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2A7D5" w14:textId="7C453F9F" w:rsidR="00036FE5" w:rsidRPr="00E31829" w:rsidRDefault="00036FE5" w:rsidP="006C4C53">
      <w:pPr>
        <w:autoSpaceDE w:val="0"/>
        <w:autoSpaceDN w:val="0"/>
        <w:adjustRightInd w:val="0"/>
        <w:spacing w:after="0" w:line="240" w:lineRule="auto"/>
        <w:jc w:val="both"/>
        <w:rPr>
          <w:rFonts w:ascii="Arial" w:eastAsia="Times New Roman" w:hAnsi="Arial" w:cs="Arial"/>
          <w:b/>
          <w:sz w:val="24"/>
          <w:szCs w:val="24"/>
          <w:lang w:eastAsia="es-ES"/>
        </w:rPr>
      </w:pPr>
      <w:r w:rsidRPr="00E31829">
        <w:rPr>
          <w:rFonts w:ascii="Arial" w:hAnsi="Arial" w:cs="Arial"/>
          <w:b/>
          <w:bCs/>
          <w:sz w:val="24"/>
          <w:szCs w:val="24"/>
        </w:rPr>
        <w:t>Lineamientos para la verificación</w:t>
      </w:r>
      <w:r w:rsidR="00093686" w:rsidRPr="00E31829">
        <w:rPr>
          <w:rFonts w:ascii="Arial" w:hAnsi="Arial" w:cs="Arial"/>
          <w:b/>
          <w:bCs/>
          <w:sz w:val="24"/>
          <w:szCs w:val="24"/>
        </w:rPr>
        <w:t xml:space="preserve"> del número mínimo de </w:t>
      </w:r>
      <w:r w:rsidR="00706204" w:rsidRPr="00E31829">
        <w:rPr>
          <w:rFonts w:ascii="Arial" w:hAnsi="Arial" w:cs="Arial"/>
          <w:b/>
          <w:bCs/>
          <w:sz w:val="24"/>
          <w:szCs w:val="24"/>
        </w:rPr>
        <w:t xml:space="preserve">personas </w:t>
      </w:r>
      <w:r w:rsidR="00093686" w:rsidRPr="00E31829">
        <w:rPr>
          <w:rFonts w:ascii="Arial" w:hAnsi="Arial" w:cs="Arial"/>
          <w:b/>
          <w:bCs/>
          <w:sz w:val="24"/>
          <w:szCs w:val="24"/>
        </w:rPr>
        <w:t xml:space="preserve">afiliadas </w:t>
      </w:r>
      <w:r w:rsidRPr="00E31829">
        <w:rPr>
          <w:rFonts w:ascii="Arial" w:hAnsi="Arial" w:cs="Arial"/>
          <w:b/>
          <w:bCs/>
          <w:sz w:val="24"/>
          <w:szCs w:val="24"/>
        </w:rPr>
        <w:t>a las organizaciones</w:t>
      </w:r>
      <w:r w:rsidR="00093686" w:rsidRPr="00E31829">
        <w:rPr>
          <w:rFonts w:ascii="Arial" w:hAnsi="Arial" w:cs="Arial"/>
          <w:b/>
          <w:bCs/>
          <w:sz w:val="24"/>
          <w:szCs w:val="24"/>
        </w:rPr>
        <w:t xml:space="preserve"> de la ciudadanía</w:t>
      </w:r>
      <w:r w:rsidRPr="00E31829">
        <w:rPr>
          <w:rFonts w:ascii="Arial" w:hAnsi="Arial" w:cs="Arial"/>
          <w:b/>
          <w:bCs/>
          <w:sz w:val="24"/>
          <w:szCs w:val="24"/>
        </w:rPr>
        <w:t xml:space="preserve"> interesadas en obtener su registro como Partido Político Local</w:t>
      </w:r>
    </w:p>
    <w:p w14:paraId="3C8BDC84" w14:textId="77777777" w:rsidR="00036FE5" w:rsidRPr="00E31829" w:rsidRDefault="00036FE5" w:rsidP="006C4C53">
      <w:pPr>
        <w:autoSpaceDE w:val="0"/>
        <w:autoSpaceDN w:val="0"/>
        <w:adjustRightInd w:val="0"/>
        <w:spacing w:after="0" w:line="240" w:lineRule="auto"/>
        <w:jc w:val="both"/>
        <w:rPr>
          <w:rFonts w:ascii="Arial" w:hAnsi="Arial" w:cs="Arial"/>
          <w:sz w:val="24"/>
          <w:szCs w:val="24"/>
        </w:rPr>
      </w:pPr>
    </w:p>
    <w:p w14:paraId="34ABA5AE" w14:textId="77777777" w:rsidR="00CC1355" w:rsidRPr="00E31829" w:rsidRDefault="00CC1355" w:rsidP="006C4C53">
      <w:pPr>
        <w:pStyle w:val="Prrafodelista"/>
        <w:autoSpaceDE w:val="0"/>
        <w:autoSpaceDN w:val="0"/>
        <w:adjustRightInd w:val="0"/>
        <w:spacing w:after="0" w:line="240" w:lineRule="auto"/>
        <w:ind w:left="0"/>
        <w:jc w:val="center"/>
        <w:rPr>
          <w:rFonts w:ascii="Arial" w:eastAsia="Times New Roman" w:hAnsi="Arial" w:cs="Arial"/>
          <w:b/>
          <w:sz w:val="24"/>
          <w:szCs w:val="24"/>
          <w:lang w:eastAsia="es-ES"/>
        </w:rPr>
      </w:pPr>
      <w:r w:rsidRPr="00E31829">
        <w:rPr>
          <w:rFonts w:ascii="Arial" w:eastAsia="Times New Roman" w:hAnsi="Arial" w:cs="Arial"/>
          <w:b/>
          <w:sz w:val="24"/>
          <w:szCs w:val="24"/>
          <w:lang w:eastAsia="es-ES"/>
        </w:rPr>
        <w:t>Capítulo Primero</w:t>
      </w:r>
    </w:p>
    <w:p w14:paraId="043444E1" w14:textId="43ABE174" w:rsidR="00036FE5" w:rsidRPr="00E31829" w:rsidRDefault="00CC1355" w:rsidP="006C4C53">
      <w:pPr>
        <w:pStyle w:val="Prrafodelista"/>
        <w:autoSpaceDE w:val="0"/>
        <w:autoSpaceDN w:val="0"/>
        <w:adjustRightInd w:val="0"/>
        <w:spacing w:after="0" w:line="240" w:lineRule="auto"/>
        <w:ind w:left="0"/>
        <w:jc w:val="center"/>
        <w:rPr>
          <w:rFonts w:ascii="Arial" w:hAnsi="Arial" w:cs="Arial"/>
          <w:sz w:val="24"/>
          <w:szCs w:val="24"/>
        </w:rPr>
      </w:pPr>
      <w:r w:rsidRPr="00E31829">
        <w:rPr>
          <w:rFonts w:ascii="Arial" w:eastAsia="Times New Roman" w:hAnsi="Arial" w:cs="Arial"/>
          <w:b/>
          <w:sz w:val="24"/>
          <w:szCs w:val="24"/>
          <w:lang w:eastAsia="es-ES"/>
        </w:rPr>
        <w:t>Disposiciones generales</w:t>
      </w:r>
    </w:p>
    <w:p w14:paraId="6443164C" w14:textId="77777777" w:rsidR="00036FE5" w:rsidRPr="00E31829" w:rsidRDefault="00036FE5" w:rsidP="006C4C53">
      <w:pPr>
        <w:pStyle w:val="Prrafodelista"/>
        <w:autoSpaceDE w:val="0"/>
        <w:autoSpaceDN w:val="0"/>
        <w:adjustRightInd w:val="0"/>
        <w:spacing w:after="0" w:line="240" w:lineRule="auto"/>
        <w:ind w:left="284"/>
        <w:jc w:val="both"/>
        <w:rPr>
          <w:rFonts w:ascii="Arial" w:hAnsi="Arial" w:cs="Arial"/>
          <w:sz w:val="24"/>
          <w:szCs w:val="24"/>
        </w:rPr>
      </w:pPr>
    </w:p>
    <w:p w14:paraId="7CBB420A" w14:textId="631D31F5" w:rsidR="00036FE5" w:rsidRPr="00E31829" w:rsidRDefault="00036FE5" w:rsidP="006C4C53">
      <w:pPr>
        <w:pStyle w:val="Prrafodelista"/>
        <w:numPr>
          <w:ilvl w:val="0"/>
          <w:numId w:val="2"/>
        </w:numPr>
        <w:autoSpaceDE w:val="0"/>
        <w:autoSpaceDN w:val="0"/>
        <w:adjustRightInd w:val="0"/>
        <w:spacing w:after="0" w:line="240" w:lineRule="auto"/>
        <w:ind w:left="567" w:hanging="567"/>
        <w:jc w:val="both"/>
        <w:rPr>
          <w:rFonts w:ascii="Arial" w:hAnsi="Arial" w:cs="Arial"/>
          <w:sz w:val="24"/>
          <w:szCs w:val="24"/>
        </w:rPr>
      </w:pPr>
      <w:r w:rsidRPr="00E31829">
        <w:rPr>
          <w:rFonts w:ascii="Arial" w:hAnsi="Arial" w:cs="Arial"/>
          <w:sz w:val="24"/>
          <w:szCs w:val="24"/>
        </w:rPr>
        <w:t xml:space="preserve">Los presentes Lineamientos establecen los elementos para que las organizaciones de </w:t>
      </w:r>
      <w:r w:rsidR="00093686" w:rsidRPr="00E31829">
        <w:rPr>
          <w:rFonts w:ascii="Arial" w:hAnsi="Arial" w:cs="Arial"/>
          <w:sz w:val="24"/>
          <w:szCs w:val="24"/>
        </w:rPr>
        <w:t>la ciudadanía</w:t>
      </w:r>
      <w:r w:rsidRPr="00E31829">
        <w:rPr>
          <w:rFonts w:ascii="Arial" w:hAnsi="Arial" w:cs="Arial"/>
          <w:sz w:val="24"/>
          <w:szCs w:val="24"/>
        </w:rPr>
        <w:t xml:space="preserve"> puedan acreditar el número mínimo de </w:t>
      </w:r>
      <w:r w:rsidR="00706204" w:rsidRPr="00E31829">
        <w:rPr>
          <w:rFonts w:ascii="Arial" w:hAnsi="Arial" w:cs="Arial"/>
          <w:sz w:val="24"/>
          <w:szCs w:val="24"/>
        </w:rPr>
        <w:t xml:space="preserve">personas </w:t>
      </w:r>
      <w:r w:rsidR="00093686" w:rsidRPr="00E31829">
        <w:rPr>
          <w:rFonts w:ascii="Arial" w:hAnsi="Arial" w:cs="Arial"/>
          <w:sz w:val="24"/>
          <w:szCs w:val="24"/>
        </w:rPr>
        <w:t xml:space="preserve">afiliadas </w:t>
      </w:r>
      <w:r w:rsidRPr="00E31829">
        <w:rPr>
          <w:rFonts w:ascii="Arial" w:hAnsi="Arial" w:cs="Arial"/>
          <w:sz w:val="24"/>
          <w:szCs w:val="24"/>
        </w:rPr>
        <w:t>con que deberán contar para obtener su registro como parti</w:t>
      </w:r>
      <w:r w:rsidR="001037BE" w:rsidRPr="00E31829">
        <w:rPr>
          <w:rFonts w:ascii="Arial" w:hAnsi="Arial" w:cs="Arial"/>
          <w:sz w:val="24"/>
          <w:szCs w:val="24"/>
        </w:rPr>
        <w:t>do político local</w:t>
      </w:r>
      <w:r w:rsidRPr="00E31829">
        <w:rPr>
          <w:rFonts w:ascii="Arial" w:hAnsi="Arial" w:cs="Arial"/>
          <w:sz w:val="24"/>
          <w:szCs w:val="24"/>
        </w:rPr>
        <w:t xml:space="preserve">, los documentos con los que los partidos políticos nacionales y locales con registro vigente, cuyos militantes se localicen en más de un padrón de </w:t>
      </w:r>
      <w:r w:rsidR="00706204" w:rsidRPr="00E31829">
        <w:rPr>
          <w:rFonts w:ascii="Arial" w:hAnsi="Arial" w:cs="Arial"/>
          <w:sz w:val="24"/>
          <w:szCs w:val="24"/>
        </w:rPr>
        <w:t xml:space="preserve">personas </w:t>
      </w:r>
      <w:r w:rsidR="002115A6" w:rsidRPr="00E31829">
        <w:rPr>
          <w:rFonts w:ascii="Arial" w:hAnsi="Arial" w:cs="Arial"/>
          <w:sz w:val="24"/>
          <w:szCs w:val="24"/>
        </w:rPr>
        <w:t>afiliadas</w:t>
      </w:r>
      <w:r w:rsidRPr="00E31829">
        <w:rPr>
          <w:rFonts w:ascii="Arial" w:hAnsi="Arial" w:cs="Arial"/>
          <w:sz w:val="24"/>
          <w:szCs w:val="24"/>
        </w:rPr>
        <w:t xml:space="preserve">, deberán acreditar la membresía de </w:t>
      </w:r>
      <w:r w:rsidR="002115A6" w:rsidRPr="00E31829">
        <w:rPr>
          <w:rFonts w:ascii="Arial" w:hAnsi="Arial" w:cs="Arial"/>
          <w:sz w:val="24"/>
          <w:szCs w:val="24"/>
        </w:rPr>
        <w:t>éstos</w:t>
      </w:r>
      <w:r w:rsidRPr="00E31829">
        <w:rPr>
          <w:rFonts w:ascii="Arial" w:hAnsi="Arial" w:cs="Arial"/>
          <w:sz w:val="24"/>
          <w:szCs w:val="24"/>
        </w:rPr>
        <w:t>, así como los procedimientos que los Organismos Públicos Locales y el Instituto Nacional Electoral seguirán para evaluar el cumplimiento de dichos requisitos legales.</w:t>
      </w:r>
    </w:p>
    <w:p w14:paraId="36E17112" w14:textId="77777777" w:rsidR="00036FE5" w:rsidRPr="00E31829" w:rsidRDefault="00036FE5" w:rsidP="006C4C53">
      <w:pPr>
        <w:pStyle w:val="Prrafodelista"/>
        <w:autoSpaceDE w:val="0"/>
        <w:autoSpaceDN w:val="0"/>
        <w:adjustRightInd w:val="0"/>
        <w:spacing w:after="0" w:line="240" w:lineRule="auto"/>
        <w:ind w:left="567" w:hanging="567"/>
        <w:jc w:val="both"/>
        <w:rPr>
          <w:rFonts w:ascii="Arial" w:hAnsi="Arial" w:cs="Arial"/>
          <w:sz w:val="24"/>
          <w:szCs w:val="24"/>
        </w:rPr>
      </w:pPr>
    </w:p>
    <w:p w14:paraId="01BB87B3" w14:textId="03FDC602" w:rsidR="00036FE5" w:rsidRPr="00E31829" w:rsidRDefault="00036FE5" w:rsidP="006C4C53">
      <w:pPr>
        <w:pStyle w:val="Prrafodelista"/>
        <w:numPr>
          <w:ilvl w:val="0"/>
          <w:numId w:val="2"/>
        </w:numPr>
        <w:autoSpaceDE w:val="0"/>
        <w:autoSpaceDN w:val="0"/>
        <w:adjustRightInd w:val="0"/>
        <w:spacing w:after="0" w:line="240" w:lineRule="auto"/>
        <w:ind w:left="567" w:hanging="567"/>
        <w:jc w:val="both"/>
        <w:rPr>
          <w:rFonts w:ascii="Arial" w:hAnsi="Arial" w:cs="Arial"/>
          <w:sz w:val="24"/>
          <w:szCs w:val="24"/>
        </w:rPr>
      </w:pPr>
      <w:r w:rsidRPr="00E31829">
        <w:rPr>
          <w:rFonts w:ascii="Arial" w:hAnsi="Arial" w:cs="Arial"/>
          <w:sz w:val="24"/>
          <w:szCs w:val="24"/>
        </w:rPr>
        <w:t xml:space="preserve">Los presentes Lineamientos son de observancia general y obligatoria para las organizaciones de </w:t>
      </w:r>
      <w:r w:rsidR="00093686" w:rsidRPr="00E31829">
        <w:rPr>
          <w:rFonts w:ascii="Arial" w:hAnsi="Arial" w:cs="Arial"/>
          <w:sz w:val="24"/>
          <w:szCs w:val="24"/>
        </w:rPr>
        <w:t>la ciudadanía</w:t>
      </w:r>
      <w:r w:rsidRPr="00E31829">
        <w:rPr>
          <w:rFonts w:ascii="Arial" w:hAnsi="Arial" w:cs="Arial"/>
          <w:sz w:val="24"/>
          <w:szCs w:val="24"/>
        </w:rPr>
        <w:t xml:space="preserve"> interesadas en constituirse como partido político local, para los partidos políticos nacionales y locales con registro vigente, para los Organismos Públicos Locales, así como para el Instituto Nacional Electoral.</w:t>
      </w:r>
    </w:p>
    <w:p w14:paraId="34A3F643" w14:textId="77777777" w:rsidR="00EF2675" w:rsidRPr="00E31829" w:rsidRDefault="00EF2675" w:rsidP="006C4C53">
      <w:pPr>
        <w:pStyle w:val="Prrafodelista"/>
        <w:autoSpaceDE w:val="0"/>
        <w:autoSpaceDN w:val="0"/>
        <w:adjustRightInd w:val="0"/>
        <w:spacing w:after="0" w:line="240" w:lineRule="auto"/>
        <w:ind w:left="284"/>
        <w:jc w:val="both"/>
        <w:rPr>
          <w:rFonts w:ascii="Arial" w:hAnsi="Arial" w:cs="Arial"/>
          <w:sz w:val="24"/>
          <w:szCs w:val="24"/>
        </w:rPr>
      </w:pPr>
    </w:p>
    <w:p w14:paraId="2DC9BC4D" w14:textId="01891179" w:rsidR="00EF2675" w:rsidRPr="00E31829" w:rsidRDefault="00EF2675" w:rsidP="006C4C53">
      <w:pPr>
        <w:pStyle w:val="Prrafodelista"/>
        <w:numPr>
          <w:ilvl w:val="0"/>
          <w:numId w:val="2"/>
        </w:numPr>
        <w:autoSpaceDE w:val="0"/>
        <w:autoSpaceDN w:val="0"/>
        <w:adjustRightInd w:val="0"/>
        <w:spacing w:after="0" w:line="240" w:lineRule="auto"/>
        <w:ind w:left="426" w:hanging="426"/>
        <w:jc w:val="both"/>
        <w:rPr>
          <w:rFonts w:ascii="Arial" w:hAnsi="Arial" w:cs="Arial"/>
          <w:sz w:val="24"/>
          <w:szCs w:val="24"/>
        </w:rPr>
      </w:pPr>
      <w:r w:rsidRPr="00E31829">
        <w:rPr>
          <w:rFonts w:ascii="Arial" w:hAnsi="Arial" w:cs="Arial"/>
          <w:sz w:val="24"/>
          <w:szCs w:val="24"/>
        </w:rPr>
        <w:t>Para efectos de los presentes Lineamientos se entenderá por:</w:t>
      </w:r>
    </w:p>
    <w:p w14:paraId="55B71D02" w14:textId="77777777" w:rsidR="001F5112" w:rsidRPr="00E31829" w:rsidRDefault="001F5112" w:rsidP="006C4C53">
      <w:pPr>
        <w:pStyle w:val="Prrafodelista"/>
        <w:autoSpaceDE w:val="0"/>
        <w:autoSpaceDN w:val="0"/>
        <w:adjustRightInd w:val="0"/>
        <w:spacing w:after="0" w:line="240" w:lineRule="auto"/>
        <w:ind w:left="284"/>
        <w:jc w:val="both"/>
        <w:rPr>
          <w:rFonts w:ascii="Arial" w:hAnsi="Arial" w:cs="Arial"/>
          <w:sz w:val="24"/>
          <w:szCs w:val="24"/>
        </w:rPr>
      </w:pPr>
    </w:p>
    <w:p w14:paraId="2C870E95" w14:textId="77777777" w:rsidR="00C24FB2" w:rsidRPr="00E31829" w:rsidRDefault="00C24FB2" w:rsidP="006C4C53">
      <w:pPr>
        <w:pStyle w:val="Prrafodelista"/>
        <w:numPr>
          <w:ilvl w:val="1"/>
          <w:numId w:val="3"/>
        </w:numPr>
        <w:autoSpaceDE w:val="0"/>
        <w:autoSpaceDN w:val="0"/>
        <w:adjustRightInd w:val="0"/>
        <w:spacing w:after="0" w:line="240" w:lineRule="auto"/>
        <w:ind w:left="1276" w:hanging="709"/>
        <w:jc w:val="both"/>
        <w:rPr>
          <w:rFonts w:ascii="Arial" w:hAnsi="Arial" w:cs="Arial"/>
          <w:sz w:val="24"/>
          <w:szCs w:val="24"/>
        </w:rPr>
      </w:pPr>
      <w:r w:rsidRPr="00E31829">
        <w:rPr>
          <w:rFonts w:ascii="Arial" w:hAnsi="Arial" w:cs="Arial"/>
          <w:b/>
          <w:sz w:val="24"/>
          <w:szCs w:val="24"/>
        </w:rPr>
        <w:t>Afiliación</w:t>
      </w:r>
      <w:r w:rsidRPr="00E31829">
        <w:rPr>
          <w:rFonts w:ascii="Arial" w:hAnsi="Arial" w:cs="Arial"/>
          <w:sz w:val="24"/>
          <w:szCs w:val="24"/>
        </w:rPr>
        <w:t>: Manifestación formal de afiliación que voluntaria, libre e individualmente suscribe la persona ciudadana en favor de la organización en proceso de constitución como Partido Político Local.</w:t>
      </w:r>
    </w:p>
    <w:p w14:paraId="568D70F1" w14:textId="7CD856F1" w:rsidR="000D277B" w:rsidRPr="00E31829" w:rsidRDefault="001F5112" w:rsidP="006C4C53">
      <w:pPr>
        <w:pStyle w:val="Prrafodelista"/>
        <w:numPr>
          <w:ilvl w:val="1"/>
          <w:numId w:val="3"/>
        </w:numPr>
        <w:autoSpaceDE w:val="0"/>
        <w:autoSpaceDN w:val="0"/>
        <w:adjustRightInd w:val="0"/>
        <w:spacing w:after="0" w:line="240" w:lineRule="auto"/>
        <w:ind w:left="1276" w:hanging="709"/>
        <w:jc w:val="both"/>
        <w:rPr>
          <w:rFonts w:ascii="Arial" w:hAnsi="Arial" w:cs="Arial"/>
          <w:sz w:val="24"/>
          <w:szCs w:val="24"/>
        </w:rPr>
      </w:pPr>
      <w:r w:rsidRPr="00E31829">
        <w:rPr>
          <w:rFonts w:ascii="Arial" w:hAnsi="Arial" w:cs="Arial"/>
          <w:b/>
          <w:sz w:val="24"/>
          <w:szCs w:val="24"/>
        </w:rPr>
        <w:t>Afiliada (o)</w:t>
      </w:r>
      <w:r w:rsidRPr="00E31829">
        <w:rPr>
          <w:rFonts w:ascii="Arial" w:hAnsi="Arial" w:cs="Arial"/>
          <w:sz w:val="24"/>
          <w:szCs w:val="24"/>
        </w:rPr>
        <w:t xml:space="preserve">: </w:t>
      </w:r>
      <w:r w:rsidR="000D277B" w:rsidRPr="00E31829">
        <w:rPr>
          <w:rFonts w:ascii="Arial" w:hAnsi="Arial" w:cs="Arial"/>
          <w:sz w:val="24"/>
          <w:szCs w:val="24"/>
        </w:rPr>
        <w:t xml:space="preserve">La </w:t>
      </w:r>
      <w:r w:rsidR="003650AE" w:rsidRPr="00E31829">
        <w:rPr>
          <w:rFonts w:ascii="Arial" w:hAnsi="Arial" w:cs="Arial"/>
          <w:sz w:val="24"/>
          <w:szCs w:val="24"/>
        </w:rPr>
        <w:t>persona ciudadana</w:t>
      </w:r>
      <w:r w:rsidR="000D277B" w:rsidRPr="00E31829">
        <w:rPr>
          <w:rFonts w:ascii="Arial" w:hAnsi="Arial" w:cs="Arial"/>
          <w:sz w:val="24"/>
          <w:szCs w:val="24"/>
        </w:rPr>
        <w:t xml:space="preserve"> que, en pleno goce y ejercicio de sus derechos político-electorales, se registra libre, voluntaria e individualmente a un partido político local en formación o a un partido político nacional o local, en los términos en que para esos efectos disponga su normativa interna, independientemente de su denominación, actividad y grado de participación.</w:t>
      </w:r>
    </w:p>
    <w:p w14:paraId="12F9D01E" w14:textId="2BEDA2DB" w:rsidR="006A7A7E" w:rsidRPr="00E31829" w:rsidRDefault="006A7A7E" w:rsidP="006C4C53">
      <w:pPr>
        <w:pStyle w:val="Prrafodelista"/>
        <w:numPr>
          <w:ilvl w:val="1"/>
          <w:numId w:val="3"/>
        </w:numPr>
        <w:autoSpaceDE w:val="0"/>
        <w:autoSpaceDN w:val="0"/>
        <w:adjustRightInd w:val="0"/>
        <w:spacing w:after="0" w:line="240" w:lineRule="auto"/>
        <w:ind w:left="1276" w:hanging="709"/>
        <w:jc w:val="both"/>
        <w:rPr>
          <w:rFonts w:ascii="Arial" w:hAnsi="Arial" w:cs="Arial"/>
          <w:sz w:val="24"/>
          <w:szCs w:val="24"/>
        </w:rPr>
      </w:pPr>
      <w:r w:rsidRPr="00E31829">
        <w:rPr>
          <w:rFonts w:ascii="Arial" w:hAnsi="Arial" w:cs="Arial"/>
          <w:b/>
          <w:bCs/>
          <w:sz w:val="24"/>
          <w:szCs w:val="24"/>
        </w:rPr>
        <w:t>Aplicación</w:t>
      </w:r>
      <w:r w:rsidRPr="00E31829">
        <w:rPr>
          <w:rFonts w:ascii="Arial" w:hAnsi="Arial" w:cs="Arial"/>
          <w:b/>
          <w:sz w:val="24"/>
          <w:szCs w:val="24"/>
        </w:rPr>
        <w:t xml:space="preserve"> móvil</w:t>
      </w:r>
      <w:r w:rsidR="0086791F" w:rsidRPr="00E31829">
        <w:rPr>
          <w:rFonts w:ascii="Arial" w:hAnsi="Arial" w:cs="Arial"/>
          <w:b/>
          <w:sz w:val="24"/>
          <w:szCs w:val="24"/>
        </w:rPr>
        <w:t xml:space="preserve"> (</w:t>
      </w:r>
      <w:r w:rsidR="0006432F" w:rsidRPr="00E31829">
        <w:rPr>
          <w:rFonts w:ascii="Arial" w:hAnsi="Arial" w:cs="Arial"/>
          <w:b/>
          <w:sz w:val="24"/>
          <w:szCs w:val="24"/>
        </w:rPr>
        <w:t>APP</w:t>
      </w:r>
      <w:r w:rsidR="0086791F" w:rsidRPr="00E31829">
        <w:rPr>
          <w:rFonts w:ascii="Arial" w:hAnsi="Arial" w:cs="Arial"/>
          <w:b/>
          <w:sz w:val="24"/>
          <w:szCs w:val="24"/>
        </w:rPr>
        <w:t>)</w:t>
      </w:r>
      <w:r w:rsidRPr="00E31829">
        <w:rPr>
          <w:rFonts w:ascii="Arial" w:hAnsi="Arial" w:cs="Arial"/>
          <w:sz w:val="24"/>
          <w:szCs w:val="24"/>
        </w:rPr>
        <w:t xml:space="preserve">: </w:t>
      </w:r>
      <w:r w:rsidRPr="00E31829">
        <w:rPr>
          <w:rFonts w:ascii="Arial" w:hAnsi="Arial" w:cs="Arial"/>
          <w:color w:val="000000"/>
          <w:sz w:val="24"/>
          <w:szCs w:val="24"/>
        </w:rPr>
        <w:t xml:space="preserve">Solución tecnológica desarrollada por el Instituto Nacional Electoral para recabar las </w:t>
      </w:r>
      <w:r w:rsidR="00C24FB2" w:rsidRPr="00E31829">
        <w:rPr>
          <w:rFonts w:ascii="Arial" w:hAnsi="Arial" w:cs="Arial"/>
          <w:color w:val="000000"/>
          <w:sz w:val="24"/>
          <w:szCs w:val="24"/>
        </w:rPr>
        <w:t>afiliaciones</w:t>
      </w:r>
      <w:r w:rsidRPr="00E31829">
        <w:rPr>
          <w:rFonts w:ascii="Arial" w:hAnsi="Arial" w:cs="Arial"/>
          <w:color w:val="000000"/>
          <w:sz w:val="24"/>
          <w:szCs w:val="24"/>
        </w:rPr>
        <w:t xml:space="preserve"> de las organizaciones </w:t>
      </w:r>
      <w:r w:rsidR="001037BE" w:rsidRPr="00E31829">
        <w:rPr>
          <w:rFonts w:ascii="Arial" w:hAnsi="Arial" w:cs="Arial"/>
          <w:color w:val="000000"/>
          <w:sz w:val="24"/>
          <w:szCs w:val="24"/>
        </w:rPr>
        <w:t xml:space="preserve">de la ciudadanía </w:t>
      </w:r>
      <w:r w:rsidRPr="00E31829">
        <w:rPr>
          <w:rFonts w:ascii="Arial" w:hAnsi="Arial" w:cs="Arial"/>
          <w:color w:val="000000"/>
          <w:sz w:val="24"/>
          <w:szCs w:val="24"/>
        </w:rPr>
        <w:t xml:space="preserve">en proceso de constitución como partido político </w:t>
      </w:r>
      <w:r w:rsidR="0086791F" w:rsidRPr="00E31829">
        <w:rPr>
          <w:rFonts w:ascii="Arial" w:hAnsi="Arial" w:cs="Arial"/>
          <w:color w:val="000000"/>
          <w:sz w:val="24"/>
          <w:szCs w:val="24"/>
        </w:rPr>
        <w:t>local</w:t>
      </w:r>
      <w:r w:rsidRPr="00E31829">
        <w:rPr>
          <w:rFonts w:ascii="Arial" w:hAnsi="Arial" w:cs="Arial"/>
          <w:color w:val="000000"/>
          <w:sz w:val="24"/>
          <w:szCs w:val="24"/>
        </w:rPr>
        <w:t xml:space="preserve">, </w:t>
      </w:r>
      <w:r w:rsidR="001037BE" w:rsidRPr="00E31829">
        <w:rPr>
          <w:rFonts w:ascii="Arial" w:hAnsi="Arial" w:cs="Arial"/>
          <w:color w:val="000000"/>
          <w:sz w:val="24"/>
          <w:szCs w:val="24"/>
        </w:rPr>
        <w:t xml:space="preserve">correspondientes al resto de la entidad, a efecto de </w:t>
      </w:r>
      <w:r w:rsidRPr="00E31829">
        <w:rPr>
          <w:rFonts w:ascii="Arial" w:hAnsi="Arial" w:cs="Arial"/>
          <w:color w:val="000000"/>
          <w:sz w:val="24"/>
          <w:szCs w:val="24"/>
        </w:rPr>
        <w:t xml:space="preserve">verificar </w:t>
      </w:r>
      <w:r w:rsidR="001037BE" w:rsidRPr="00E31829">
        <w:rPr>
          <w:rFonts w:ascii="Arial" w:hAnsi="Arial" w:cs="Arial"/>
          <w:color w:val="000000"/>
          <w:sz w:val="24"/>
          <w:szCs w:val="24"/>
        </w:rPr>
        <w:t>la situación</w:t>
      </w:r>
      <w:r w:rsidRPr="00E31829">
        <w:rPr>
          <w:rFonts w:ascii="Arial" w:hAnsi="Arial" w:cs="Arial"/>
          <w:color w:val="000000"/>
          <w:sz w:val="24"/>
          <w:szCs w:val="24"/>
        </w:rPr>
        <w:t xml:space="preserve"> registral de las y los ciudadanos que se afilien a dichas organizaciones. </w:t>
      </w:r>
    </w:p>
    <w:p w14:paraId="09551D5A" w14:textId="3D15A9A7" w:rsidR="006A7A7E" w:rsidRPr="00E31829" w:rsidRDefault="0086791F" w:rsidP="006C4C53">
      <w:pPr>
        <w:pStyle w:val="Prrafodelista"/>
        <w:numPr>
          <w:ilvl w:val="1"/>
          <w:numId w:val="3"/>
        </w:numPr>
        <w:autoSpaceDE w:val="0"/>
        <w:autoSpaceDN w:val="0"/>
        <w:adjustRightInd w:val="0"/>
        <w:spacing w:after="0" w:line="240" w:lineRule="auto"/>
        <w:ind w:left="1276" w:hanging="709"/>
        <w:jc w:val="both"/>
        <w:rPr>
          <w:rFonts w:ascii="Arial" w:hAnsi="Arial" w:cs="Arial"/>
          <w:sz w:val="24"/>
          <w:szCs w:val="24"/>
        </w:rPr>
      </w:pPr>
      <w:r w:rsidRPr="00E31829">
        <w:rPr>
          <w:rFonts w:ascii="Arial" w:hAnsi="Arial" w:cs="Arial"/>
          <w:b/>
          <w:sz w:val="24"/>
          <w:szCs w:val="24"/>
        </w:rPr>
        <w:lastRenderedPageBreak/>
        <w:t>Auxiliar</w:t>
      </w:r>
      <w:r w:rsidRPr="00E31829">
        <w:rPr>
          <w:rFonts w:ascii="Arial" w:hAnsi="Arial" w:cs="Arial"/>
          <w:color w:val="000000"/>
          <w:sz w:val="24"/>
          <w:szCs w:val="24"/>
        </w:rPr>
        <w:t>: Persona mayor de edad con credencial para votar vigente</w:t>
      </w:r>
      <w:r w:rsidR="001037BE" w:rsidRPr="00E31829">
        <w:rPr>
          <w:rFonts w:ascii="Arial" w:hAnsi="Arial" w:cs="Arial"/>
          <w:color w:val="000000"/>
          <w:sz w:val="24"/>
          <w:szCs w:val="24"/>
        </w:rPr>
        <w:t>,</w:t>
      </w:r>
      <w:r w:rsidRPr="00E31829">
        <w:rPr>
          <w:rFonts w:ascii="Arial" w:hAnsi="Arial" w:cs="Arial"/>
          <w:color w:val="000000"/>
          <w:sz w:val="24"/>
          <w:szCs w:val="24"/>
        </w:rPr>
        <w:t xml:space="preserve"> dada de alta dentro del Portal </w:t>
      </w:r>
      <w:r w:rsidRPr="00E31829">
        <w:rPr>
          <w:rFonts w:ascii="Arial" w:hAnsi="Arial" w:cs="Arial"/>
          <w:i/>
          <w:iCs/>
          <w:color w:val="000000"/>
          <w:sz w:val="24"/>
          <w:szCs w:val="24"/>
        </w:rPr>
        <w:t>web</w:t>
      </w:r>
      <w:r w:rsidRPr="00E31829">
        <w:rPr>
          <w:rFonts w:ascii="Arial" w:hAnsi="Arial" w:cs="Arial"/>
          <w:color w:val="000000"/>
          <w:sz w:val="24"/>
          <w:szCs w:val="24"/>
        </w:rPr>
        <w:t xml:space="preserve"> por la organización </w:t>
      </w:r>
      <w:r w:rsidR="001037BE" w:rsidRPr="00E31829">
        <w:rPr>
          <w:rFonts w:ascii="Arial" w:hAnsi="Arial" w:cs="Arial"/>
          <w:color w:val="000000"/>
          <w:sz w:val="24"/>
          <w:szCs w:val="24"/>
        </w:rPr>
        <w:t xml:space="preserve">de la ciudadanía </w:t>
      </w:r>
      <w:r w:rsidRPr="00E31829">
        <w:rPr>
          <w:rFonts w:ascii="Arial" w:hAnsi="Arial" w:cs="Arial"/>
          <w:color w:val="000000"/>
          <w:sz w:val="24"/>
          <w:szCs w:val="24"/>
        </w:rPr>
        <w:t>y cuya función es</w:t>
      </w:r>
      <w:r w:rsidR="006A7A7E" w:rsidRPr="00E31829">
        <w:rPr>
          <w:rFonts w:ascii="Arial" w:hAnsi="Arial" w:cs="Arial"/>
          <w:color w:val="000000"/>
          <w:sz w:val="24"/>
          <w:szCs w:val="24"/>
        </w:rPr>
        <w:t xml:space="preserve"> recabar las </w:t>
      </w:r>
      <w:r w:rsidR="00C24FB2" w:rsidRPr="00E31829">
        <w:rPr>
          <w:rFonts w:ascii="Arial" w:hAnsi="Arial" w:cs="Arial"/>
          <w:color w:val="000000"/>
          <w:sz w:val="24"/>
          <w:szCs w:val="24"/>
        </w:rPr>
        <w:t>afiliaciones</w:t>
      </w:r>
      <w:r w:rsidRPr="00E31829">
        <w:rPr>
          <w:rFonts w:ascii="Arial" w:hAnsi="Arial" w:cs="Arial"/>
          <w:color w:val="000000"/>
          <w:sz w:val="24"/>
          <w:szCs w:val="24"/>
        </w:rPr>
        <w:t xml:space="preserve"> a través de la </w:t>
      </w:r>
      <w:r w:rsidR="0006432F" w:rsidRPr="00E31829">
        <w:rPr>
          <w:rFonts w:ascii="Arial" w:hAnsi="Arial" w:cs="Arial"/>
          <w:color w:val="000000"/>
          <w:sz w:val="24"/>
          <w:szCs w:val="24"/>
        </w:rPr>
        <w:t>APP</w:t>
      </w:r>
      <w:r w:rsidRPr="00E31829">
        <w:rPr>
          <w:rFonts w:ascii="Arial" w:hAnsi="Arial" w:cs="Arial"/>
          <w:color w:val="000000"/>
          <w:sz w:val="24"/>
          <w:szCs w:val="24"/>
        </w:rPr>
        <w:t xml:space="preserve"> y el régimen de excepción</w:t>
      </w:r>
      <w:r w:rsidR="006A7A7E" w:rsidRPr="00E31829">
        <w:rPr>
          <w:rFonts w:ascii="Arial" w:hAnsi="Arial" w:cs="Arial"/>
          <w:color w:val="000000"/>
          <w:sz w:val="24"/>
          <w:szCs w:val="24"/>
        </w:rPr>
        <w:t xml:space="preserve">. </w:t>
      </w:r>
    </w:p>
    <w:p w14:paraId="13369E30" w14:textId="77777777" w:rsidR="005604D2" w:rsidRPr="00E31829" w:rsidRDefault="005604D2" w:rsidP="006C4C53">
      <w:pPr>
        <w:pStyle w:val="Prrafodelista"/>
        <w:numPr>
          <w:ilvl w:val="1"/>
          <w:numId w:val="3"/>
        </w:numPr>
        <w:autoSpaceDE w:val="0"/>
        <w:autoSpaceDN w:val="0"/>
        <w:adjustRightInd w:val="0"/>
        <w:spacing w:after="0" w:line="240" w:lineRule="auto"/>
        <w:ind w:left="1276" w:hanging="709"/>
        <w:jc w:val="both"/>
        <w:rPr>
          <w:rFonts w:ascii="Arial" w:hAnsi="Arial" w:cs="Arial"/>
          <w:sz w:val="24"/>
          <w:szCs w:val="24"/>
        </w:rPr>
      </w:pPr>
      <w:r w:rsidRPr="00E31829">
        <w:rPr>
          <w:rFonts w:ascii="Arial" w:hAnsi="Arial" w:cs="Arial"/>
          <w:b/>
          <w:sz w:val="24"/>
          <w:szCs w:val="24"/>
        </w:rPr>
        <w:t>Cédulas del sistema</w:t>
      </w:r>
      <w:r w:rsidRPr="00E31829">
        <w:rPr>
          <w:rFonts w:ascii="Arial" w:hAnsi="Arial" w:cs="Arial"/>
          <w:sz w:val="24"/>
          <w:szCs w:val="24"/>
        </w:rPr>
        <w:t>: Es un documento que emite el sistema informático en el cual se visualizan las imágenes capturadas a través de la aplicación móvil y que conforman el Expediente electrónico.</w:t>
      </w:r>
    </w:p>
    <w:p w14:paraId="29D1F1C3" w14:textId="3E6BEB1A" w:rsidR="00E34986" w:rsidRPr="00E31829" w:rsidRDefault="00712BE2" w:rsidP="006C4C53">
      <w:pPr>
        <w:pStyle w:val="Prrafodelista"/>
        <w:numPr>
          <w:ilvl w:val="1"/>
          <w:numId w:val="3"/>
        </w:numPr>
        <w:autoSpaceDE w:val="0"/>
        <w:autoSpaceDN w:val="0"/>
        <w:adjustRightInd w:val="0"/>
        <w:spacing w:after="0" w:line="240" w:lineRule="auto"/>
        <w:ind w:left="1276" w:hanging="709"/>
        <w:jc w:val="both"/>
        <w:rPr>
          <w:rFonts w:ascii="Arial" w:hAnsi="Arial" w:cs="Arial"/>
          <w:sz w:val="24"/>
          <w:szCs w:val="24"/>
        </w:rPr>
      </w:pPr>
      <w:r w:rsidRPr="00E31829">
        <w:rPr>
          <w:rFonts w:ascii="Arial" w:hAnsi="Arial" w:cs="Arial"/>
          <w:b/>
          <w:sz w:val="24"/>
          <w:szCs w:val="24"/>
        </w:rPr>
        <w:t>CIC</w:t>
      </w:r>
      <w:r w:rsidRPr="00E31829">
        <w:rPr>
          <w:rFonts w:ascii="Arial" w:hAnsi="Arial" w:cs="Arial"/>
          <w:color w:val="000000"/>
          <w:sz w:val="24"/>
          <w:szCs w:val="24"/>
        </w:rPr>
        <w:t>:</w:t>
      </w:r>
      <w:r w:rsidR="00E34986" w:rsidRPr="00E31829">
        <w:rPr>
          <w:rFonts w:ascii="Arial" w:hAnsi="Arial" w:cs="Arial"/>
          <w:color w:val="000000"/>
          <w:sz w:val="24"/>
          <w:szCs w:val="24"/>
        </w:rPr>
        <w:t xml:space="preserve"> Código de Identificación de Credencial incluido en la Zona de Lectura Mecánica de la Credencial para Votar</w:t>
      </w:r>
      <w:r w:rsidR="00003A50" w:rsidRPr="00E31829">
        <w:rPr>
          <w:rFonts w:ascii="Arial" w:hAnsi="Arial" w:cs="Arial"/>
          <w:color w:val="000000"/>
          <w:sz w:val="24"/>
          <w:szCs w:val="24"/>
        </w:rPr>
        <w:t>.</w:t>
      </w:r>
    </w:p>
    <w:p w14:paraId="635ACA86" w14:textId="29F2AFD7" w:rsidR="00E34986" w:rsidRPr="00E31829" w:rsidRDefault="00E34986" w:rsidP="006C4C53">
      <w:pPr>
        <w:pStyle w:val="Prrafodelista"/>
        <w:numPr>
          <w:ilvl w:val="1"/>
          <w:numId w:val="3"/>
        </w:numPr>
        <w:autoSpaceDE w:val="0"/>
        <w:autoSpaceDN w:val="0"/>
        <w:adjustRightInd w:val="0"/>
        <w:spacing w:after="0" w:line="240" w:lineRule="auto"/>
        <w:ind w:left="1276" w:hanging="709"/>
        <w:jc w:val="both"/>
        <w:rPr>
          <w:rFonts w:ascii="Arial" w:hAnsi="Arial" w:cs="Arial"/>
          <w:sz w:val="24"/>
          <w:szCs w:val="24"/>
        </w:rPr>
      </w:pPr>
      <w:r w:rsidRPr="00E31829">
        <w:rPr>
          <w:rFonts w:ascii="Arial" w:hAnsi="Arial" w:cs="Arial"/>
          <w:b/>
          <w:sz w:val="24"/>
          <w:szCs w:val="24"/>
        </w:rPr>
        <w:t>Código</w:t>
      </w:r>
      <w:r w:rsidRPr="00E31829">
        <w:rPr>
          <w:rFonts w:ascii="Arial" w:hAnsi="Arial" w:cs="Arial"/>
          <w:b/>
          <w:color w:val="000000"/>
          <w:sz w:val="24"/>
          <w:szCs w:val="24"/>
        </w:rPr>
        <w:t xml:space="preserve"> QR</w:t>
      </w:r>
      <w:r w:rsidRPr="00E31829">
        <w:rPr>
          <w:rFonts w:ascii="Arial" w:hAnsi="Arial" w:cs="Arial"/>
          <w:color w:val="000000"/>
          <w:sz w:val="24"/>
          <w:szCs w:val="24"/>
        </w:rPr>
        <w:t xml:space="preserve">: Código de Respuesta Rápida </w:t>
      </w:r>
      <w:r w:rsidR="0086791F" w:rsidRPr="00E31829">
        <w:rPr>
          <w:rFonts w:ascii="Arial" w:hAnsi="Arial" w:cs="Arial"/>
          <w:color w:val="000000"/>
          <w:sz w:val="24"/>
          <w:szCs w:val="24"/>
        </w:rPr>
        <w:t xml:space="preserve">para optimizar su verificación </w:t>
      </w:r>
      <w:r w:rsidRPr="00E31829">
        <w:rPr>
          <w:rFonts w:ascii="Arial" w:hAnsi="Arial" w:cs="Arial"/>
          <w:color w:val="000000"/>
          <w:sz w:val="24"/>
          <w:szCs w:val="24"/>
        </w:rPr>
        <w:t>incluido en el reverso de</w:t>
      </w:r>
      <w:r w:rsidR="0086791F" w:rsidRPr="00E31829">
        <w:rPr>
          <w:rFonts w:ascii="Arial" w:hAnsi="Arial" w:cs="Arial"/>
          <w:color w:val="000000"/>
          <w:sz w:val="24"/>
          <w:szCs w:val="24"/>
        </w:rPr>
        <w:t>l original de</w:t>
      </w:r>
      <w:r w:rsidRPr="00E31829">
        <w:rPr>
          <w:rFonts w:ascii="Arial" w:hAnsi="Arial" w:cs="Arial"/>
          <w:color w:val="000000"/>
          <w:sz w:val="24"/>
          <w:szCs w:val="24"/>
        </w:rPr>
        <w:t xml:space="preserve"> la credencial para votar</w:t>
      </w:r>
      <w:r w:rsidR="00003A50" w:rsidRPr="00E31829">
        <w:rPr>
          <w:rFonts w:ascii="Arial" w:hAnsi="Arial" w:cs="Arial"/>
          <w:color w:val="000000"/>
          <w:sz w:val="24"/>
          <w:szCs w:val="24"/>
        </w:rPr>
        <w:t>.</w:t>
      </w:r>
    </w:p>
    <w:p w14:paraId="6A68A645" w14:textId="3F9F0874" w:rsidR="00E34986" w:rsidRPr="00E31829" w:rsidRDefault="00E34986" w:rsidP="006C4C53">
      <w:pPr>
        <w:pStyle w:val="Prrafodelista"/>
        <w:numPr>
          <w:ilvl w:val="1"/>
          <w:numId w:val="3"/>
        </w:numPr>
        <w:autoSpaceDE w:val="0"/>
        <w:autoSpaceDN w:val="0"/>
        <w:adjustRightInd w:val="0"/>
        <w:spacing w:after="0" w:line="240" w:lineRule="auto"/>
        <w:ind w:left="1276" w:hanging="709"/>
        <w:jc w:val="both"/>
        <w:rPr>
          <w:rFonts w:ascii="Arial" w:hAnsi="Arial" w:cs="Arial"/>
          <w:sz w:val="24"/>
          <w:szCs w:val="24"/>
        </w:rPr>
      </w:pPr>
      <w:r w:rsidRPr="00E31829">
        <w:rPr>
          <w:rFonts w:ascii="Arial" w:hAnsi="Arial" w:cs="Arial"/>
          <w:b/>
          <w:sz w:val="24"/>
          <w:szCs w:val="24"/>
        </w:rPr>
        <w:t>Código</w:t>
      </w:r>
      <w:r w:rsidRPr="00E31829">
        <w:rPr>
          <w:rFonts w:ascii="Arial" w:hAnsi="Arial" w:cs="Arial"/>
          <w:b/>
          <w:color w:val="000000"/>
          <w:sz w:val="24"/>
          <w:szCs w:val="24"/>
        </w:rPr>
        <w:t xml:space="preserve"> de barras</w:t>
      </w:r>
      <w:r w:rsidRPr="00E31829">
        <w:rPr>
          <w:rFonts w:ascii="Arial" w:hAnsi="Arial" w:cs="Arial"/>
          <w:color w:val="000000"/>
          <w:sz w:val="24"/>
          <w:szCs w:val="24"/>
        </w:rPr>
        <w:t>: Código de barras de una dimensión incluido en el reverso de</w:t>
      </w:r>
      <w:r w:rsidR="0086791F" w:rsidRPr="00E31829">
        <w:rPr>
          <w:rFonts w:ascii="Arial" w:hAnsi="Arial" w:cs="Arial"/>
          <w:color w:val="000000"/>
          <w:sz w:val="24"/>
          <w:szCs w:val="24"/>
        </w:rPr>
        <w:t>l original de</w:t>
      </w:r>
      <w:r w:rsidRPr="00E31829">
        <w:rPr>
          <w:rFonts w:ascii="Arial" w:hAnsi="Arial" w:cs="Arial"/>
          <w:color w:val="000000"/>
          <w:sz w:val="24"/>
          <w:szCs w:val="24"/>
        </w:rPr>
        <w:t xml:space="preserve"> la credencial para votar</w:t>
      </w:r>
      <w:r w:rsidR="00003A50" w:rsidRPr="00E31829">
        <w:rPr>
          <w:rFonts w:ascii="Arial" w:hAnsi="Arial" w:cs="Arial"/>
          <w:color w:val="000000"/>
          <w:sz w:val="24"/>
          <w:szCs w:val="24"/>
        </w:rPr>
        <w:t>.</w:t>
      </w:r>
    </w:p>
    <w:p w14:paraId="3DE2C652" w14:textId="6F09DBFA" w:rsidR="004123F4" w:rsidRPr="00E31829" w:rsidRDefault="001F5112" w:rsidP="006C4C53">
      <w:pPr>
        <w:pStyle w:val="Prrafodelista"/>
        <w:numPr>
          <w:ilvl w:val="1"/>
          <w:numId w:val="3"/>
        </w:numPr>
        <w:autoSpaceDE w:val="0"/>
        <w:autoSpaceDN w:val="0"/>
        <w:adjustRightInd w:val="0"/>
        <w:spacing w:after="0" w:line="240" w:lineRule="auto"/>
        <w:ind w:left="1276" w:hanging="709"/>
        <w:jc w:val="both"/>
        <w:rPr>
          <w:rFonts w:ascii="Arial" w:hAnsi="Arial" w:cs="Arial"/>
          <w:sz w:val="24"/>
          <w:szCs w:val="24"/>
        </w:rPr>
      </w:pPr>
      <w:r w:rsidRPr="00E31829">
        <w:rPr>
          <w:rFonts w:ascii="Arial" w:hAnsi="Arial" w:cs="Arial"/>
          <w:b/>
          <w:sz w:val="24"/>
          <w:szCs w:val="24"/>
        </w:rPr>
        <w:t>Consejo General</w:t>
      </w:r>
      <w:r w:rsidR="00A767DC" w:rsidRPr="00E31829">
        <w:rPr>
          <w:rFonts w:ascii="Arial" w:hAnsi="Arial" w:cs="Arial"/>
          <w:sz w:val="24"/>
          <w:szCs w:val="24"/>
        </w:rPr>
        <w:t>:</w:t>
      </w:r>
      <w:r w:rsidRPr="00E31829">
        <w:rPr>
          <w:rFonts w:ascii="Arial" w:hAnsi="Arial" w:cs="Arial"/>
          <w:sz w:val="24"/>
          <w:szCs w:val="24"/>
        </w:rPr>
        <w:t xml:space="preserve"> Consejo General del Instituto Nacional Electoral</w:t>
      </w:r>
      <w:r w:rsidR="00003A50" w:rsidRPr="00E31829">
        <w:rPr>
          <w:rFonts w:ascii="Arial" w:hAnsi="Arial" w:cs="Arial"/>
          <w:sz w:val="24"/>
          <w:szCs w:val="24"/>
        </w:rPr>
        <w:t>.</w:t>
      </w:r>
    </w:p>
    <w:p w14:paraId="4D3ABF2B" w14:textId="55C675BE" w:rsidR="001F5112" w:rsidRPr="00E31829" w:rsidRDefault="001F5112" w:rsidP="006C4C53">
      <w:pPr>
        <w:pStyle w:val="Prrafodelista"/>
        <w:numPr>
          <w:ilvl w:val="1"/>
          <w:numId w:val="3"/>
        </w:numPr>
        <w:autoSpaceDE w:val="0"/>
        <w:autoSpaceDN w:val="0"/>
        <w:adjustRightInd w:val="0"/>
        <w:spacing w:after="0" w:line="240" w:lineRule="auto"/>
        <w:ind w:left="1276" w:hanging="709"/>
        <w:jc w:val="both"/>
        <w:rPr>
          <w:rFonts w:ascii="Arial" w:hAnsi="Arial" w:cs="Arial"/>
          <w:sz w:val="24"/>
          <w:szCs w:val="24"/>
        </w:rPr>
      </w:pPr>
      <w:r w:rsidRPr="00E31829">
        <w:rPr>
          <w:rFonts w:ascii="Arial" w:hAnsi="Arial" w:cs="Arial"/>
          <w:b/>
          <w:sz w:val="24"/>
          <w:szCs w:val="24"/>
        </w:rPr>
        <w:t>Constitución</w:t>
      </w:r>
      <w:r w:rsidRPr="00E31829">
        <w:rPr>
          <w:rFonts w:ascii="Arial" w:hAnsi="Arial" w:cs="Arial"/>
          <w:sz w:val="24"/>
          <w:szCs w:val="24"/>
        </w:rPr>
        <w:t>: Constitución Política de los Estados Unidos Mexicanos</w:t>
      </w:r>
      <w:r w:rsidR="00003A50" w:rsidRPr="00E31829">
        <w:rPr>
          <w:rFonts w:ascii="Arial" w:hAnsi="Arial" w:cs="Arial"/>
          <w:sz w:val="24"/>
          <w:szCs w:val="24"/>
        </w:rPr>
        <w:t>.</w:t>
      </w:r>
    </w:p>
    <w:p w14:paraId="086D30C6" w14:textId="280A70F7" w:rsidR="004123F4" w:rsidRPr="00E31829" w:rsidRDefault="00A767DC" w:rsidP="006C4C53">
      <w:pPr>
        <w:pStyle w:val="Prrafodelista"/>
        <w:numPr>
          <w:ilvl w:val="1"/>
          <w:numId w:val="3"/>
        </w:numPr>
        <w:autoSpaceDE w:val="0"/>
        <w:autoSpaceDN w:val="0"/>
        <w:adjustRightInd w:val="0"/>
        <w:spacing w:after="0" w:line="240" w:lineRule="auto"/>
        <w:ind w:left="1276" w:hanging="709"/>
        <w:jc w:val="both"/>
        <w:rPr>
          <w:rFonts w:ascii="Arial" w:hAnsi="Arial" w:cs="Arial"/>
          <w:sz w:val="24"/>
          <w:szCs w:val="24"/>
        </w:rPr>
      </w:pPr>
      <w:r w:rsidRPr="00E31829">
        <w:rPr>
          <w:rFonts w:ascii="Arial" w:hAnsi="Arial" w:cs="Arial"/>
          <w:b/>
          <w:sz w:val="24"/>
          <w:szCs w:val="24"/>
        </w:rPr>
        <w:t>CPV</w:t>
      </w:r>
      <w:r w:rsidR="00661ECC" w:rsidRPr="00E31829">
        <w:rPr>
          <w:rFonts w:ascii="Arial" w:hAnsi="Arial" w:cs="Arial"/>
          <w:sz w:val="24"/>
          <w:szCs w:val="24"/>
        </w:rPr>
        <w:t>:</w:t>
      </w:r>
      <w:r w:rsidR="004123F4" w:rsidRPr="00E31829">
        <w:rPr>
          <w:rFonts w:ascii="Arial" w:hAnsi="Arial" w:cs="Arial"/>
          <w:sz w:val="24"/>
          <w:szCs w:val="24"/>
        </w:rPr>
        <w:t xml:space="preserve"> Original</w:t>
      </w:r>
      <w:r w:rsidR="004123F4" w:rsidRPr="00E31829">
        <w:rPr>
          <w:rFonts w:ascii="Arial" w:hAnsi="Arial" w:cs="Arial"/>
          <w:color w:val="000000"/>
          <w:sz w:val="24"/>
          <w:szCs w:val="24"/>
        </w:rPr>
        <w:t xml:space="preserve"> de la Credencial para Votar emitida por el Instituto Nacional Electoral ya sea en territorio nacional o en el extranjero. </w:t>
      </w:r>
    </w:p>
    <w:p w14:paraId="19FACB75" w14:textId="49542166" w:rsidR="0086791F" w:rsidRPr="00E31829" w:rsidRDefault="0086791F" w:rsidP="006C4C53">
      <w:pPr>
        <w:pStyle w:val="Prrafodelista"/>
        <w:numPr>
          <w:ilvl w:val="1"/>
          <w:numId w:val="3"/>
        </w:numPr>
        <w:autoSpaceDE w:val="0"/>
        <w:autoSpaceDN w:val="0"/>
        <w:adjustRightInd w:val="0"/>
        <w:spacing w:after="0" w:line="240" w:lineRule="auto"/>
        <w:ind w:left="1276" w:hanging="709"/>
        <w:jc w:val="both"/>
        <w:rPr>
          <w:rFonts w:ascii="Arial" w:hAnsi="Arial" w:cs="Arial"/>
          <w:sz w:val="24"/>
          <w:szCs w:val="24"/>
        </w:rPr>
      </w:pPr>
      <w:r w:rsidRPr="00E31829">
        <w:rPr>
          <w:rFonts w:ascii="Arial" w:hAnsi="Arial" w:cs="Arial"/>
          <w:b/>
          <w:color w:val="000000"/>
          <w:sz w:val="24"/>
          <w:szCs w:val="24"/>
        </w:rPr>
        <w:t>Datos personales</w:t>
      </w:r>
      <w:r w:rsidRPr="00E31829">
        <w:rPr>
          <w:rFonts w:ascii="Arial" w:hAnsi="Arial" w:cs="Arial"/>
          <w:color w:val="000000"/>
          <w:sz w:val="24"/>
          <w:szCs w:val="24"/>
        </w:rPr>
        <w:t xml:space="preserve">: </w:t>
      </w:r>
      <w:r w:rsidRPr="00E31829">
        <w:rPr>
          <w:rFonts w:ascii="Arial" w:hAnsi="Arial" w:cs="Arial"/>
          <w:sz w:val="24"/>
          <w:szCs w:val="24"/>
        </w:rPr>
        <w:t xml:space="preserve">Cualquier información concerniente a una persona física </w:t>
      </w:r>
      <w:r w:rsidRPr="00E31829">
        <w:rPr>
          <w:rFonts w:ascii="Arial" w:hAnsi="Arial" w:cs="Arial"/>
          <w:bCs/>
          <w:sz w:val="24"/>
          <w:szCs w:val="24"/>
        </w:rPr>
        <w:t>identificada</w:t>
      </w:r>
      <w:r w:rsidRPr="00E31829">
        <w:rPr>
          <w:rFonts w:ascii="Arial" w:hAnsi="Arial" w:cs="Arial"/>
          <w:sz w:val="24"/>
          <w:szCs w:val="24"/>
        </w:rPr>
        <w:t xml:space="preserve"> o identificable. Se considera que una persona es identificable cuando su identidad pueda determinarse directa o indirectamente a </w:t>
      </w:r>
      <w:r w:rsidR="001037BE" w:rsidRPr="00E31829">
        <w:rPr>
          <w:rFonts w:ascii="Arial" w:hAnsi="Arial" w:cs="Arial"/>
          <w:sz w:val="24"/>
          <w:szCs w:val="24"/>
        </w:rPr>
        <w:t>través de cualquier información</w:t>
      </w:r>
      <w:r w:rsidRPr="00E31829">
        <w:rPr>
          <w:rFonts w:ascii="Arial" w:hAnsi="Arial" w:cs="Arial"/>
          <w:sz w:val="24"/>
          <w:szCs w:val="24"/>
        </w:rPr>
        <w:t>.</w:t>
      </w:r>
    </w:p>
    <w:p w14:paraId="5670C525" w14:textId="440E1144" w:rsidR="0086791F" w:rsidRPr="00E31829" w:rsidRDefault="0086791F" w:rsidP="006C4C53">
      <w:pPr>
        <w:pStyle w:val="Prrafodelista"/>
        <w:numPr>
          <w:ilvl w:val="1"/>
          <w:numId w:val="3"/>
        </w:numPr>
        <w:autoSpaceDE w:val="0"/>
        <w:autoSpaceDN w:val="0"/>
        <w:adjustRightInd w:val="0"/>
        <w:spacing w:after="0" w:line="240" w:lineRule="auto"/>
        <w:ind w:left="1276" w:hanging="709"/>
        <w:jc w:val="both"/>
        <w:rPr>
          <w:rFonts w:ascii="Arial" w:hAnsi="Arial" w:cs="Arial"/>
          <w:sz w:val="24"/>
          <w:szCs w:val="24"/>
        </w:rPr>
      </w:pPr>
      <w:r w:rsidRPr="00E31829">
        <w:rPr>
          <w:rFonts w:ascii="Arial" w:hAnsi="Arial" w:cs="Arial"/>
          <w:b/>
          <w:sz w:val="24"/>
          <w:szCs w:val="24"/>
        </w:rPr>
        <w:t>DERFE</w:t>
      </w:r>
      <w:r w:rsidRPr="00E31829">
        <w:rPr>
          <w:rFonts w:ascii="Arial" w:hAnsi="Arial" w:cs="Arial"/>
          <w:sz w:val="24"/>
          <w:szCs w:val="24"/>
        </w:rPr>
        <w:t xml:space="preserve">: </w:t>
      </w:r>
      <w:r w:rsidRPr="00E31829">
        <w:rPr>
          <w:rFonts w:ascii="Arial" w:hAnsi="Arial" w:cs="Arial"/>
          <w:bCs/>
          <w:sz w:val="24"/>
          <w:szCs w:val="24"/>
        </w:rPr>
        <w:t>Dirección</w:t>
      </w:r>
      <w:r w:rsidRPr="00E31829">
        <w:rPr>
          <w:rFonts w:ascii="Arial" w:hAnsi="Arial" w:cs="Arial"/>
          <w:sz w:val="24"/>
          <w:szCs w:val="24"/>
        </w:rPr>
        <w:t xml:space="preserve"> Ejecutiva del Registro Federal de Electores del Instituto Nacional Electoral</w:t>
      </w:r>
      <w:r w:rsidR="00003A50" w:rsidRPr="00E31829">
        <w:rPr>
          <w:rFonts w:ascii="Arial" w:hAnsi="Arial" w:cs="Arial"/>
          <w:sz w:val="24"/>
          <w:szCs w:val="24"/>
        </w:rPr>
        <w:t>.</w:t>
      </w:r>
    </w:p>
    <w:p w14:paraId="5F52384F" w14:textId="6015CFD6" w:rsidR="00200A93" w:rsidRPr="00E31829" w:rsidRDefault="001F5112" w:rsidP="006C4C53">
      <w:pPr>
        <w:pStyle w:val="Prrafodelista"/>
        <w:numPr>
          <w:ilvl w:val="1"/>
          <w:numId w:val="3"/>
        </w:numPr>
        <w:autoSpaceDE w:val="0"/>
        <w:autoSpaceDN w:val="0"/>
        <w:adjustRightInd w:val="0"/>
        <w:spacing w:after="0" w:line="240" w:lineRule="auto"/>
        <w:ind w:left="1276" w:hanging="709"/>
        <w:jc w:val="both"/>
        <w:rPr>
          <w:rFonts w:ascii="Arial" w:hAnsi="Arial" w:cs="Arial"/>
          <w:sz w:val="24"/>
          <w:szCs w:val="24"/>
        </w:rPr>
      </w:pPr>
      <w:r w:rsidRPr="00E31829">
        <w:rPr>
          <w:rFonts w:ascii="Arial" w:hAnsi="Arial" w:cs="Arial"/>
          <w:b/>
          <w:sz w:val="24"/>
          <w:szCs w:val="24"/>
        </w:rPr>
        <w:t>DEPPP</w:t>
      </w:r>
      <w:r w:rsidRPr="00E31829">
        <w:rPr>
          <w:rFonts w:ascii="Arial" w:hAnsi="Arial" w:cs="Arial"/>
          <w:sz w:val="24"/>
          <w:szCs w:val="24"/>
        </w:rPr>
        <w:t>: Dirección Ejecutiva de Prerrogativas y Partidos Políticos del Instituto Nacional Electoral</w:t>
      </w:r>
      <w:r w:rsidR="00003A50" w:rsidRPr="00E31829">
        <w:rPr>
          <w:rFonts w:ascii="Arial" w:hAnsi="Arial" w:cs="Arial"/>
          <w:sz w:val="24"/>
          <w:szCs w:val="24"/>
        </w:rPr>
        <w:t>.</w:t>
      </w:r>
    </w:p>
    <w:p w14:paraId="69E76913" w14:textId="65314DFC" w:rsidR="0086791F" w:rsidRPr="00E31829" w:rsidRDefault="0086791F" w:rsidP="006C4C53">
      <w:pPr>
        <w:pStyle w:val="Prrafodelista"/>
        <w:numPr>
          <w:ilvl w:val="1"/>
          <w:numId w:val="3"/>
        </w:numPr>
        <w:autoSpaceDE w:val="0"/>
        <w:autoSpaceDN w:val="0"/>
        <w:adjustRightInd w:val="0"/>
        <w:spacing w:after="0" w:line="240" w:lineRule="auto"/>
        <w:ind w:left="1276" w:hanging="709"/>
        <w:jc w:val="both"/>
        <w:rPr>
          <w:rFonts w:ascii="Arial" w:hAnsi="Arial" w:cs="Arial"/>
          <w:sz w:val="24"/>
          <w:szCs w:val="24"/>
        </w:rPr>
      </w:pPr>
      <w:r w:rsidRPr="00E31829">
        <w:rPr>
          <w:rFonts w:ascii="Arial" w:hAnsi="Arial" w:cs="Arial"/>
          <w:b/>
          <w:sz w:val="24"/>
          <w:szCs w:val="24"/>
        </w:rPr>
        <w:t>Expediente</w:t>
      </w:r>
      <w:r w:rsidRPr="00E31829">
        <w:rPr>
          <w:rFonts w:ascii="Arial" w:hAnsi="Arial" w:cs="Arial"/>
          <w:b/>
          <w:color w:val="000000"/>
          <w:sz w:val="24"/>
          <w:szCs w:val="24"/>
        </w:rPr>
        <w:t xml:space="preserve"> electrónico</w:t>
      </w:r>
      <w:r w:rsidRPr="00E31829">
        <w:rPr>
          <w:rFonts w:ascii="Arial" w:hAnsi="Arial" w:cs="Arial"/>
          <w:color w:val="000000"/>
          <w:sz w:val="24"/>
          <w:szCs w:val="24"/>
        </w:rPr>
        <w:t xml:space="preserve">: Conjunto de archivos que conforman el registro de </w:t>
      </w:r>
      <w:r w:rsidRPr="00E31829">
        <w:rPr>
          <w:rFonts w:ascii="Arial" w:hAnsi="Arial" w:cs="Arial"/>
          <w:sz w:val="24"/>
          <w:szCs w:val="24"/>
        </w:rPr>
        <w:t>afiliación</w:t>
      </w:r>
      <w:r w:rsidRPr="00E31829">
        <w:rPr>
          <w:rFonts w:ascii="Arial" w:hAnsi="Arial" w:cs="Arial"/>
          <w:color w:val="000000"/>
          <w:sz w:val="24"/>
          <w:szCs w:val="24"/>
        </w:rPr>
        <w:t xml:space="preserve"> captado mediante la aplicación móvil</w:t>
      </w:r>
      <w:r w:rsidR="001A50AF" w:rsidRPr="00E31829">
        <w:rPr>
          <w:rFonts w:ascii="Arial" w:hAnsi="Arial" w:cs="Arial"/>
          <w:color w:val="000000"/>
          <w:sz w:val="24"/>
          <w:szCs w:val="24"/>
        </w:rPr>
        <w:t>,</w:t>
      </w:r>
      <w:r w:rsidRPr="00E31829">
        <w:rPr>
          <w:rFonts w:ascii="Arial" w:hAnsi="Arial" w:cs="Arial"/>
          <w:color w:val="000000"/>
          <w:sz w:val="24"/>
          <w:szCs w:val="24"/>
        </w:rPr>
        <w:t xml:space="preserve"> el cual está conformado por las imágenes correspondientes al anverso y reverso de la Credencial para Votar original, </w:t>
      </w:r>
      <w:r w:rsidR="001037BE" w:rsidRPr="00E31829">
        <w:rPr>
          <w:rFonts w:ascii="Arial" w:hAnsi="Arial" w:cs="Arial"/>
          <w:color w:val="000000"/>
          <w:sz w:val="24"/>
          <w:szCs w:val="24"/>
        </w:rPr>
        <w:t xml:space="preserve">la </w:t>
      </w:r>
      <w:r w:rsidRPr="00E31829">
        <w:rPr>
          <w:rFonts w:ascii="Arial" w:hAnsi="Arial" w:cs="Arial"/>
          <w:color w:val="000000"/>
          <w:sz w:val="24"/>
          <w:szCs w:val="24"/>
        </w:rPr>
        <w:t xml:space="preserve">imagen de la firma </w:t>
      </w:r>
      <w:r w:rsidR="001037BE" w:rsidRPr="00E31829">
        <w:rPr>
          <w:rFonts w:ascii="Arial" w:hAnsi="Arial" w:cs="Arial"/>
          <w:color w:val="000000"/>
          <w:sz w:val="24"/>
          <w:szCs w:val="24"/>
        </w:rPr>
        <w:t xml:space="preserve">manuscrita digitalizada </w:t>
      </w:r>
      <w:r w:rsidRPr="00E31829">
        <w:rPr>
          <w:rFonts w:ascii="Arial" w:hAnsi="Arial" w:cs="Arial"/>
          <w:color w:val="000000"/>
          <w:sz w:val="24"/>
          <w:szCs w:val="24"/>
        </w:rPr>
        <w:t xml:space="preserve">y </w:t>
      </w:r>
      <w:r w:rsidR="001037BE" w:rsidRPr="00E31829">
        <w:rPr>
          <w:rFonts w:ascii="Arial" w:hAnsi="Arial" w:cs="Arial"/>
          <w:color w:val="000000"/>
          <w:sz w:val="24"/>
          <w:szCs w:val="24"/>
        </w:rPr>
        <w:t xml:space="preserve">la </w:t>
      </w:r>
      <w:r w:rsidRPr="00E31829">
        <w:rPr>
          <w:rFonts w:ascii="Arial" w:hAnsi="Arial" w:cs="Arial"/>
          <w:color w:val="000000"/>
          <w:sz w:val="24"/>
          <w:szCs w:val="24"/>
        </w:rPr>
        <w:t xml:space="preserve">fotografía viva de la </w:t>
      </w:r>
      <w:r w:rsidR="00003A50" w:rsidRPr="00E31829">
        <w:rPr>
          <w:rFonts w:ascii="Arial" w:hAnsi="Arial" w:cs="Arial"/>
          <w:color w:val="000000"/>
          <w:sz w:val="24"/>
          <w:szCs w:val="24"/>
        </w:rPr>
        <w:t>persona</w:t>
      </w:r>
      <w:r w:rsidRPr="00E31829">
        <w:rPr>
          <w:rFonts w:ascii="Arial" w:hAnsi="Arial" w:cs="Arial"/>
          <w:color w:val="000000"/>
          <w:sz w:val="24"/>
          <w:szCs w:val="24"/>
        </w:rPr>
        <w:t xml:space="preserve"> ciudadan</w:t>
      </w:r>
      <w:r w:rsidR="00003A50" w:rsidRPr="00E31829">
        <w:rPr>
          <w:rFonts w:ascii="Arial" w:hAnsi="Arial" w:cs="Arial"/>
          <w:color w:val="000000"/>
          <w:sz w:val="24"/>
          <w:szCs w:val="24"/>
        </w:rPr>
        <w:t>a</w:t>
      </w:r>
      <w:r w:rsidRPr="00E31829">
        <w:rPr>
          <w:rFonts w:ascii="Arial" w:hAnsi="Arial" w:cs="Arial"/>
          <w:color w:val="000000"/>
          <w:sz w:val="24"/>
          <w:szCs w:val="24"/>
        </w:rPr>
        <w:t xml:space="preserve">. </w:t>
      </w:r>
    </w:p>
    <w:p w14:paraId="7A4FF65A" w14:textId="6210B0E7" w:rsidR="008308F4" w:rsidRPr="00E31829" w:rsidRDefault="008308F4" w:rsidP="006C4C53">
      <w:pPr>
        <w:pStyle w:val="Prrafodelista"/>
        <w:numPr>
          <w:ilvl w:val="1"/>
          <w:numId w:val="3"/>
        </w:numPr>
        <w:autoSpaceDE w:val="0"/>
        <w:autoSpaceDN w:val="0"/>
        <w:adjustRightInd w:val="0"/>
        <w:spacing w:after="0" w:line="240" w:lineRule="auto"/>
        <w:ind w:left="1276" w:hanging="709"/>
        <w:jc w:val="both"/>
        <w:rPr>
          <w:rFonts w:ascii="Arial" w:hAnsi="Arial" w:cs="Arial"/>
          <w:sz w:val="24"/>
          <w:szCs w:val="24"/>
        </w:rPr>
      </w:pPr>
      <w:r w:rsidRPr="00E31829">
        <w:rPr>
          <w:rFonts w:ascii="Arial" w:hAnsi="Arial" w:cs="Arial"/>
          <w:b/>
          <w:sz w:val="24"/>
          <w:szCs w:val="24"/>
        </w:rPr>
        <w:t>Firma manuscrita digitalizada</w:t>
      </w:r>
      <w:r w:rsidR="00A767DC" w:rsidRPr="00E31829">
        <w:rPr>
          <w:rFonts w:ascii="Arial" w:hAnsi="Arial" w:cs="Arial"/>
          <w:sz w:val="24"/>
          <w:szCs w:val="24"/>
        </w:rPr>
        <w:t>:</w:t>
      </w:r>
      <w:r w:rsidRPr="00E31829">
        <w:rPr>
          <w:rFonts w:ascii="Arial" w:hAnsi="Arial" w:cs="Arial"/>
          <w:sz w:val="24"/>
          <w:szCs w:val="24"/>
        </w:rPr>
        <w:t xml:space="preserve"> </w:t>
      </w:r>
      <w:r w:rsidR="001A368F" w:rsidRPr="00E31829">
        <w:rPr>
          <w:rFonts w:ascii="Arial" w:hAnsi="Arial" w:cs="Arial"/>
          <w:sz w:val="24"/>
          <w:szCs w:val="24"/>
        </w:rPr>
        <w:t>Conjunto de datos y/o caracteres plasmados</w:t>
      </w:r>
      <w:r w:rsidRPr="00E31829">
        <w:rPr>
          <w:rFonts w:ascii="Arial" w:hAnsi="Arial" w:cs="Arial"/>
          <w:sz w:val="24"/>
          <w:szCs w:val="24"/>
        </w:rPr>
        <w:t xml:space="preserve"> por la persona ciudadana</w:t>
      </w:r>
      <w:r w:rsidR="001A368F" w:rsidRPr="00E31829">
        <w:rPr>
          <w:rFonts w:ascii="Arial" w:hAnsi="Arial" w:cs="Arial"/>
          <w:sz w:val="24"/>
          <w:szCs w:val="24"/>
        </w:rPr>
        <w:t>,</w:t>
      </w:r>
      <w:r w:rsidRPr="00E31829">
        <w:rPr>
          <w:rFonts w:ascii="Arial" w:hAnsi="Arial" w:cs="Arial"/>
          <w:sz w:val="24"/>
          <w:szCs w:val="24"/>
        </w:rPr>
        <w:t xml:space="preserve"> en la pantalla de un dispositivo móvil</w:t>
      </w:r>
      <w:r w:rsidR="001A368F" w:rsidRPr="00E31829">
        <w:rPr>
          <w:rFonts w:ascii="Arial" w:hAnsi="Arial" w:cs="Arial"/>
          <w:sz w:val="24"/>
          <w:szCs w:val="24"/>
        </w:rPr>
        <w:t xml:space="preserve"> a través de una aplicación</w:t>
      </w:r>
      <w:r w:rsidRPr="00E31829">
        <w:rPr>
          <w:rFonts w:ascii="Arial" w:hAnsi="Arial" w:cs="Arial"/>
          <w:sz w:val="24"/>
          <w:szCs w:val="24"/>
        </w:rPr>
        <w:t xml:space="preserve">, para </w:t>
      </w:r>
      <w:r w:rsidR="001A50AF" w:rsidRPr="00E31829">
        <w:rPr>
          <w:rFonts w:ascii="Arial" w:hAnsi="Arial" w:cs="Arial"/>
          <w:sz w:val="24"/>
          <w:szCs w:val="24"/>
        </w:rPr>
        <w:t xml:space="preserve">afiliarse a una organización </w:t>
      </w:r>
      <w:r w:rsidR="001A368F" w:rsidRPr="00E31829">
        <w:rPr>
          <w:rFonts w:ascii="Arial" w:hAnsi="Arial" w:cs="Arial"/>
          <w:sz w:val="24"/>
          <w:szCs w:val="24"/>
        </w:rPr>
        <w:t xml:space="preserve">de la ciudadanía </w:t>
      </w:r>
      <w:r w:rsidR="001A50AF" w:rsidRPr="00E31829">
        <w:rPr>
          <w:rFonts w:ascii="Arial" w:hAnsi="Arial" w:cs="Arial"/>
          <w:sz w:val="24"/>
          <w:szCs w:val="24"/>
        </w:rPr>
        <w:t>en proceso de constitución como Partido Político Local.</w:t>
      </w:r>
    </w:p>
    <w:p w14:paraId="45309F30" w14:textId="28160295" w:rsidR="00200A93" w:rsidRPr="00E31829" w:rsidRDefault="00661ECC" w:rsidP="006C4C53">
      <w:pPr>
        <w:pStyle w:val="Prrafodelista"/>
        <w:numPr>
          <w:ilvl w:val="1"/>
          <w:numId w:val="3"/>
        </w:numPr>
        <w:autoSpaceDE w:val="0"/>
        <w:autoSpaceDN w:val="0"/>
        <w:adjustRightInd w:val="0"/>
        <w:spacing w:after="0" w:line="240" w:lineRule="auto"/>
        <w:ind w:left="1276" w:hanging="709"/>
        <w:jc w:val="both"/>
        <w:rPr>
          <w:rFonts w:ascii="Arial" w:hAnsi="Arial" w:cs="Arial"/>
          <w:sz w:val="24"/>
          <w:szCs w:val="24"/>
        </w:rPr>
      </w:pPr>
      <w:r w:rsidRPr="00E31829">
        <w:rPr>
          <w:rFonts w:ascii="Arial" w:hAnsi="Arial" w:cs="Arial"/>
          <w:b/>
          <w:sz w:val="24"/>
          <w:szCs w:val="24"/>
        </w:rPr>
        <w:t>Fotografía viva</w:t>
      </w:r>
      <w:r w:rsidRPr="00E31829">
        <w:rPr>
          <w:rFonts w:ascii="Arial" w:hAnsi="Arial" w:cs="Arial"/>
          <w:sz w:val="24"/>
          <w:szCs w:val="24"/>
        </w:rPr>
        <w:t>:</w:t>
      </w:r>
      <w:r w:rsidR="00200A93" w:rsidRPr="00E31829">
        <w:rPr>
          <w:rFonts w:ascii="Arial" w:hAnsi="Arial" w:cs="Arial"/>
          <w:sz w:val="24"/>
          <w:szCs w:val="24"/>
        </w:rPr>
        <w:t xml:space="preserve"> </w:t>
      </w:r>
      <w:r w:rsidR="00200A93" w:rsidRPr="00E31829">
        <w:rPr>
          <w:rFonts w:ascii="Arial" w:hAnsi="Arial" w:cs="Arial"/>
          <w:color w:val="000000"/>
          <w:sz w:val="24"/>
          <w:szCs w:val="24"/>
        </w:rPr>
        <w:t xml:space="preserve">Imagen </w:t>
      </w:r>
      <w:r w:rsidR="008308F4" w:rsidRPr="00E31829">
        <w:rPr>
          <w:rFonts w:ascii="Arial" w:hAnsi="Arial" w:cs="Arial"/>
          <w:color w:val="000000"/>
          <w:sz w:val="24"/>
          <w:szCs w:val="24"/>
        </w:rPr>
        <w:t xml:space="preserve">presencial de la </w:t>
      </w:r>
      <w:r w:rsidR="00200A93" w:rsidRPr="00E31829">
        <w:rPr>
          <w:rFonts w:ascii="Arial" w:hAnsi="Arial" w:cs="Arial"/>
          <w:color w:val="000000"/>
          <w:sz w:val="24"/>
          <w:szCs w:val="24"/>
        </w:rPr>
        <w:t xml:space="preserve">persona </w:t>
      </w:r>
      <w:r w:rsidR="008308F4" w:rsidRPr="00E31829">
        <w:rPr>
          <w:rFonts w:ascii="Arial" w:hAnsi="Arial" w:cs="Arial"/>
          <w:color w:val="000000"/>
          <w:sz w:val="24"/>
          <w:szCs w:val="24"/>
        </w:rPr>
        <w:t xml:space="preserve">ciudadana </w:t>
      </w:r>
      <w:r w:rsidR="00200A93" w:rsidRPr="00E31829">
        <w:rPr>
          <w:rFonts w:ascii="Arial" w:hAnsi="Arial" w:cs="Arial"/>
          <w:color w:val="000000"/>
          <w:sz w:val="24"/>
          <w:szCs w:val="24"/>
        </w:rPr>
        <w:t xml:space="preserve">que voluntaria, libre e </w:t>
      </w:r>
      <w:r w:rsidR="00200A93" w:rsidRPr="00E31829">
        <w:rPr>
          <w:rFonts w:ascii="Arial" w:hAnsi="Arial" w:cs="Arial"/>
          <w:sz w:val="24"/>
          <w:szCs w:val="24"/>
        </w:rPr>
        <w:t>individualmente</w:t>
      </w:r>
      <w:r w:rsidR="00200A93" w:rsidRPr="00E31829">
        <w:rPr>
          <w:rFonts w:ascii="Arial" w:hAnsi="Arial" w:cs="Arial"/>
          <w:color w:val="000000"/>
          <w:sz w:val="24"/>
          <w:szCs w:val="24"/>
        </w:rPr>
        <w:t xml:space="preserve"> manifiesta su afiliación al partido político en formación, tomada a </w:t>
      </w:r>
      <w:r w:rsidR="00200A93" w:rsidRPr="00E31829">
        <w:rPr>
          <w:rFonts w:ascii="Arial" w:hAnsi="Arial" w:cs="Arial"/>
          <w:sz w:val="24"/>
          <w:szCs w:val="24"/>
        </w:rPr>
        <w:t>través</w:t>
      </w:r>
      <w:r w:rsidR="00200A93" w:rsidRPr="00E31829">
        <w:rPr>
          <w:rFonts w:ascii="Arial" w:hAnsi="Arial" w:cs="Arial"/>
          <w:color w:val="000000"/>
          <w:sz w:val="24"/>
          <w:szCs w:val="24"/>
        </w:rPr>
        <w:t xml:space="preserve"> de la Aplicación Móvil en el momento en que se encuentra presente ante una </w:t>
      </w:r>
      <w:r w:rsidR="00003A50" w:rsidRPr="00E31829">
        <w:rPr>
          <w:rFonts w:ascii="Arial" w:hAnsi="Arial" w:cs="Arial"/>
          <w:color w:val="000000"/>
          <w:sz w:val="24"/>
          <w:szCs w:val="24"/>
        </w:rPr>
        <w:t>persona</w:t>
      </w:r>
      <w:r w:rsidR="00200A93" w:rsidRPr="00E31829">
        <w:rPr>
          <w:rFonts w:ascii="Arial" w:hAnsi="Arial" w:cs="Arial"/>
          <w:color w:val="000000"/>
          <w:sz w:val="24"/>
          <w:szCs w:val="24"/>
        </w:rPr>
        <w:t xml:space="preserve"> auxiliar</w:t>
      </w:r>
      <w:r w:rsidR="00003A50" w:rsidRPr="00E31829">
        <w:rPr>
          <w:rFonts w:ascii="Arial" w:hAnsi="Arial" w:cs="Arial"/>
          <w:color w:val="000000"/>
          <w:sz w:val="24"/>
          <w:szCs w:val="24"/>
        </w:rPr>
        <w:t>.</w:t>
      </w:r>
    </w:p>
    <w:p w14:paraId="13131D5D" w14:textId="06EFDF30" w:rsidR="008308F4" w:rsidRPr="00E31829" w:rsidRDefault="008308F4" w:rsidP="006C4C53">
      <w:pPr>
        <w:pStyle w:val="Prrafodelista"/>
        <w:numPr>
          <w:ilvl w:val="1"/>
          <w:numId w:val="3"/>
        </w:numPr>
        <w:autoSpaceDE w:val="0"/>
        <w:autoSpaceDN w:val="0"/>
        <w:adjustRightInd w:val="0"/>
        <w:spacing w:after="0" w:line="240" w:lineRule="auto"/>
        <w:ind w:left="1276" w:hanging="709"/>
        <w:jc w:val="both"/>
        <w:rPr>
          <w:rFonts w:ascii="Arial" w:hAnsi="Arial" w:cs="Arial"/>
          <w:sz w:val="24"/>
          <w:szCs w:val="24"/>
        </w:rPr>
      </w:pPr>
      <w:r w:rsidRPr="00E31829">
        <w:rPr>
          <w:rFonts w:ascii="Arial" w:hAnsi="Arial" w:cs="Arial"/>
          <w:b/>
          <w:sz w:val="24"/>
          <w:szCs w:val="24"/>
        </w:rPr>
        <w:t>FURA</w:t>
      </w:r>
      <w:r w:rsidR="00A767DC" w:rsidRPr="00E31829">
        <w:rPr>
          <w:rFonts w:ascii="Arial" w:hAnsi="Arial" w:cs="Arial"/>
          <w:sz w:val="24"/>
          <w:szCs w:val="24"/>
        </w:rPr>
        <w:t>:</w:t>
      </w:r>
      <w:r w:rsidRPr="00E31829">
        <w:rPr>
          <w:rFonts w:ascii="Arial" w:hAnsi="Arial" w:cs="Arial"/>
          <w:sz w:val="24"/>
          <w:szCs w:val="24"/>
        </w:rPr>
        <w:t xml:space="preserve"> Formato Único de Registro de Auxiliares que será utilizado por las </w:t>
      </w:r>
      <w:r w:rsidR="00991C65" w:rsidRPr="00E31829">
        <w:rPr>
          <w:rFonts w:ascii="Arial" w:hAnsi="Arial" w:cs="Arial"/>
          <w:sz w:val="24"/>
          <w:szCs w:val="24"/>
        </w:rPr>
        <w:t>organizaciones</w:t>
      </w:r>
      <w:r w:rsidRPr="00E31829">
        <w:rPr>
          <w:rFonts w:ascii="Arial" w:hAnsi="Arial" w:cs="Arial"/>
          <w:sz w:val="24"/>
          <w:szCs w:val="24"/>
        </w:rPr>
        <w:t xml:space="preserve"> </w:t>
      </w:r>
      <w:r w:rsidR="001A368F" w:rsidRPr="00E31829">
        <w:rPr>
          <w:rFonts w:ascii="Arial" w:hAnsi="Arial" w:cs="Arial"/>
          <w:sz w:val="24"/>
          <w:szCs w:val="24"/>
        </w:rPr>
        <w:t xml:space="preserve">de la ciudadanía </w:t>
      </w:r>
      <w:r w:rsidRPr="00E31829">
        <w:rPr>
          <w:rFonts w:ascii="Arial" w:hAnsi="Arial" w:cs="Arial"/>
          <w:sz w:val="24"/>
          <w:szCs w:val="24"/>
        </w:rPr>
        <w:t>para acreditar</w:t>
      </w:r>
      <w:r w:rsidR="001A368F" w:rsidRPr="00E31829">
        <w:rPr>
          <w:rFonts w:ascii="Arial" w:hAnsi="Arial" w:cs="Arial"/>
          <w:sz w:val="24"/>
          <w:szCs w:val="24"/>
        </w:rPr>
        <w:t>,</w:t>
      </w:r>
      <w:r w:rsidRPr="00E31829">
        <w:rPr>
          <w:rFonts w:ascii="Arial" w:hAnsi="Arial" w:cs="Arial"/>
          <w:sz w:val="24"/>
          <w:szCs w:val="24"/>
        </w:rPr>
        <w:t xml:space="preserve"> ante el Organismo </w:t>
      </w:r>
      <w:r w:rsidRPr="00E31829">
        <w:rPr>
          <w:rFonts w:ascii="Arial" w:hAnsi="Arial" w:cs="Arial"/>
          <w:sz w:val="24"/>
          <w:szCs w:val="24"/>
        </w:rPr>
        <w:lastRenderedPageBreak/>
        <w:t>Público Local que corresponda</w:t>
      </w:r>
      <w:r w:rsidR="001A368F" w:rsidRPr="00E31829">
        <w:rPr>
          <w:rFonts w:ascii="Arial" w:hAnsi="Arial" w:cs="Arial"/>
          <w:sz w:val="24"/>
          <w:szCs w:val="24"/>
        </w:rPr>
        <w:t>,</w:t>
      </w:r>
      <w:r w:rsidRPr="00E31829">
        <w:rPr>
          <w:rFonts w:ascii="Arial" w:hAnsi="Arial" w:cs="Arial"/>
          <w:sz w:val="24"/>
          <w:szCs w:val="24"/>
        </w:rPr>
        <w:t xml:space="preserve"> a las personas que le ayudarán a recabar las </w:t>
      </w:r>
      <w:r w:rsidR="001A368F" w:rsidRPr="00E31829">
        <w:rPr>
          <w:rFonts w:ascii="Arial" w:hAnsi="Arial" w:cs="Arial"/>
          <w:sz w:val="24"/>
          <w:szCs w:val="24"/>
        </w:rPr>
        <w:t>afiliaciones a través de la Aplicación Móvil o mediante el régimen de excepción.</w:t>
      </w:r>
    </w:p>
    <w:p w14:paraId="226D5242" w14:textId="7F73A0DE" w:rsidR="008308F4" w:rsidRPr="00E31829" w:rsidRDefault="008308F4" w:rsidP="006C4C53">
      <w:pPr>
        <w:pStyle w:val="Prrafodelista"/>
        <w:numPr>
          <w:ilvl w:val="1"/>
          <w:numId w:val="3"/>
        </w:numPr>
        <w:autoSpaceDE w:val="0"/>
        <w:autoSpaceDN w:val="0"/>
        <w:adjustRightInd w:val="0"/>
        <w:spacing w:after="0" w:line="240" w:lineRule="auto"/>
        <w:ind w:left="1276" w:hanging="709"/>
        <w:jc w:val="both"/>
        <w:rPr>
          <w:rFonts w:ascii="Arial" w:hAnsi="Arial" w:cs="Arial"/>
          <w:sz w:val="24"/>
          <w:szCs w:val="24"/>
        </w:rPr>
      </w:pPr>
      <w:r w:rsidRPr="00E31829">
        <w:rPr>
          <w:rFonts w:ascii="Arial" w:hAnsi="Arial" w:cs="Arial"/>
          <w:b/>
          <w:sz w:val="24"/>
          <w:szCs w:val="24"/>
        </w:rPr>
        <w:t>Garantía de audiencia</w:t>
      </w:r>
      <w:r w:rsidR="00A767DC" w:rsidRPr="00E31829">
        <w:rPr>
          <w:rFonts w:ascii="Arial" w:hAnsi="Arial" w:cs="Arial"/>
          <w:b/>
          <w:sz w:val="24"/>
          <w:szCs w:val="24"/>
        </w:rPr>
        <w:t>:</w:t>
      </w:r>
      <w:r w:rsidRPr="00E31829">
        <w:rPr>
          <w:rFonts w:ascii="Arial" w:hAnsi="Arial" w:cs="Arial"/>
          <w:sz w:val="24"/>
          <w:szCs w:val="24"/>
        </w:rPr>
        <w:t xml:space="preserve"> Proceso mediante el cual las </w:t>
      </w:r>
      <w:r w:rsidR="00C24FB2" w:rsidRPr="00E31829">
        <w:rPr>
          <w:rFonts w:ascii="Arial" w:hAnsi="Arial" w:cs="Arial"/>
          <w:sz w:val="24"/>
          <w:szCs w:val="24"/>
        </w:rPr>
        <w:t>organizaciones</w:t>
      </w:r>
      <w:r w:rsidRPr="00E31829">
        <w:rPr>
          <w:rFonts w:ascii="Arial" w:hAnsi="Arial" w:cs="Arial"/>
          <w:sz w:val="24"/>
          <w:szCs w:val="24"/>
        </w:rPr>
        <w:t xml:space="preserve"> </w:t>
      </w:r>
      <w:r w:rsidR="001A368F" w:rsidRPr="00E31829">
        <w:rPr>
          <w:rFonts w:ascii="Arial" w:hAnsi="Arial" w:cs="Arial"/>
          <w:sz w:val="24"/>
          <w:szCs w:val="24"/>
        </w:rPr>
        <w:t xml:space="preserve">de la ciudadanía </w:t>
      </w:r>
      <w:r w:rsidRPr="00E31829">
        <w:rPr>
          <w:rFonts w:ascii="Arial" w:hAnsi="Arial" w:cs="Arial"/>
          <w:sz w:val="24"/>
          <w:szCs w:val="24"/>
        </w:rPr>
        <w:t xml:space="preserve">pueden solicitar la revisión de </w:t>
      </w:r>
      <w:r w:rsidR="00C24FB2" w:rsidRPr="00E31829">
        <w:rPr>
          <w:rFonts w:ascii="Arial" w:hAnsi="Arial" w:cs="Arial"/>
          <w:sz w:val="24"/>
          <w:szCs w:val="24"/>
        </w:rPr>
        <w:t>las afiliaciones enviada</w:t>
      </w:r>
      <w:r w:rsidRPr="00E31829">
        <w:rPr>
          <w:rFonts w:ascii="Arial" w:hAnsi="Arial" w:cs="Arial"/>
          <w:sz w:val="24"/>
          <w:szCs w:val="24"/>
        </w:rPr>
        <w:t>s al Instituto, en los términos que se establecen en el apartado respectivo.</w:t>
      </w:r>
    </w:p>
    <w:p w14:paraId="3A558871" w14:textId="0C601312" w:rsidR="00200A93" w:rsidRPr="00E31829" w:rsidRDefault="001F5112" w:rsidP="006C4C53">
      <w:pPr>
        <w:pStyle w:val="Prrafodelista"/>
        <w:numPr>
          <w:ilvl w:val="1"/>
          <w:numId w:val="3"/>
        </w:numPr>
        <w:autoSpaceDE w:val="0"/>
        <w:autoSpaceDN w:val="0"/>
        <w:adjustRightInd w:val="0"/>
        <w:spacing w:after="0" w:line="240" w:lineRule="auto"/>
        <w:ind w:left="1276" w:hanging="709"/>
        <w:jc w:val="both"/>
        <w:rPr>
          <w:rFonts w:ascii="Arial" w:hAnsi="Arial" w:cs="Arial"/>
          <w:sz w:val="24"/>
          <w:szCs w:val="24"/>
        </w:rPr>
      </w:pPr>
      <w:r w:rsidRPr="00E31829">
        <w:rPr>
          <w:rFonts w:ascii="Arial" w:hAnsi="Arial" w:cs="Arial"/>
          <w:b/>
          <w:sz w:val="24"/>
          <w:szCs w:val="24"/>
        </w:rPr>
        <w:t>Instituto</w:t>
      </w:r>
      <w:r w:rsidRPr="00E31829">
        <w:rPr>
          <w:rFonts w:ascii="Arial" w:hAnsi="Arial" w:cs="Arial"/>
          <w:sz w:val="24"/>
          <w:szCs w:val="24"/>
        </w:rPr>
        <w:t>: Instituto Nacional Electoral</w:t>
      </w:r>
      <w:r w:rsidR="00D868A0" w:rsidRPr="00E31829">
        <w:rPr>
          <w:rFonts w:ascii="Arial" w:hAnsi="Arial" w:cs="Arial"/>
          <w:sz w:val="24"/>
          <w:szCs w:val="24"/>
        </w:rPr>
        <w:t>.</w:t>
      </w:r>
    </w:p>
    <w:p w14:paraId="19D39FD6" w14:textId="4AF6FAE5" w:rsidR="00200A93" w:rsidRPr="00E31829" w:rsidRDefault="001F5112" w:rsidP="006C4C53">
      <w:pPr>
        <w:pStyle w:val="Prrafodelista"/>
        <w:numPr>
          <w:ilvl w:val="1"/>
          <w:numId w:val="3"/>
        </w:numPr>
        <w:autoSpaceDE w:val="0"/>
        <w:autoSpaceDN w:val="0"/>
        <w:adjustRightInd w:val="0"/>
        <w:spacing w:after="0" w:line="240" w:lineRule="auto"/>
        <w:ind w:left="1276" w:hanging="709"/>
        <w:jc w:val="both"/>
        <w:rPr>
          <w:rFonts w:ascii="Arial" w:hAnsi="Arial" w:cs="Arial"/>
          <w:sz w:val="24"/>
          <w:szCs w:val="24"/>
        </w:rPr>
      </w:pPr>
      <w:r w:rsidRPr="00E31829">
        <w:rPr>
          <w:rFonts w:ascii="Arial" w:hAnsi="Arial" w:cs="Arial"/>
          <w:b/>
          <w:sz w:val="24"/>
          <w:szCs w:val="24"/>
        </w:rPr>
        <w:t>LGIPE</w:t>
      </w:r>
      <w:r w:rsidRPr="00E31829">
        <w:rPr>
          <w:rFonts w:ascii="Arial" w:hAnsi="Arial" w:cs="Arial"/>
          <w:sz w:val="24"/>
          <w:szCs w:val="24"/>
        </w:rPr>
        <w:t>: Ley General de Instituciones y Procedimientos Electorales</w:t>
      </w:r>
      <w:r w:rsidR="00D868A0" w:rsidRPr="00E31829">
        <w:rPr>
          <w:rFonts w:ascii="Arial" w:hAnsi="Arial" w:cs="Arial"/>
          <w:sz w:val="24"/>
          <w:szCs w:val="24"/>
        </w:rPr>
        <w:t>.</w:t>
      </w:r>
    </w:p>
    <w:p w14:paraId="1D6972C2" w14:textId="094E1A81" w:rsidR="00200A93" w:rsidRPr="00E31829" w:rsidRDefault="008308F4" w:rsidP="006C4C53">
      <w:pPr>
        <w:pStyle w:val="Prrafodelista"/>
        <w:numPr>
          <w:ilvl w:val="1"/>
          <w:numId w:val="3"/>
        </w:numPr>
        <w:autoSpaceDE w:val="0"/>
        <w:autoSpaceDN w:val="0"/>
        <w:adjustRightInd w:val="0"/>
        <w:spacing w:after="0" w:line="240" w:lineRule="auto"/>
        <w:ind w:left="1276" w:hanging="709"/>
        <w:jc w:val="both"/>
        <w:rPr>
          <w:rFonts w:ascii="Arial" w:hAnsi="Arial" w:cs="Arial"/>
          <w:sz w:val="24"/>
          <w:szCs w:val="24"/>
        </w:rPr>
      </w:pPr>
      <w:r w:rsidRPr="00E31829">
        <w:rPr>
          <w:rFonts w:ascii="Arial" w:hAnsi="Arial" w:cs="Arial"/>
          <w:b/>
          <w:sz w:val="24"/>
          <w:szCs w:val="24"/>
        </w:rPr>
        <w:t>LGPP</w:t>
      </w:r>
      <w:r w:rsidRPr="00E31829">
        <w:rPr>
          <w:rFonts w:ascii="Arial" w:hAnsi="Arial" w:cs="Arial"/>
          <w:sz w:val="24"/>
          <w:szCs w:val="24"/>
        </w:rPr>
        <w:t>:</w:t>
      </w:r>
      <w:r w:rsidR="00A767DC" w:rsidRPr="00E31829">
        <w:rPr>
          <w:rFonts w:ascii="Arial" w:hAnsi="Arial" w:cs="Arial"/>
          <w:sz w:val="24"/>
          <w:szCs w:val="24"/>
        </w:rPr>
        <w:t xml:space="preserve"> </w:t>
      </w:r>
      <w:r w:rsidR="001F5112" w:rsidRPr="00E31829">
        <w:rPr>
          <w:rFonts w:ascii="Arial" w:hAnsi="Arial" w:cs="Arial"/>
          <w:sz w:val="24"/>
          <w:szCs w:val="24"/>
        </w:rPr>
        <w:t>Ley General de Partidos Políticos</w:t>
      </w:r>
      <w:r w:rsidR="00D868A0" w:rsidRPr="00E31829">
        <w:rPr>
          <w:rFonts w:ascii="Arial" w:hAnsi="Arial" w:cs="Arial"/>
          <w:sz w:val="24"/>
          <w:szCs w:val="24"/>
        </w:rPr>
        <w:t>.</w:t>
      </w:r>
    </w:p>
    <w:p w14:paraId="24F85B61" w14:textId="77777777" w:rsidR="00200A93" w:rsidRPr="00E31829" w:rsidRDefault="001F5112" w:rsidP="006C4C53">
      <w:pPr>
        <w:pStyle w:val="Prrafodelista"/>
        <w:numPr>
          <w:ilvl w:val="1"/>
          <w:numId w:val="3"/>
        </w:numPr>
        <w:autoSpaceDE w:val="0"/>
        <w:autoSpaceDN w:val="0"/>
        <w:adjustRightInd w:val="0"/>
        <w:spacing w:after="0" w:line="240" w:lineRule="auto"/>
        <w:ind w:left="1276" w:hanging="709"/>
        <w:jc w:val="both"/>
        <w:rPr>
          <w:rFonts w:ascii="Arial" w:hAnsi="Arial" w:cs="Arial"/>
          <w:sz w:val="24"/>
          <w:szCs w:val="24"/>
        </w:rPr>
      </w:pPr>
      <w:r w:rsidRPr="00E31829">
        <w:rPr>
          <w:rFonts w:ascii="Arial" w:hAnsi="Arial" w:cs="Arial"/>
          <w:b/>
          <w:sz w:val="24"/>
          <w:szCs w:val="24"/>
        </w:rPr>
        <w:t>Libro negro</w:t>
      </w:r>
      <w:r w:rsidRPr="00E31829">
        <w:rPr>
          <w:rFonts w:ascii="Arial" w:hAnsi="Arial" w:cs="Arial"/>
          <w:sz w:val="24"/>
          <w:szCs w:val="24"/>
        </w:rPr>
        <w:t>: Base de datos que contiene la información relativa a las personas que fueron dadas de baja del padrón electoral por haberse ubicado en alguno de los supuestos establecidos en la LGIPE.</w:t>
      </w:r>
    </w:p>
    <w:p w14:paraId="526164F7" w14:textId="7A2556EC" w:rsidR="00200A93" w:rsidRPr="00E31829" w:rsidRDefault="001F5112" w:rsidP="006C4C53">
      <w:pPr>
        <w:pStyle w:val="Prrafodelista"/>
        <w:numPr>
          <w:ilvl w:val="1"/>
          <w:numId w:val="3"/>
        </w:numPr>
        <w:autoSpaceDE w:val="0"/>
        <w:autoSpaceDN w:val="0"/>
        <w:adjustRightInd w:val="0"/>
        <w:spacing w:after="0" w:line="240" w:lineRule="auto"/>
        <w:ind w:left="1276" w:hanging="709"/>
        <w:jc w:val="both"/>
        <w:rPr>
          <w:rFonts w:ascii="Arial" w:hAnsi="Arial" w:cs="Arial"/>
          <w:sz w:val="24"/>
          <w:szCs w:val="24"/>
        </w:rPr>
      </w:pPr>
      <w:r w:rsidRPr="00E31829">
        <w:rPr>
          <w:rFonts w:ascii="Arial" w:hAnsi="Arial" w:cs="Arial"/>
          <w:b/>
          <w:sz w:val="24"/>
          <w:szCs w:val="24"/>
        </w:rPr>
        <w:t>Lineamientos</w:t>
      </w:r>
      <w:r w:rsidRPr="00E31829">
        <w:rPr>
          <w:rFonts w:ascii="Arial" w:hAnsi="Arial" w:cs="Arial"/>
          <w:sz w:val="24"/>
          <w:szCs w:val="24"/>
        </w:rPr>
        <w:t xml:space="preserve">: Lineamientos para la verificación del número mínimo de </w:t>
      </w:r>
      <w:r w:rsidR="00D868A0" w:rsidRPr="00E31829">
        <w:rPr>
          <w:rFonts w:ascii="Arial" w:hAnsi="Arial" w:cs="Arial"/>
          <w:sz w:val="24"/>
          <w:szCs w:val="24"/>
        </w:rPr>
        <w:t xml:space="preserve">personas </w:t>
      </w:r>
      <w:r w:rsidR="00AC417C" w:rsidRPr="00E31829">
        <w:rPr>
          <w:rFonts w:ascii="Arial" w:hAnsi="Arial" w:cs="Arial"/>
          <w:sz w:val="24"/>
          <w:szCs w:val="24"/>
        </w:rPr>
        <w:t>afiliadas</w:t>
      </w:r>
      <w:r w:rsidRPr="00E31829">
        <w:rPr>
          <w:rFonts w:ascii="Arial" w:hAnsi="Arial" w:cs="Arial"/>
          <w:sz w:val="24"/>
          <w:szCs w:val="24"/>
        </w:rPr>
        <w:t xml:space="preserve"> a las organizaciones </w:t>
      </w:r>
      <w:r w:rsidR="00093686" w:rsidRPr="00E31829">
        <w:rPr>
          <w:rFonts w:ascii="Arial" w:hAnsi="Arial" w:cs="Arial"/>
          <w:sz w:val="24"/>
          <w:szCs w:val="24"/>
        </w:rPr>
        <w:t xml:space="preserve">de la ciudadanía </w:t>
      </w:r>
      <w:r w:rsidRPr="00E31829">
        <w:rPr>
          <w:rFonts w:ascii="Arial" w:hAnsi="Arial" w:cs="Arial"/>
          <w:sz w:val="24"/>
          <w:szCs w:val="24"/>
        </w:rPr>
        <w:t>interesadas en obtener su registro</w:t>
      </w:r>
      <w:r w:rsidR="00397EAF" w:rsidRPr="00E31829">
        <w:rPr>
          <w:rFonts w:ascii="Arial" w:hAnsi="Arial" w:cs="Arial"/>
          <w:sz w:val="24"/>
          <w:szCs w:val="24"/>
        </w:rPr>
        <w:t xml:space="preserve"> </w:t>
      </w:r>
      <w:r w:rsidRPr="00E31829">
        <w:rPr>
          <w:rFonts w:ascii="Arial" w:hAnsi="Arial" w:cs="Arial"/>
          <w:sz w:val="24"/>
          <w:szCs w:val="24"/>
        </w:rPr>
        <w:t>como Partido Político Local</w:t>
      </w:r>
      <w:r w:rsidR="00D868A0" w:rsidRPr="00E31829">
        <w:rPr>
          <w:rFonts w:ascii="Arial" w:hAnsi="Arial" w:cs="Arial"/>
          <w:sz w:val="24"/>
          <w:szCs w:val="24"/>
        </w:rPr>
        <w:t>.</w:t>
      </w:r>
    </w:p>
    <w:p w14:paraId="791918B3" w14:textId="2913892F" w:rsidR="00CC1355" w:rsidRPr="00E31829" w:rsidRDefault="00CC1355" w:rsidP="006C4C53">
      <w:pPr>
        <w:pStyle w:val="Prrafodelista"/>
        <w:numPr>
          <w:ilvl w:val="1"/>
          <w:numId w:val="3"/>
        </w:numPr>
        <w:autoSpaceDE w:val="0"/>
        <w:autoSpaceDN w:val="0"/>
        <w:adjustRightInd w:val="0"/>
        <w:spacing w:after="0" w:line="240" w:lineRule="auto"/>
        <w:ind w:left="1276" w:hanging="709"/>
        <w:jc w:val="both"/>
        <w:rPr>
          <w:rFonts w:ascii="Arial" w:hAnsi="Arial" w:cs="Arial"/>
          <w:sz w:val="24"/>
          <w:szCs w:val="24"/>
        </w:rPr>
      </w:pPr>
      <w:r w:rsidRPr="00E31829">
        <w:rPr>
          <w:rFonts w:ascii="Arial" w:hAnsi="Arial" w:cs="Arial"/>
          <w:b/>
          <w:sz w:val="24"/>
          <w:szCs w:val="24"/>
        </w:rPr>
        <w:t>Mesa de Control</w:t>
      </w:r>
      <w:r w:rsidR="00A767DC" w:rsidRPr="00E31829">
        <w:rPr>
          <w:rFonts w:ascii="Arial" w:hAnsi="Arial" w:cs="Arial"/>
          <w:sz w:val="24"/>
          <w:szCs w:val="24"/>
        </w:rPr>
        <w:t>:</w:t>
      </w:r>
      <w:r w:rsidRPr="00E31829">
        <w:rPr>
          <w:rFonts w:ascii="Arial" w:hAnsi="Arial" w:cs="Arial"/>
          <w:sz w:val="24"/>
          <w:szCs w:val="24"/>
        </w:rPr>
        <w:t xml:space="preserve"> Personal adscrito al Organismo Público Local que revisa visualmente la información correspondiente al expediente electrónico de las </w:t>
      </w:r>
      <w:r w:rsidR="00C24FB2" w:rsidRPr="00E31829">
        <w:rPr>
          <w:rFonts w:ascii="Arial" w:hAnsi="Arial" w:cs="Arial"/>
          <w:sz w:val="24"/>
          <w:szCs w:val="24"/>
        </w:rPr>
        <w:t>afiliaciones</w:t>
      </w:r>
      <w:r w:rsidRPr="00E31829">
        <w:rPr>
          <w:rFonts w:ascii="Arial" w:hAnsi="Arial" w:cs="Arial"/>
          <w:sz w:val="24"/>
          <w:szCs w:val="24"/>
        </w:rPr>
        <w:t xml:space="preserve"> que fueron captadas y enviadas mediante la Aplicación Móvil, con el fin de verificar y clarificar la información para su correcto procesamiento.</w:t>
      </w:r>
    </w:p>
    <w:p w14:paraId="2EC55AFC" w14:textId="7D31A6A2" w:rsidR="00CC1355" w:rsidRPr="00E31829" w:rsidRDefault="00CC1355" w:rsidP="006C4C53">
      <w:pPr>
        <w:pStyle w:val="Prrafodelista"/>
        <w:numPr>
          <w:ilvl w:val="1"/>
          <w:numId w:val="3"/>
        </w:numPr>
        <w:autoSpaceDE w:val="0"/>
        <w:autoSpaceDN w:val="0"/>
        <w:adjustRightInd w:val="0"/>
        <w:spacing w:after="0" w:line="240" w:lineRule="auto"/>
        <w:ind w:left="1276" w:hanging="709"/>
        <w:jc w:val="both"/>
        <w:rPr>
          <w:rFonts w:ascii="Arial" w:hAnsi="Arial" w:cs="Arial"/>
          <w:sz w:val="24"/>
          <w:szCs w:val="24"/>
        </w:rPr>
      </w:pPr>
      <w:r w:rsidRPr="00E31829">
        <w:rPr>
          <w:rFonts w:ascii="Arial" w:hAnsi="Arial" w:cs="Arial"/>
          <w:b/>
          <w:sz w:val="24"/>
          <w:szCs w:val="24"/>
        </w:rPr>
        <w:t>OCR. (Reconocimiento Óptico de Caracteres)</w:t>
      </w:r>
      <w:r w:rsidR="00A767DC" w:rsidRPr="00E31829">
        <w:rPr>
          <w:rFonts w:ascii="Arial" w:hAnsi="Arial" w:cs="Arial"/>
          <w:sz w:val="24"/>
          <w:szCs w:val="24"/>
        </w:rPr>
        <w:t>:</w:t>
      </w:r>
      <w:r w:rsidRPr="00E31829">
        <w:rPr>
          <w:rFonts w:ascii="Arial" w:hAnsi="Arial" w:cs="Arial"/>
          <w:sz w:val="24"/>
          <w:szCs w:val="24"/>
        </w:rPr>
        <w:t xml:space="preserve"> </w:t>
      </w:r>
      <w:r w:rsidR="00C24FB2" w:rsidRPr="00E31829">
        <w:rPr>
          <w:rFonts w:ascii="Arial" w:hAnsi="Arial" w:cs="Arial"/>
          <w:sz w:val="24"/>
          <w:szCs w:val="24"/>
        </w:rPr>
        <w:t>N</w:t>
      </w:r>
      <w:r w:rsidRPr="00E31829">
        <w:rPr>
          <w:rFonts w:ascii="Arial" w:hAnsi="Arial" w:cs="Arial"/>
          <w:sz w:val="24"/>
          <w:szCs w:val="24"/>
        </w:rPr>
        <w:t>úmero identificador ubicado al reverso de la CPV.</w:t>
      </w:r>
    </w:p>
    <w:p w14:paraId="6C6F44E1" w14:textId="328DBEE9" w:rsidR="00200A93" w:rsidRPr="00E31829" w:rsidRDefault="001F5112" w:rsidP="006C4C53">
      <w:pPr>
        <w:pStyle w:val="Prrafodelista"/>
        <w:numPr>
          <w:ilvl w:val="1"/>
          <w:numId w:val="3"/>
        </w:numPr>
        <w:autoSpaceDE w:val="0"/>
        <w:autoSpaceDN w:val="0"/>
        <w:adjustRightInd w:val="0"/>
        <w:spacing w:after="0" w:line="240" w:lineRule="auto"/>
        <w:ind w:left="1276" w:hanging="709"/>
        <w:jc w:val="both"/>
        <w:rPr>
          <w:rFonts w:ascii="Arial" w:hAnsi="Arial" w:cs="Arial"/>
          <w:sz w:val="24"/>
          <w:szCs w:val="24"/>
        </w:rPr>
      </w:pPr>
      <w:r w:rsidRPr="00E31829">
        <w:rPr>
          <w:rFonts w:ascii="Arial" w:hAnsi="Arial" w:cs="Arial"/>
          <w:b/>
          <w:sz w:val="24"/>
          <w:szCs w:val="24"/>
        </w:rPr>
        <w:t>OPL</w:t>
      </w:r>
      <w:r w:rsidRPr="00E31829">
        <w:rPr>
          <w:rFonts w:ascii="Arial" w:hAnsi="Arial" w:cs="Arial"/>
          <w:sz w:val="24"/>
          <w:szCs w:val="24"/>
        </w:rPr>
        <w:t>: Organismo Público Local</w:t>
      </w:r>
      <w:r w:rsidR="00D868A0" w:rsidRPr="00E31829">
        <w:rPr>
          <w:rFonts w:ascii="Arial" w:hAnsi="Arial" w:cs="Arial"/>
          <w:sz w:val="24"/>
          <w:szCs w:val="24"/>
        </w:rPr>
        <w:t>.</w:t>
      </w:r>
    </w:p>
    <w:p w14:paraId="73AE47BA" w14:textId="09C4B920" w:rsidR="00200A93" w:rsidRPr="00E31829" w:rsidRDefault="001F5112" w:rsidP="006C4C53">
      <w:pPr>
        <w:pStyle w:val="Prrafodelista"/>
        <w:numPr>
          <w:ilvl w:val="1"/>
          <w:numId w:val="3"/>
        </w:numPr>
        <w:autoSpaceDE w:val="0"/>
        <w:autoSpaceDN w:val="0"/>
        <w:adjustRightInd w:val="0"/>
        <w:spacing w:after="0" w:line="240" w:lineRule="auto"/>
        <w:ind w:left="1276" w:hanging="709"/>
        <w:jc w:val="both"/>
        <w:rPr>
          <w:rFonts w:ascii="Arial" w:hAnsi="Arial" w:cs="Arial"/>
          <w:sz w:val="24"/>
          <w:szCs w:val="24"/>
        </w:rPr>
      </w:pPr>
      <w:r w:rsidRPr="00E31829">
        <w:rPr>
          <w:rFonts w:ascii="Arial" w:hAnsi="Arial" w:cs="Arial"/>
          <w:b/>
          <w:sz w:val="24"/>
          <w:szCs w:val="24"/>
        </w:rPr>
        <w:t>Organización</w:t>
      </w:r>
      <w:r w:rsidRPr="00E31829">
        <w:rPr>
          <w:rFonts w:ascii="Arial" w:hAnsi="Arial" w:cs="Arial"/>
          <w:sz w:val="24"/>
          <w:szCs w:val="24"/>
        </w:rPr>
        <w:t xml:space="preserve">: Organización de </w:t>
      </w:r>
      <w:r w:rsidR="00AC417C" w:rsidRPr="00E31829">
        <w:rPr>
          <w:rFonts w:ascii="Arial" w:hAnsi="Arial" w:cs="Arial"/>
          <w:sz w:val="24"/>
          <w:szCs w:val="24"/>
        </w:rPr>
        <w:t>la ciudadanía</w:t>
      </w:r>
      <w:r w:rsidR="00397EAF" w:rsidRPr="00E31829">
        <w:rPr>
          <w:rFonts w:ascii="Arial" w:hAnsi="Arial" w:cs="Arial"/>
          <w:sz w:val="24"/>
          <w:szCs w:val="24"/>
        </w:rPr>
        <w:t xml:space="preserve"> </w:t>
      </w:r>
      <w:r w:rsidRPr="00E31829">
        <w:rPr>
          <w:rFonts w:ascii="Arial" w:hAnsi="Arial" w:cs="Arial"/>
          <w:sz w:val="24"/>
          <w:szCs w:val="24"/>
        </w:rPr>
        <w:t>interesada en obtener su</w:t>
      </w:r>
      <w:r w:rsidR="00397EAF" w:rsidRPr="00E31829">
        <w:rPr>
          <w:rFonts w:ascii="Arial" w:hAnsi="Arial" w:cs="Arial"/>
          <w:sz w:val="24"/>
          <w:szCs w:val="24"/>
        </w:rPr>
        <w:t xml:space="preserve"> </w:t>
      </w:r>
      <w:r w:rsidRPr="00E31829">
        <w:rPr>
          <w:rFonts w:ascii="Arial" w:hAnsi="Arial" w:cs="Arial"/>
          <w:sz w:val="24"/>
          <w:szCs w:val="24"/>
        </w:rPr>
        <w:t>registro como partido político local</w:t>
      </w:r>
      <w:r w:rsidR="00D868A0" w:rsidRPr="00E31829">
        <w:rPr>
          <w:rFonts w:ascii="Arial" w:hAnsi="Arial" w:cs="Arial"/>
          <w:sz w:val="24"/>
          <w:szCs w:val="24"/>
        </w:rPr>
        <w:t>.</w:t>
      </w:r>
    </w:p>
    <w:p w14:paraId="09C93B06" w14:textId="00C13FAF" w:rsidR="00CC1355" w:rsidRPr="00E31829" w:rsidRDefault="00CC1355" w:rsidP="006C4C53">
      <w:pPr>
        <w:pStyle w:val="Prrafodelista"/>
        <w:numPr>
          <w:ilvl w:val="1"/>
          <w:numId w:val="3"/>
        </w:numPr>
        <w:autoSpaceDE w:val="0"/>
        <w:autoSpaceDN w:val="0"/>
        <w:adjustRightInd w:val="0"/>
        <w:spacing w:after="0" w:line="240" w:lineRule="auto"/>
        <w:ind w:left="1276" w:hanging="709"/>
        <w:jc w:val="both"/>
        <w:rPr>
          <w:rFonts w:ascii="Arial" w:hAnsi="Arial" w:cs="Arial"/>
          <w:sz w:val="24"/>
          <w:szCs w:val="24"/>
        </w:rPr>
      </w:pPr>
      <w:r w:rsidRPr="00E31829">
        <w:rPr>
          <w:rFonts w:ascii="Arial" w:hAnsi="Arial" w:cs="Arial"/>
          <w:b/>
          <w:sz w:val="24"/>
          <w:szCs w:val="24"/>
        </w:rPr>
        <w:t>Padrón Electoral</w:t>
      </w:r>
      <w:r w:rsidR="00A767DC" w:rsidRPr="00E31829">
        <w:rPr>
          <w:rFonts w:ascii="Arial" w:hAnsi="Arial" w:cs="Arial"/>
          <w:sz w:val="24"/>
          <w:szCs w:val="24"/>
        </w:rPr>
        <w:t>:</w:t>
      </w:r>
      <w:r w:rsidRPr="00E31829">
        <w:rPr>
          <w:rFonts w:ascii="Arial" w:hAnsi="Arial" w:cs="Arial"/>
          <w:sz w:val="24"/>
          <w:szCs w:val="24"/>
        </w:rPr>
        <w:t xml:space="preserve"> Base de datos que contiene la información básica de la población mexicana que ha solicitado su CPV.</w:t>
      </w:r>
    </w:p>
    <w:p w14:paraId="686BA25C" w14:textId="6C795578" w:rsidR="009A6F62" w:rsidRPr="00E31829" w:rsidRDefault="009A6F62" w:rsidP="006C4C53">
      <w:pPr>
        <w:pStyle w:val="Prrafodelista"/>
        <w:numPr>
          <w:ilvl w:val="1"/>
          <w:numId w:val="3"/>
        </w:numPr>
        <w:autoSpaceDE w:val="0"/>
        <w:autoSpaceDN w:val="0"/>
        <w:adjustRightInd w:val="0"/>
        <w:spacing w:after="0" w:line="240" w:lineRule="auto"/>
        <w:ind w:left="1276" w:hanging="709"/>
        <w:jc w:val="both"/>
        <w:rPr>
          <w:rFonts w:ascii="Arial" w:hAnsi="Arial" w:cs="Arial"/>
          <w:sz w:val="24"/>
          <w:szCs w:val="24"/>
        </w:rPr>
      </w:pPr>
      <w:r w:rsidRPr="00E31829">
        <w:rPr>
          <w:rFonts w:ascii="Arial" w:hAnsi="Arial" w:cs="Arial"/>
          <w:b/>
          <w:sz w:val="24"/>
          <w:szCs w:val="24"/>
        </w:rPr>
        <w:t>PPL</w:t>
      </w:r>
      <w:r w:rsidRPr="00E31829">
        <w:rPr>
          <w:rFonts w:ascii="Arial" w:hAnsi="Arial" w:cs="Arial"/>
          <w:sz w:val="24"/>
          <w:szCs w:val="24"/>
        </w:rPr>
        <w:t>: Partido Político Local</w:t>
      </w:r>
      <w:r w:rsidR="00D868A0" w:rsidRPr="00E31829">
        <w:rPr>
          <w:rFonts w:ascii="Arial" w:hAnsi="Arial" w:cs="Arial"/>
          <w:sz w:val="24"/>
          <w:szCs w:val="24"/>
        </w:rPr>
        <w:t>.</w:t>
      </w:r>
    </w:p>
    <w:p w14:paraId="05D0DE13" w14:textId="2AE3B81B" w:rsidR="003B269F" w:rsidRPr="00E31829" w:rsidRDefault="003B269F" w:rsidP="006C4C53">
      <w:pPr>
        <w:pStyle w:val="Prrafodelista"/>
        <w:numPr>
          <w:ilvl w:val="1"/>
          <w:numId w:val="3"/>
        </w:numPr>
        <w:autoSpaceDE w:val="0"/>
        <w:autoSpaceDN w:val="0"/>
        <w:adjustRightInd w:val="0"/>
        <w:spacing w:after="0" w:line="240" w:lineRule="auto"/>
        <w:ind w:left="1276" w:hanging="709"/>
        <w:jc w:val="both"/>
        <w:rPr>
          <w:rFonts w:ascii="Arial" w:hAnsi="Arial" w:cs="Arial"/>
          <w:sz w:val="24"/>
          <w:szCs w:val="24"/>
        </w:rPr>
      </w:pPr>
      <w:r w:rsidRPr="00E31829">
        <w:rPr>
          <w:rFonts w:ascii="Arial" w:hAnsi="Arial" w:cs="Arial"/>
          <w:b/>
          <w:sz w:val="24"/>
          <w:szCs w:val="24"/>
        </w:rPr>
        <w:t>Protocolo de Seguridad</w:t>
      </w:r>
      <w:r w:rsidRPr="00E31829">
        <w:rPr>
          <w:rFonts w:ascii="Arial" w:hAnsi="Arial" w:cs="Arial"/>
          <w:sz w:val="24"/>
          <w:szCs w:val="24"/>
        </w:rPr>
        <w:t>: Documento en el que se establecen las actividades y acciones que se llevarán a cabo para la entrega de información a la DEPPP y a los OPL, y en el cual se establecerán los mecanismos para preservar la seguridad de la información que será entregada; así como, el procedimiento que se ejecutará para la eliminación de la información sensible de la ciudadanía que entreg</w:t>
      </w:r>
      <w:r w:rsidR="00762DE7" w:rsidRPr="00E31829">
        <w:rPr>
          <w:rFonts w:ascii="Arial" w:hAnsi="Arial" w:cs="Arial"/>
          <w:sz w:val="24"/>
          <w:szCs w:val="24"/>
        </w:rPr>
        <w:t>ó</w:t>
      </w:r>
      <w:r w:rsidRPr="00E31829">
        <w:rPr>
          <w:rFonts w:ascii="Arial" w:hAnsi="Arial" w:cs="Arial"/>
          <w:sz w:val="24"/>
          <w:szCs w:val="24"/>
        </w:rPr>
        <w:t xml:space="preserve"> su información a una organización en proceso de constitución como Partido Político Local, y que fue captada a través de la aplicación móvil y enviada a los servidores del Instituto Nacional Electoral.</w:t>
      </w:r>
    </w:p>
    <w:p w14:paraId="27471741" w14:textId="78076F39" w:rsidR="00CC1355" w:rsidRPr="00E31829" w:rsidRDefault="00CC1355" w:rsidP="006C4C53">
      <w:pPr>
        <w:pStyle w:val="Prrafodelista"/>
        <w:numPr>
          <w:ilvl w:val="1"/>
          <w:numId w:val="3"/>
        </w:numPr>
        <w:autoSpaceDE w:val="0"/>
        <w:autoSpaceDN w:val="0"/>
        <w:adjustRightInd w:val="0"/>
        <w:spacing w:after="0" w:line="240" w:lineRule="auto"/>
        <w:ind w:left="1276" w:hanging="709"/>
        <w:jc w:val="both"/>
        <w:rPr>
          <w:rFonts w:ascii="Arial" w:hAnsi="Arial" w:cs="Arial"/>
          <w:sz w:val="24"/>
          <w:szCs w:val="24"/>
        </w:rPr>
      </w:pPr>
      <w:r w:rsidRPr="00E31829">
        <w:rPr>
          <w:rFonts w:ascii="Arial" w:hAnsi="Arial" w:cs="Arial"/>
          <w:b/>
          <w:sz w:val="24"/>
          <w:szCs w:val="24"/>
        </w:rPr>
        <w:t xml:space="preserve">Sistema de captación de datos para procesos de participación ciudadana y actores políticos (Portal </w:t>
      </w:r>
      <w:r w:rsidRPr="00E31829">
        <w:rPr>
          <w:rFonts w:ascii="Arial" w:hAnsi="Arial" w:cs="Arial"/>
          <w:b/>
          <w:i/>
          <w:sz w:val="24"/>
          <w:szCs w:val="24"/>
        </w:rPr>
        <w:t>web</w:t>
      </w:r>
      <w:r w:rsidRPr="00E31829">
        <w:rPr>
          <w:rFonts w:ascii="Arial" w:hAnsi="Arial" w:cs="Arial"/>
          <w:b/>
          <w:sz w:val="24"/>
          <w:szCs w:val="24"/>
        </w:rPr>
        <w:t>)</w:t>
      </w:r>
      <w:r w:rsidRPr="00E31829">
        <w:rPr>
          <w:rFonts w:ascii="Arial" w:hAnsi="Arial" w:cs="Arial"/>
          <w:sz w:val="24"/>
          <w:szCs w:val="24"/>
        </w:rPr>
        <w:t xml:space="preserve">. Sistema </w:t>
      </w:r>
      <w:r w:rsidR="001A368F" w:rsidRPr="00E31829">
        <w:rPr>
          <w:rFonts w:ascii="Arial" w:hAnsi="Arial" w:cs="Arial"/>
          <w:sz w:val="24"/>
          <w:szCs w:val="24"/>
        </w:rPr>
        <w:t>informático</w:t>
      </w:r>
      <w:r w:rsidRPr="00E31829">
        <w:rPr>
          <w:rFonts w:ascii="Arial" w:hAnsi="Arial" w:cs="Arial"/>
          <w:sz w:val="24"/>
          <w:szCs w:val="24"/>
        </w:rPr>
        <w:t xml:space="preserve"> en el que se reflejarán los datos de las </w:t>
      </w:r>
      <w:r w:rsidR="00991C65" w:rsidRPr="00E31829">
        <w:rPr>
          <w:rFonts w:ascii="Arial" w:hAnsi="Arial" w:cs="Arial"/>
          <w:sz w:val="24"/>
          <w:szCs w:val="24"/>
        </w:rPr>
        <w:t>afiliaciones</w:t>
      </w:r>
      <w:r w:rsidRPr="00E31829">
        <w:rPr>
          <w:rFonts w:ascii="Arial" w:hAnsi="Arial" w:cs="Arial"/>
          <w:sz w:val="24"/>
          <w:szCs w:val="24"/>
        </w:rPr>
        <w:t xml:space="preserve"> recabadas a través de la </w:t>
      </w:r>
      <w:r w:rsidRPr="00E31829">
        <w:rPr>
          <w:rFonts w:ascii="Arial" w:hAnsi="Arial" w:cs="Arial"/>
          <w:sz w:val="24"/>
          <w:szCs w:val="24"/>
        </w:rPr>
        <w:lastRenderedPageBreak/>
        <w:t>Aplicación Móvil, mismos que se considerarán preliminares, al estar sujetos al proceso de revisión y garantía de audiencia previstos en los Lineamientos.</w:t>
      </w:r>
    </w:p>
    <w:p w14:paraId="01B73852" w14:textId="1C81176B" w:rsidR="00200A93" w:rsidRPr="00E31829" w:rsidRDefault="008E7E16" w:rsidP="006C4C53">
      <w:pPr>
        <w:pStyle w:val="Prrafodelista"/>
        <w:numPr>
          <w:ilvl w:val="1"/>
          <w:numId w:val="3"/>
        </w:numPr>
        <w:autoSpaceDE w:val="0"/>
        <w:autoSpaceDN w:val="0"/>
        <w:adjustRightInd w:val="0"/>
        <w:spacing w:after="0" w:line="240" w:lineRule="auto"/>
        <w:ind w:left="1276" w:hanging="709"/>
        <w:jc w:val="both"/>
        <w:rPr>
          <w:rFonts w:ascii="Arial" w:hAnsi="Arial" w:cs="Arial"/>
          <w:sz w:val="24"/>
          <w:szCs w:val="24"/>
        </w:rPr>
      </w:pPr>
      <w:r w:rsidRPr="00E31829">
        <w:rPr>
          <w:rFonts w:ascii="Arial" w:hAnsi="Arial" w:cs="Arial"/>
          <w:b/>
          <w:sz w:val="24"/>
          <w:szCs w:val="24"/>
        </w:rPr>
        <w:t>SIRPPL</w:t>
      </w:r>
      <w:r w:rsidR="001F5112" w:rsidRPr="00E31829">
        <w:rPr>
          <w:rFonts w:ascii="Arial" w:hAnsi="Arial" w:cs="Arial"/>
          <w:sz w:val="24"/>
          <w:szCs w:val="24"/>
        </w:rPr>
        <w:t>: Sistema de Registro de Partidos Políticos Locales</w:t>
      </w:r>
      <w:r w:rsidR="00D868A0" w:rsidRPr="00E31829">
        <w:rPr>
          <w:rFonts w:ascii="Arial" w:hAnsi="Arial" w:cs="Arial"/>
          <w:sz w:val="24"/>
          <w:szCs w:val="24"/>
        </w:rPr>
        <w:t>.</w:t>
      </w:r>
    </w:p>
    <w:p w14:paraId="1CCE3B64" w14:textId="1115B593" w:rsidR="00CC1355" w:rsidRPr="00E31829" w:rsidRDefault="00CC1355" w:rsidP="006C4C53">
      <w:pPr>
        <w:pStyle w:val="Prrafodelista"/>
        <w:numPr>
          <w:ilvl w:val="1"/>
          <w:numId w:val="3"/>
        </w:numPr>
        <w:autoSpaceDE w:val="0"/>
        <w:autoSpaceDN w:val="0"/>
        <w:adjustRightInd w:val="0"/>
        <w:spacing w:after="0" w:line="240" w:lineRule="auto"/>
        <w:ind w:left="1276" w:hanging="709"/>
        <w:jc w:val="both"/>
        <w:rPr>
          <w:rFonts w:ascii="Arial" w:hAnsi="Arial" w:cs="Arial"/>
          <w:sz w:val="24"/>
          <w:szCs w:val="24"/>
        </w:rPr>
      </w:pPr>
      <w:r w:rsidRPr="00E31829">
        <w:rPr>
          <w:rFonts w:ascii="Arial" w:hAnsi="Arial" w:cs="Arial"/>
          <w:b/>
          <w:sz w:val="24"/>
          <w:szCs w:val="24"/>
        </w:rPr>
        <w:t>Situación Registral</w:t>
      </w:r>
      <w:r w:rsidRPr="00E31829">
        <w:rPr>
          <w:rFonts w:ascii="Arial" w:hAnsi="Arial" w:cs="Arial"/>
          <w:sz w:val="24"/>
          <w:szCs w:val="24"/>
        </w:rPr>
        <w:t xml:space="preserve">: Es el estatus que obra en la base de datos del Padrón Electoral sobre el registro de la CPV de la </w:t>
      </w:r>
      <w:r w:rsidR="00AC417C" w:rsidRPr="00E31829">
        <w:rPr>
          <w:rFonts w:ascii="Arial" w:hAnsi="Arial" w:cs="Arial"/>
          <w:sz w:val="24"/>
          <w:szCs w:val="24"/>
        </w:rPr>
        <w:t>persona ciudadana</w:t>
      </w:r>
      <w:r w:rsidR="00D868A0" w:rsidRPr="00E31829">
        <w:rPr>
          <w:rFonts w:ascii="Arial" w:hAnsi="Arial" w:cs="Arial"/>
          <w:sz w:val="24"/>
          <w:szCs w:val="24"/>
        </w:rPr>
        <w:t>.</w:t>
      </w:r>
    </w:p>
    <w:p w14:paraId="5428DD6D" w14:textId="43D70345" w:rsidR="008E7E16" w:rsidRPr="00E31829" w:rsidRDefault="008E7E16" w:rsidP="006C4C53">
      <w:pPr>
        <w:pStyle w:val="Prrafodelista"/>
        <w:numPr>
          <w:ilvl w:val="1"/>
          <w:numId w:val="3"/>
        </w:numPr>
        <w:autoSpaceDE w:val="0"/>
        <w:autoSpaceDN w:val="0"/>
        <w:adjustRightInd w:val="0"/>
        <w:spacing w:after="0" w:line="240" w:lineRule="auto"/>
        <w:ind w:left="1276" w:hanging="709"/>
        <w:jc w:val="both"/>
        <w:rPr>
          <w:rFonts w:ascii="Arial" w:hAnsi="Arial" w:cs="Arial"/>
          <w:sz w:val="24"/>
          <w:szCs w:val="24"/>
        </w:rPr>
      </w:pPr>
      <w:r w:rsidRPr="00E31829">
        <w:rPr>
          <w:rFonts w:ascii="Arial" w:hAnsi="Arial" w:cs="Arial"/>
          <w:b/>
          <w:sz w:val="24"/>
          <w:szCs w:val="24"/>
        </w:rPr>
        <w:t>UTVOPL</w:t>
      </w:r>
      <w:r w:rsidRPr="00E31829">
        <w:rPr>
          <w:rFonts w:ascii="Arial" w:hAnsi="Arial" w:cs="Arial"/>
          <w:sz w:val="24"/>
          <w:szCs w:val="24"/>
        </w:rPr>
        <w:t>: Unidad Técnica de Vinculación con los Organismos Públicos Locales</w:t>
      </w:r>
      <w:r w:rsidR="00AC417C" w:rsidRPr="00E31829">
        <w:rPr>
          <w:rFonts w:ascii="Arial" w:hAnsi="Arial" w:cs="Arial"/>
          <w:sz w:val="24"/>
          <w:szCs w:val="24"/>
        </w:rPr>
        <w:t xml:space="preserve"> del INE.</w:t>
      </w:r>
    </w:p>
    <w:p w14:paraId="59C63FF8" w14:textId="0B266ED5" w:rsidR="001F5112" w:rsidRPr="00E31829" w:rsidRDefault="001F5112" w:rsidP="006C4C53">
      <w:pPr>
        <w:pStyle w:val="Prrafodelista"/>
        <w:numPr>
          <w:ilvl w:val="1"/>
          <w:numId w:val="3"/>
        </w:numPr>
        <w:autoSpaceDE w:val="0"/>
        <w:autoSpaceDN w:val="0"/>
        <w:adjustRightInd w:val="0"/>
        <w:spacing w:after="0" w:line="240" w:lineRule="auto"/>
        <w:ind w:left="1276" w:hanging="709"/>
        <w:jc w:val="both"/>
        <w:rPr>
          <w:rFonts w:ascii="Arial" w:hAnsi="Arial" w:cs="Arial"/>
          <w:sz w:val="24"/>
          <w:szCs w:val="24"/>
        </w:rPr>
      </w:pPr>
      <w:r w:rsidRPr="00E31829">
        <w:rPr>
          <w:rFonts w:ascii="Arial" w:hAnsi="Arial" w:cs="Arial"/>
          <w:b/>
          <w:sz w:val="24"/>
          <w:szCs w:val="24"/>
        </w:rPr>
        <w:t>Vocal</w:t>
      </w:r>
      <w:r w:rsidR="006F37A6" w:rsidRPr="00E31829">
        <w:rPr>
          <w:rFonts w:ascii="Arial" w:hAnsi="Arial" w:cs="Arial"/>
          <w:b/>
          <w:sz w:val="24"/>
          <w:szCs w:val="24"/>
        </w:rPr>
        <w:t>ía</w:t>
      </w:r>
      <w:r w:rsidRPr="00E31829">
        <w:rPr>
          <w:rFonts w:ascii="Arial" w:hAnsi="Arial" w:cs="Arial"/>
          <w:b/>
          <w:sz w:val="24"/>
          <w:szCs w:val="24"/>
        </w:rPr>
        <w:t xml:space="preserve"> Ejecutiv</w:t>
      </w:r>
      <w:r w:rsidR="006F37A6" w:rsidRPr="00E31829">
        <w:rPr>
          <w:rFonts w:ascii="Arial" w:hAnsi="Arial" w:cs="Arial"/>
          <w:b/>
          <w:sz w:val="24"/>
          <w:szCs w:val="24"/>
        </w:rPr>
        <w:t>a</w:t>
      </w:r>
      <w:r w:rsidRPr="00E31829">
        <w:rPr>
          <w:rFonts w:ascii="Arial" w:hAnsi="Arial" w:cs="Arial"/>
          <w:sz w:val="24"/>
          <w:szCs w:val="24"/>
        </w:rPr>
        <w:t>: Vocal</w:t>
      </w:r>
      <w:r w:rsidR="006F37A6" w:rsidRPr="00E31829">
        <w:rPr>
          <w:rFonts w:ascii="Arial" w:hAnsi="Arial" w:cs="Arial"/>
          <w:sz w:val="24"/>
          <w:szCs w:val="24"/>
        </w:rPr>
        <w:t>ía</w:t>
      </w:r>
      <w:r w:rsidRPr="00E31829">
        <w:rPr>
          <w:rFonts w:ascii="Arial" w:hAnsi="Arial" w:cs="Arial"/>
          <w:sz w:val="24"/>
          <w:szCs w:val="24"/>
        </w:rPr>
        <w:t xml:space="preserve"> Ejecutiv</w:t>
      </w:r>
      <w:r w:rsidR="006F37A6" w:rsidRPr="00E31829">
        <w:rPr>
          <w:rFonts w:ascii="Arial" w:hAnsi="Arial" w:cs="Arial"/>
          <w:sz w:val="24"/>
          <w:szCs w:val="24"/>
        </w:rPr>
        <w:t>a</w:t>
      </w:r>
      <w:r w:rsidRPr="00E31829">
        <w:rPr>
          <w:rFonts w:ascii="Arial" w:hAnsi="Arial" w:cs="Arial"/>
          <w:sz w:val="24"/>
          <w:szCs w:val="24"/>
        </w:rPr>
        <w:t xml:space="preserve"> del Instituto en la entidad en que </w:t>
      </w:r>
      <w:r w:rsidR="001A368F" w:rsidRPr="00E31829">
        <w:rPr>
          <w:rFonts w:ascii="Arial" w:hAnsi="Arial" w:cs="Arial"/>
          <w:sz w:val="24"/>
          <w:szCs w:val="24"/>
        </w:rPr>
        <w:t>la organización s</w:t>
      </w:r>
      <w:r w:rsidRPr="00E31829">
        <w:rPr>
          <w:rFonts w:ascii="Arial" w:hAnsi="Arial" w:cs="Arial"/>
          <w:sz w:val="24"/>
          <w:szCs w:val="24"/>
        </w:rPr>
        <w:t xml:space="preserve">olicitó el registro como </w:t>
      </w:r>
      <w:r w:rsidR="00C24FB2" w:rsidRPr="00E31829">
        <w:rPr>
          <w:rFonts w:ascii="Arial" w:hAnsi="Arial" w:cs="Arial"/>
          <w:sz w:val="24"/>
          <w:szCs w:val="24"/>
        </w:rPr>
        <w:t>PPL</w:t>
      </w:r>
      <w:r w:rsidRPr="00E31829">
        <w:rPr>
          <w:rFonts w:ascii="Arial" w:hAnsi="Arial" w:cs="Arial"/>
          <w:sz w:val="24"/>
          <w:szCs w:val="24"/>
        </w:rPr>
        <w:t>.</w:t>
      </w:r>
    </w:p>
    <w:p w14:paraId="028E4590" w14:textId="77777777" w:rsidR="006A7A7E" w:rsidRPr="00E31829" w:rsidRDefault="006A7A7E" w:rsidP="006C4C53">
      <w:pPr>
        <w:autoSpaceDE w:val="0"/>
        <w:autoSpaceDN w:val="0"/>
        <w:adjustRightInd w:val="0"/>
        <w:spacing w:after="0" w:line="240" w:lineRule="auto"/>
        <w:jc w:val="both"/>
        <w:rPr>
          <w:rFonts w:ascii="Arial" w:hAnsi="Arial" w:cs="Arial"/>
          <w:sz w:val="24"/>
          <w:szCs w:val="24"/>
        </w:rPr>
      </w:pPr>
    </w:p>
    <w:p w14:paraId="5B2DD9EF" w14:textId="7C56D2A6" w:rsidR="00733F71" w:rsidRPr="00E31829" w:rsidRDefault="00712BE2" w:rsidP="006C4C53">
      <w:pPr>
        <w:pStyle w:val="Prrafodelista"/>
        <w:numPr>
          <w:ilvl w:val="0"/>
          <w:numId w:val="2"/>
        </w:numPr>
        <w:autoSpaceDE w:val="0"/>
        <w:autoSpaceDN w:val="0"/>
        <w:adjustRightInd w:val="0"/>
        <w:spacing w:after="0" w:line="240" w:lineRule="auto"/>
        <w:ind w:left="567" w:hanging="567"/>
        <w:jc w:val="both"/>
        <w:rPr>
          <w:rFonts w:ascii="Arial" w:hAnsi="Arial" w:cs="Arial"/>
          <w:sz w:val="24"/>
          <w:szCs w:val="24"/>
        </w:rPr>
      </w:pPr>
      <w:r w:rsidRPr="00E31829">
        <w:rPr>
          <w:rFonts w:ascii="Arial" w:hAnsi="Arial" w:cs="Arial"/>
          <w:sz w:val="24"/>
          <w:szCs w:val="24"/>
        </w:rPr>
        <w:t>El uso de la aplicación móvil a que se refiere</w:t>
      </w:r>
      <w:r w:rsidR="00733F71" w:rsidRPr="00E31829">
        <w:rPr>
          <w:rFonts w:ascii="Arial" w:hAnsi="Arial" w:cs="Arial"/>
          <w:sz w:val="24"/>
          <w:szCs w:val="24"/>
        </w:rPr>
        <w:t>n</w:t>
      </w:r>
      <w:r w:rsidRPr="00E31829">
        <w:rPr>
          <w:rFonts w:ascii="Arial" w:hAnsi="Arial" w:cs="Arial"/>
          <w:sz w:val="24"/>
          <w:szCs w:val="24"/>
        </w:rPr>
        <w:t xml:space="preserve"> </w:t>
      </w:r>
      <w:r w:rsidR="00733F71" w:rsidRPr="00E31829">
        <w:rPr>
          <w:rFonts w:ascii="Arial" w:hAnsi="Arial" w:cs="Arial"/>
          <w:sz w:val="24"/>
          <w:szCs w:val="24"/>
        </w:rPr>
        <w:t>los Lineamientos</w:t>
      </w:r>
      <w:r w:rsidRPr="00E31829">
        <w:rPr>
          <w:rFonts w:ascii="Arial" w:hAnsi="Arial" w:cs="Arial"/>
          <w:sz w:val="24"/>
          <w:szCs w:val="24"/>
        </w:rPr>
        <w:t xml:space="preserve">, </w:t>
      </w:r>
      <w:r w:rsidR="001A368F" w:rsidRPr="00E31829">
        <w:rPr>
          <w:rFonts w:ascii="Arial" w:hAnsi="Arial" w:cs="Arial"/>
          <w:sz w:val="24"/>
          <w:szCs w:val="24"/>
        </w:rPr>
        <w:t xml:space="preserve">automatizará los procedimientos para recabar los datos de las afiliaciones, por lo que el expediente electrónico </w:t>
      </w:r>
      <w:r w:rsidRPr="00E31829">
        <w:rPr>
          <w:rFonts w:ascii="Arial" w:hAnsi="Arial" w:cs="Arial"/>
          <w:sz w:val="24"/>
          <w:szCs w:val="24"/>
        </w:rPr>
        <w:t xml:space="preserve">hace las veces de la denominada </w:t>
      </w:r>
      <w:r w:rsidR="00C24FB2" w:rsidRPr="00E31829">
        <w:rPr>
          <w:rFonts w:ascii="Arial" w:hAnsi="Arial" w:cs="Arial"/>
          <w:sz w:val="24"/>
          <w:szCs w:val="24"/>
        </w:rPr>
        <w:t>manifestación formal de afiliación</w:t>
      </w:r>
      <w:r w:rsidR="00D11E65" w:rsidRPr="00E31829">
        <w:rPr>
          <w:rFonts w:ascii="Arial" w:hAnsi="Arial" w:cs="Arial"/>
          <w:sz w:val="24"/>
          <w:szCs w:val="24"/>
        </w:rPr>
        <w:t xml:space="preserve"> a que se refiere la LGPP</w:t>
      </w:r>
      <w:r w:rsidR="001A368F" w:rsidRPr="00E31829">
        <w:rPr>
          <w:rFonts w:ascii="Arial" w:hAnsi="Arial" w:cs="Arial"/>
          <w:sz w:val="24"/>
          <w:szCs w:val="24"/>
        </w:rPr>
        <w:t>; en consecuencia,</w:t>
      </w:r>
      <w:r w:rsidRPr="00E31829">
        <w:rPr>
          <w:rFonts w:ascii="Arial" w:hAnsi="Arial" w:cs="Arial"/>
          <w:sz w:val="24"/>
          <w:szCs w:val="24"/>
        </w:rPr>
        <w:t xml:space="preserve"> las personas que se afilien a través de la misma, serán sumadas a las que se obtengan mediante asambleas y mediante el régimen de excepción para acreditar que se cuenta con el número mínimo de </w:t>
      </w:r>
      <w:r w:rsidR="00D11E65" w:rsidRPr="00E31829">
        <w:rPr>
          <w:rFonts w:ascii="Arial" w:hAnsi="Arial" w:cs="Arial"/>
          <w:sz w:val="24"/>
          <w:szCs w:val="24"/>
        </w:rPr>
        <w:t xml:space="preserve">personas </w:t>
      </w:r>
      <w:r w:rsidRPr="00E31829">
        <w:rPr>
          <w:rFonts w:ascii="Arial" w:hAnsi="Arial" w:cs="Arial"/>
          <w:sz w:val="24"/>
          <w:szCs w:val="24"/>
        </w:rPr>
        <w:t xml:space="preserve">afiliadas que exige la Ley a quienes pretenden constituirse como </w:t>
      </w:r>
      <w:r w:rsidR="00C24FB2" w:rsidRPr="00E31829">
        <w:rPr>
          <w:rFonts w:ascii="Arial" w:hAnsi="Arial" w:cs="Arial"/>
          <w:sz w:val="24"/>
          <w:szCs w:val="24"/>
        </w:rPr>
        <w:t>PPL</w:t>
      </w:r>
      <w:r w:rsidRPr="00E31829">
        <w:rPr>
          <w:rFonts w:ascii="Arial" w:hAnsi="Arial" w:cs="Arial"/>
          <w:sz w:val="24"/>
          <w:szCs w:val="24"/>
        </w:rPr>
        <w:t>.</w:t>
      </w:r>
    </w:p>
    <w:p w14:paraId="0C52CDC9" w14:textId="77777777" w:rsidR="00733F71" w:rsidRPr="00E31829" w:rsidRDefault="00733F71" w:rsidP="006C4C53">
      <w:pPr>
        <w:pStyle w:val="Prrafodelista"/>
        <w:autoSpaceDE w:val="0"/>
        <w:autoSpaceDN w:val="0"/>
        <w:adjustRightInd w:val="0"/>
        <w:spacing w:after="0" w:line="240" w:lineRule="auto"/>
        <w:ind w:left="284"/>
        <w:jc w:val="both"/>
        <w:rPr>
          <w:rFonts w:ascii="Arial" w:hAnsi="Arial" w:cs="Arial"/>
          <w:sz w:val="24"/>
          <w:szCs w:val="24"/>
        </w:rPr>
      </w:pPr>
    </w:p>
    <w:p w14:paraId="722484B7" w14:textId="7C4C6682" w:rsidR="006A7A7E" w:rsidRPr="00E31829" w:rsidRDefault="00712BE2" w:rsidP="006C4C53">
      <w:pPr>
        <w:pStyle w:val="Prrafodelista"/>
        <w:numPr>
          <w:ilvl w:val="0"/>
          <w:numId w:val="2"/>
        </w:numPr>
        <w:autoSpaceDE w:val="0"/>
        <w:autoSpaceDN w:val="0"/>
        <w:adjustRightInd w:val="0"/>
        <w:spacing w:after="0" w:line="240" w:lineRule="auto"/>
        <w:ind w:left="567" w:hanging="567"/>
        <w:jc w:val="both"/>
        <w:rPr>
          <w:rFonts w:ascii="Arial" w:hAnsi="Arial" w:cs="Arial"/>
          <w:sz w:val="24"/>
          <w:szCs w:val="24"/>
        </w:rPr>
      </w:pPr>
      <w:r w:rsidRPr="00E31829">
        <w:rPr>
          <w:rFonts w:ascii="Arial" w:hAnsi="Arial" w:cs="Arial"/>
          <w:sz w:val="24"/>
          <w:szCs w:val="24"/>
        </w:rPr>
        <w:t xml:space="preserve">Durante el proceso de solicitud de registro y hasta en tanto no se agote el procedimiento de revisión previsto en </w:t>
      </w:r>
      <w:r w:rsidR="00733F71" w:rsidRPr="00E31829">
        <w:rPr>
          <w:rFonts w:ascii="Arial" w:hAnsi="Arial" w:cs="Arial"/>
          <w:sz w:val="24"/>
          <w:szCs w:val="24"/>
        </w:rPr>
        <w:t>los Lineamientos</w:t>
      </w:r>
      <w:r w:rsidRPr="00E31829">
        <w:rPr>
          <w:rFonts w:ascii="Arial" w:hAnsi="Arial" w:cs="Arial"/>
          <w:sz w:val="24"/>
          <w:szCs w:val="24"/>
        </w:rPr>
        <w:t xml:space="preserve">, la totalidad de las </w:t>
      </w:r>
      <w:r w:rsidR="00C24FB2" w:rsidRPr="00E31829">
        <w:rPr>
          <w:rFonts w:ascii="Arial" w:hAnsi="Arial" w:cs="Arial"/>
          <w:sz w:val="24"/>
          <w:szCs w:val="24"/>
        </w:rPr>
        <w:t>afiliaciones</w:t>
      </w:r>
      <w:r w:rsidRPr="00E31829">
        <w:rPr>
          <w:rFonts w:ascii="Arial" w:hAnsi="Arial" w:cs="Arial"/>
          <w:sz w:val="24"/>
          <w:szCs w:val="24"/>
        </w:rPr>
        <w:t xml:space="preserve"> que la organización </w:t>
      </w:r>
      <w:r w:rsidR="00733F71" w:rsidRPr="00E31829">
        <w:rPr>
          <w:rFonts w:ascii="Arial" w:hAnsi="Arial" w:cs="Arial"/>
          <w:sz w:val="24"/>
          <w:szCs w:val="24"/>
        </w:rPr>
        <w:t>interesada envíe o entregue</w:t>
      </w:r>
      <w:r w:rsidRPr="00E31829">
        <w:rPr>
          <w:rFonts w:ascii="Arial" w:hAnsi="Arial" w:cs="Arial"/>
          <w:sz w:val="24"/>
          <w:szCs w:val="24"/>
        </w:rPr>
        <w:t xml:space="preserve"> se considerarán preliminares, en tanto están sujetas a la revisión —tanto por lo que hace a la información capturada o enviada como a su integridad— y los cruces —con el padrón electoral y los padrones de los partidos políticos</w:t>
      </w:r>
      <w:r w:rsidR="00C11FCF" w:rsidRPr="00E31829">
        <w:rPr>
          <w:rFonts w:ascii="Arial" w:hAnsi="Arial" w:cs="Arial"/>
          <w:sz w:val="24"/>
          <w:szCs w:val="24"/>
        </w:rPr>
        <w:t xml:space="preserve"> locales y nacionales</w:t>
      </w:r>
      <w:r w:rsidRPr="00E31829">
        <w:rPr>
          <w:rFonts w:ascii="Arial" w:hAnsi="Arial" w:cs="Arial"/>
          <w:sz w:val="24"/>
          <w:szCs w:val="24"/>
        </w:rPr>
        <w:t xml:space="preserve"> y otras organizaciones— necesarios para garantizar su validez y autenticidad.</w:t>
      </w:r>
    </w:p>
    <w:p w14:paraId="7E04469B" w14:textId="2760CDA3" w:rsidR="006A7A7E" w:rsidRPr="00E31829" w:rsidRDefault="006A7A7E" w:rsidP="006C4C53">
      <w:pPr>
        <w:pStyle w:val="Prrafodelista"/>
        <w:autoSpaceDE w:val="0"/>
        <w:autoSpaceDN w:val="0"/>
        <w:adjustRightInd w:val="0"/>
        <w:spacing w:after="0" w:line="240" w:lineRule="auto"/>
        <w:ind w:left="567"/>
        <w:jc w:val="both"/>
        <w:rPr>
          <w:rFonts w:ascii="Arial" w:hAnsi="Arial" w:cs="Arial"/>
          <w:sz w:val="24"/>
          <w:szCs w:val="24"/>
        </w:rPr>
      </w:pPr>
    </w:p>
    <w:p w14:paraId="048FB23E" w14:textId="77777777" w:rsidR="00CC1355" w:rsidRPr="00E31829" w:rsidRDefault="00CC1355" w:rsidP="006C4C53">
      <w:pPr>
        <w:pStyle w:val="Prrafodelista"/>
        <w:autoSpaceDE w:val="0"/>
        <w:autoSpaceDN w:val="0"/>
        <w:adjustRightInd w:val="0"/>
        <w:spacing w:after="0" w:line="240" w:lineRule="auto"/>
        <w:ind w:left="567"/>
        <w:jc w:val="center"/>
        <w:rPr>
          <w:rFonts w:ascii="Arial" w:hAnsi="Arial" w:cs="Arial"/>
          <w:b/>
          <w:sz w:val="24"/>
          <w:szCs w:val="24"/>
        </w:rPr>
      </w:pPr>
      <w:r w:rsidRPr="00E31829">
        <w:rPr>
          <w:rFonts w:ascii="Arial" w:hAnsi="Arial" w:cs="Arial"/>
          <w:b/>
          <w:sz w:val="24"/>
          <w:szCs w:val="24"/>
        </w:rPr>
        <w:t>Capítulo Segundo</w:t>
      </w:r>
    </w:p>
    <w:p w14:paraId="17B597AB" w14:textId="430F858C" w:rsidR="00CC1355" w:rsidRPr="00E31829" w:rsidRDefault="00CC1355" w:rsidP="006C4C53">
      <w:pPr>
        <w:pStyle w:val="Prrafodelista"/>
        <w:autoSpaceDE w:val="0"/>
        <w:autoSpaceDN w:val="0"/>
        <w:adjustRightInd w:val="0"/>
        <w:spacing w:after="0" w:line="240" w:lineRule="auto"/>
        <w:ind w:left="567"/>
        <w:jc w:val="center"/>
        <w:rPr>
          <w:rFonts w:ascii="Arial" w:hAnsi="Arial" w:cs="Arial"/>
          <w:b/>
          <w:sz w:val="24"/>
          <w:szCs w:val="24"/>
        </w:rPr>
      </w:pPr>
      <w:r w:rsidRPr="00E31829">
        <w:rPr>
          <w:rFonts w:ascii="Arial" w:hAnsi="Arial" w:cs="Arial"/>
          <w:b/>
          <w:sz w:val="24"/>
          <w:szCs w:val="24"/>
        </w:rPr>
        <w:t>De las Obligaciones</w:t>
      </w:r>
    </w:p>
    <w:p w14:paraId="45831AC2" w14:textId="77777777" w:rsidR="00CC1355" w:rsidRPr="00E31829" w:rsidRDefault="00CC1355" w:rsidP="006C4C53">
      <w:pPr>
        <w:pStyle w:val="Prrafodelista"/>
        <w:autoSpaceDE w:val="0"/>
        <w:autoSpaceDN w:val="0"/>
        <w:adjustRightInd w:val="0"/>
        <w:spacing w:after="0" w:line="240" w:lineRule="auto"/>
        <w:ind w:left="567"/>
        <w:jc w:val="center"/>
        <w:rPr>
          <w:rFonts w:ascii="Arial" w:hAnsi="Arial" w:cs="Arial"/>
          <w:b/>
          <w:sz w:val="24"/>
          <w:szCs w:val="24"/>
        </w:rPr>
      </w:pPr>
    </w:p>
    <w:p w14:paraId="2C8835DE" w14:textId="44FCAB39" w:rsidR="00CC1355" w:rsidRPr="00E31829" w:rsidRDefault="00CC1355" w:rsidP="006C4C53">
      <w:pPr>
        <w:pStyle w:val="Prrafodelista"/>
        <w:numPr>
          <w:ilvl w:val="0"/>
          <w:numId w:val="2"/>
        </w:numPr>
        <w:autoSpaceDE w:val="0"/>
        <w:autoSpaceDN w:val="0"/>
        <w:adjustRightInd w:val="0"/>
        <w:spacing w:after="0" w:line="240" w:lineRule="auto"/>
        <w:ind w:left="567" w:hanging="567"/>
        <w:jc w:val="both"/>
        <w:rPr>
          <w:rFonts w:ascii="Arial" w:hAnsi="Arial" w:cs="Arial"/>
          <w:sz w:val="24"/>
          <w:szCs w:val="24"/>
        </w:rPr>
      </w:pPr>
      <w:r w:rsidRPr="00E31829">
        <w:rPr>
          <w:rFonts w:ascii="Arial" w:hAnsi="Arial" w:cs="Arial"/>
          <w:sz w:val="24"/>
          <w:szCs w:val="24"/>
        </w:rPr>
        <w:t>El INE tiene las obligaciones siguientes:</w:t>
      </w:r>
    </w:p>
    <w:p w14:paraId="2C418580" w14:textId="77777777" w:rsidR="00BB1BE4" w:rsidRPr="00E31829" w:rsidRDefault="00BB1BE4" w:rsidP="006C4C53">
      <w:pPr>
        <w:pStyle w:val="Prrafodelista"/>
        <w:autoSpaceDE w:val="0"/>
        <w:autoSpaceDN w:val="0"/>
        <w:adjustRightInd w:val="0"/>
        <w:spacing w:after="0" w:line="240" w:lineRule="auto"/>
        <w:ind w:left="426"/>
        <w:jc w:val="both"/>
        <w:rPr>
          <w:rFonts w:ascii="Arial" w:hAnsi="Arial" w:cs="Arial"/>
          <w:sz w:val="24"/>
          <w:szCs w:val="24"/>
        </w:rPr>
      </w:pPr>
    </w:p>
    <w:p w14:paraId="1EBBC75C" w14:textId="73654FB2" w:rsidR="00CC1355" w:rsidRPr="00E31829" w:rsidRDefault="00CC1355" w:rsidP="006C4C53">
      <w:pPr>
        <w:pStyle w:val="Prrafodelista"/>
        <w:numPr>
          <w:ilvl w:val="1"/>
          <w:numId w:val="2"/>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t>Hacer uso de la información captada a través de la Aplicación Móvil</w:t>
      </w:r>
      <w:r w:rsidR="00C24FB2" w:rsidRPr="00E31829">
        <w:rPr>
          <w:rFonts w:ascii="Arial" w:hAnsi="Arial" w:cs="Arial"/>
          <w:sz w:val="24"/>
          <w:szCs w:val="24"/>
        </w:rPr>
        <w:t>, de las asambleas o del régimen de excepción,</w:t>
      </w:r>
      <w:r w:rsidRPr="00E31829">
        <w:rPr>
          <w:rFonts w:ascii="Arial" w:hAnsi="Arial" w:cs="Arial"/>
          <w:sz w:val="24"/>
          <w:szCs w:val="24"/>
        </w:rPr>
        <w:t xml:space="preserve"> exclusivamente para cumplir con las atribuciones que le confiere la Constitución, la LGIPE, la LGPP y la normatividad aplicable en materia de transparencia y acceso a la información pública y protección de datos personales, así como los presentes Lineamientos.</w:t>
      </w:r>
    </w:p>
    <w:p w14:paraId="4AF4FCFB" w14:textId="77777777" w:rsidR="006E1A28" w:rsidRPr="00E31829" w:rsidRDefault="006E1A28" w:rsidP="006C4C53">
      <w:pPr>
        <w:pStyle w:val="Prrafodelista"/>
        <w:autoSpaceDE w:val="0"/>
        <w:autoSpaceDN w:val="0"/>
        <w:adjustRightInd w:val="0"/>
        <w:spacing w:after="0" w:line="240" w:lineRule="auto"/>
        <w:ind w:left="567"/>
        <w:jc w:val="both"/>
        <w:rPr>
          <w:rFonts w:ascii="Arial" w:hAnsi="Arial" w:cs="Arial"/>
          <w:sz w:val="24"/>
          <w:szCs w:val="24"/>
        </w:rPr>
      </w:pPr>
    </w:p>
    <w:p w14:paraId="45D244B2" w14:textId="4F4EC1F0" w:rsidR="00CC1355" w:rsidRPr="00E31829" w:rsidRDefault="00CC1355" w:rsidP="006C4C53">
      <w:pPr>
        <w:pStyle w:val="Prrafodelista"/>
        <w:numPr>
          <w:ilvl w:val="0"/>
          <w:numId w:val="2"/>
        </w:numPr>
        <w:autoSpaceDE w:val="0"/>
        <w:autoSpaceDN w:val="0"/>
        <w:adjustRightInd w:val="0"/>
        <w:spacing w:after="0" w:line="240" w:lineRule="auto"/>
        <w:ind w:left="567" w:hanging="567"/>
        <w:jc w:val="both"/>
        <w:rPr>
          <w:rFonts w:ascii="Arial" w:hAnsi="Arial" w:cs="Arial"/>
          <w:sz w:val="24"/>
          <w:szCs w:val="24"/>
        </w:rPr>
      </w:pPr>
      <w:r w:rsidRPr="00E31829">
        <w:rPr>
          <w:rFonts w:ascii="Arial" w:hAnsi="Arial" w:cs="Arial"/>
          <w:sz w:val="24"/>
          <w:szCs w:val="24"/>
        </w:rPr>
        <w:lastRenderedPageBreak/>
        <w:t>El OPL tiene las obligaciones siguientes:</w:t>
      </w:r>
    </w:p>
    <w:p w14:paraId="1B72E184" w14:textId="77777777" w:rsidR="00BB1BE4" w:rsidRPr="00E31829" w:rsidRDefault="00BB1BE4" w:rsidP="006C4C53">
      <w:pPr>
        <w:pStyle w:val="Prrafodelista"/>
        <w:autoSpaceDE w:val="0"/>
        <w:autoSpaceDN w:val="0"/>
        <w:adjustRightInd w:val="0"/>
        <w:spacing w:after="0" w:line="240" w:lineRule="auto"/>
        <w:ind w:left="426"/>
        <w:jc w:val="both"/>
        <w:rPr>
          <w:rFonts w:ascii="Arial" w:hAnsi="Arial" w:cs="Arial"/>
          <w:sz w:val="24"/>
          <w:szCs w:val="24"/>
        </w:rPr>
      </w:pPr>
    </w:p>
    <w:p w14:paraId="2EA23B8E" w14:textId="41062775" w:rsidR="00CC1355" w:rsidRPr="00E31829" w:rsidRDefault="00CC1355" w:rsidP="006C4C53">
      <w:pPr>
        <w:pStyle w:val="Prrafodelista"/>
        <w:numPr>
          <w:ilvl w:val="1"/>
          <w:numId w:val="2"/>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t>Recibir la notificación de intención por parte de las organizaciones.</w:t>
      </w:r>
    </w:p>
    <w:p w14:paraId="20D376BA" w14:textId="6CFAFFF6" w:rsidR="00CC1355" w:rsidRPr="00E31829" w:rsidRDefault="00CC1355" w:rsidP="006C4C53">
      <w:pPr>
        <w:pStyle w:val="Prrafodelista"/>
        <w:numPr>
          <w:ilvl w:val="1"/>
          <w:numId w:val="2"/>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t>Determinar la procedencia o no de la notificación de intención.</w:t>
      </w:r>
    </w:p>
    <w:p w14:paraId="6F8C8AF5" w14:textId="14DA6A5B" w:rsidR="00CC1355" w:rsidRPr="00E31829" w:rsidRDefault="00CC1355" w:rsidP="006C4C53">
      <w:pPr>
        <w:pStyle w:val="Prrafodelista"/>
        <w:numPr>
          <w:ilvl w:val="1"/>
          <w:numId w:val="2"/>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t xml:space="preserve">Proporcionar al INE la información relativa a las organizaciones que notificaron su intención y </w:t>
      </w:r>
      <w:r w:rsidR="00150B3A" w:rsidRPr="00E31829">
        <w:rPr>
          <w:rFonts w:ascii="Arial" w:hAnsi="Arial" w:cs="Arial"/>
          <w:sz w:val="24"/>
          <w:szCs w:val="24"/>
        </w:rPr>
        <w:t>su procedencia</w:t>
      </w:r>
      <w:r w:rsidRPr="00E31829">
        <w:rPr>
          <w:rFonts w:ascii="Arial" w:hAnsi="Arial" w:cs="Arial"/>
          <w:sz w:val="24"/>
          <w:szCs w:val="24"/>
        </w:rPr>
        <w:t>.</w:t>
      </w:r>
    </w:p>
    <w:p w14:paraId="51EAC4BB" w14:textId="6B9D2E58" w:rsidR="00CC1355" w:rsidRPr="00E31829" w:rsidRDefault="00CC1355" w:rsidP="006C4C53">
      <w:pPr>
        <w:pStyle w:val="Prrafodelista"/>
        <w:numPr>
          <w:ilvl w:val="1"/>
          <w:numId w:val="2"/>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t xml:space="preserve">Proporcionar la capacitación necesaria para el uso de la Aplicación Móvil </w:t>
      </w:r>
      <w:r w:rsidR="00A263D4" w:rsidRPr="00E31829">
        <w:rPr>
          <w:rFonts w:ascii="Arial" w:hAnsi="Arial" w:cs="Arial"/>
          <w:sz w:val="24"/>
          <w:szCs w:val="24"/>
        </w:rPr>
        <w:t xml:space="preserve">y el SIRPPL </w:t>
      </w:r>
      <w:r w:rsidRPr="00E31829">
        <w:rPr>
          <w:rFonts w:ascii="Arial" w:hAnsi="Arial" w:cs="Arial"/>
          <w:sz w:val="24"/>
          <w:szCs w:val="24"/>
        </w:rPr>
        <w:t xml:space="preserve">a las </w:t>
      </w:r>
      <w:r w:rsidR="00150B3A" w:rsidRPr="00E31829">
        <w:rPr>
          <w:rFonts w:ascii="Arial" w:hAnsi="Arial" w:cs="Arial"/>
          <w:sz w:val="24"/>
          <w:szCs w:val="24"/>
        </w:rPr>
        <w:t>organizaciones</w:t>
      </w:r>
      <w:r w:rsidRPr="00E31829">
        <w:rPr>
          <w:rFonts w:ascii="Arial" w:hAnsi="Arial" w:cs="Arial"/>
          <w:sz w:val="24"/>
          <w:szCs w:val="24"/>
        </w:rPr>
        <w:t xml:space="preserve"> y auxiliares</w:t>
      </w:r>
      <w:r w:rsidR="00AF6B6E" w:rsidRPr="00E31829">
        <w:rPr>
          <w:rFonts w:ascii="Arial" w:hAnsi="Arial" w:cs="Arial"/>
          <w:sz w:val="24"/>
          <w:szCs w:val="24"/>
        </w:rPr>
        <w:t>,</w:t>
      </w:r>
      <w:r w:rsidRPr="00E31829">
        <w:rPr>
          <w:rFonts w:ascii="Arial" w:hAnsi="Arial" w:cs="Arial"/>
          <w:sz w:val="24"/>
          <w:szCs w:val="24"/>
        </w:rPr>
        <w:t xml:space="preserve"> en su respectivo ámbito de competencia.</w:t>
      </w:r>
    </w:p>
    <w:p w14:paraId="09C89AA1" w14:textId="41E7C6FA" w:rsidR="00AC76CF" w:rsidRPr="00E31829" w:rsidRDefault="00AC76CF" w:rsidP="006C4C53">
      <w:pPr>
        <w:pStyle w:val="Prrafodelista"/>
        <w:numPr>
          <w:ilvl w:val="1"/>
          <w:numId w:val="2"/>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t>Registrar a las organizaciones en el SIRPPL.</w:t>
      </w:r>
    </w:p>
    <w:p w14:paraId="6050B533" w14:textId="598AB9A2" w:rsidR="00BC7CBA" w:rsidRPr="00E31829" w:rsidRDefault="00BC7CBA" w:rsidP="006C4C53">
      <w:pPr>
        <w:pStyle w:val="Prrafodelista"/>
        <w:numPr>
          <w:ilvl w:val="1"/>
          <w:numId w:val="2"/>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t>Capturar en el SIRPPL la agenda de celebración de asambleas y sus actualizaciones.</w:t>
      </w:r>
    </w:p>
    <w:p w14:paraId="4B03620B" w14:textId="3B1BAB90" w:rsidR="00AC76CF" w:rsidRPr="00E31829" w:rsidRDefault="00AC76CF" w:rsidP="006C4C53">
      <w:pPr>
        <w:pStyle w:val="Prrafodelista"/>
        <w:numPr>
          <w:ilvl w:val="1"/>
          <w:numId w:val="2"/>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t xml:space="preserve">Operar la mesa de control conforme a los criterios de revisión y clarificación establecidos en el Capítulo </w:t>
      </w:r>
      <w:r w:rsidR="00F15535" w:rsidRPr="00E31829">
        <w:rPr>
          <w:rFonts w:ascii="Arial" w:hAnsi="Arial" w:cs="Arial"/>
          <w:sz w:val="24"/>
          <w:szCs w:val="24"/>
        </w:rPr>
        <w:t xml:space="preserve">Décimo </w:t>
      </w:r>
      <w:r w:rsidR="00873B9B" w:rsidRPr="00E31829">
        <w:rPr>
          <w:rFonts w:ascii="Arial" w:hAnsi="Arial" w:cs="Arial"/>
          <w:sz w:val="24"/>
          <w:szCs w:val="24"/>
        </w:rPr>
        <w:t>Quinto</w:t>
      </w:r>
      <w:r w:rsidRPr="00E31829">
        <w:rPr>
          <w:rFonts w:ascii="Arial" w:hAnsi="Arial" w:cs="Arial"/>
          <w:sz w:val="24"/>
          <w:szCs w:val="24"/>
        </w:rPr>
        <w:t xml:space="preserve"> de los presentes Lineamientos.</w:t>
      </w:r>
    </w:p>
    <w:p w14:paraId="180E884B" w14:textId="1AB10EEA" w:rsidR="007D0472" w:rsidRPr="00E31829" w:rsidRDefault="007D0472" w:rsidP="006C4C53">
      <w:pPr>
        <w:pStyle w:val="Prrafodelista"/>
        <w:numPr>
          <w:ilvl w:val="1"/>
          <w:numId w:val="2"/>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t>Llevar a cabo la verificación de duplicidades en el SIRPPL</w:t>
      </w:r>
      <w:r w:rsidR="005D01DD" w:rsidRPr="00E31829">
        <w:rPr>
          <w:rFonts w:ascii="Arial" w:hAnsi="Arial" w:cs="Arial"/>
          <w:sz w:val="24"/>
          <w:szCs w:val="24"/>
        </w:rPr>
        <w:t xml:space="preserve"> a más tardar dentro de los 5 días hábiles siguientes a la recepción de la respuesta de los partidos políticos o de la ciudadanía.</w:t>
      </w:r>
    </w:p>
    <w:p w14:paraId="6D30618D" w14:textId="66618929" w:rsidR="00CC1355" w:rsidRPr="00E31829" w:rsidRDefault="00CC1355" w:rsidP="006C4C53">
      <w:pPr>
        <w:pStyle w:val="Prrafodelista"/>
        <w:numPr>
          <w:ilvl w:val="1"/>
          <w:numId w:val="2"/>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t xml:space="preserve">Otorgar fecha y hora para el desahogo de las garantías de audiencia que las </w:t>
      </w:r>
      <w:r w:rsidR="00150B3A" w:rsidRPr="00E31829">
        <w:rPr>
          <w:rFonts w:ascii="Arial" w:hAnsi="Arial" w:cs="Arial"/>
          <w:sz w:val="24"/>
          <w:szCs w:val="24"/>
        </w:rPr>
        <w:t>organizaciones</w:t>
      </w:r>
      <w:r w:rsidRPr="00E31829">
        <w:rPr>
          <w:rFonts w:ascii="Arial" w:hAnsi="Arial" w:cs="Arial"/>
          <w:sz w:val="24"/>
          <w:szCs w:val="24"/>
        </w:rPr>
        <w:t xml:space="preserve"> requieran.</w:t>
      </w:r>
    </w:p>
    <w:p w14:paraId="25071A6C" w14:textId="706083E0" w:rsidR="00CC1355" w:rsidRPr="00E31829" w:rsidRDefault="00CC1355" w:rsidP="006C4C53">
      <w:pPr>
        <w:pStyle w:val="Prrafodelista"/>
        <w:numPr>
          <w:ilvl w:val="1"/>
          <w:numId w:val="2"/>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t>Revisar</w:t>
      </w:r>
      <w:r w:rsidR="00D11E65" w:rsidRPr="00E31829">
        <w:rPr>
          <w:rFonts w:ascii="Arial" w:hAnsi="Arial" w:cs="Arial"/>
          <w:sz w:val="24"/>
          <w:szCs w:val="24"/>
        </w:rPr>
        <w:t xml:space="preserve">, </w:t>
      </w:r>
      <w:r w:rsidRPr="00E31829">
        <w:rPr>
          <w:rFonts w:ascii="Arial" w:hAnsi="Arial" w:cs="Arial"/>
          <w:sz w:val="24"/>
          <w:szCs w:val="24"/>
        </w:rPr>
        <w:t xml:space="preserve">en conjunto con las </w:t>
      </w:r>
      <w:r w:rsidR="00150B3A" w:rsidRPr="00E31829">
        <w:rPr>
          <w:rFonts w:ascii="Arial" w:hAnsi="Arial" w:cs="Arial"/>
          <w:sz w:val="24"/>
          <w:szCs w:val="24"/>
        </w:rPr>
        <w:t>organizaciones</w:t>
      </w:r>
      <w:r w:rsidRPr="00E31829">
        <w:rPr>
          <w:rFonts w:ascii="Arial" w:hAnsi="Arial" w:cs="Arial"/>
          <w:sz w:val="24"/>
          <w:szCs w:val="24"/>
        </w:rPr>
        <w:t xml:space="preserve">, </w:t>
      </w:r>
      <w:r w:rsidR="00150B3A" w:rsidRPr="00E31829">
        <w:rPr>
          <w:rFonts w:ascii="Arial" w:hAnsi="Arial" w:cs="Arial"/>
          <w:sz w:val="24"/>
          <w:szCs w:val="24"/>
        </w:rPr>
        <w:t xml:space="preserve">las </w:t>
      </w:r>
      <w:r w:rsidR="00AF6B6E" w:rsidRPr="00E31829">
        <w:rPr>
          <w:rFonts w:ascii="Arial" w:hAnsi="Arial" w:cs="Arial"/>
          <w:sz w:val="24"/>
          <w:szCs w:val="24"/>
        </w:rPr>
        <w:t>afiliaciones</w:t>
      </w:r>
      <w:r w:rsidR="00150B3A" w:rsidRPr="00E31829">
        <w:rPr>
          <w:rFonts w:ascii="Arial" w:hAnsi="Arial" w:cs="Arial"/>
          <w:sz w:val="24"/>
          <w:szCs w:val="24"/>
        </w:rPr>
        <w:t xml:space="preserve"> </w:t>
      </w:r>
      <w:r w:rsidR="00AF6B6E" w:rsidRPr="00E31829">
        <w:rPr>
          <w:rFonts w:ascii="Arial" w:hAnsi="Arial" w:cs="Arial"/>
          <w:sz w:val="24"/>
          <w:szCs w:val="24"/>
        </w:rPr>
        <w:t xml:space="preserve">recabadas mediante </w:t>
      </w:r>
      <w:r w:rsidR="005604D2" w:rsidRPr="00E31829">
        <w:rPr>
          <w:rFonts w:ascii="Arial" w:hAnsi="Arial" w:cs="Arial"/>
          <w:sz w:val="24"/>
          <w:szCs w:val="24"/>
        </w:rPr>
        <w:t xml:space="preserve">la </w:t>
      </w:r>
      <w:r w:rsidR="00525F2B" w:rsidRPr="00E31829">
        <w:rPr>
          <w:rFonts w:ascii="Arial" w:hAnsi="Arial" w:cs="Arial"/>
          <w:sz w:val="24"/>
          <w:szCs w:val="24"/>
        </w:rPr>
        <w:t>Aplicación móvil</w:t>
      </w:r>
      <w:r w:rsidR="00AF6B6E" w:rsidRPr="00E31829">
        <w:rPr>
          <w:rFonts w:ascii="Arial" w:hAnsi="Arial" w:cs="Arial"/>
          <w:sz w:val="24"/>
          <w:szCs w:val="24"/>
        </w:rPr>
        <w:t xml:space="preserve"> o mediante régimen de excepción </w:t>
      </w:r>
      <w:r w:rsidR="00150B3A" w:rsidRPr="00E31829">
        <w:rPr>
          <w:rFonts w:ascii="Arial" w:hAnsi="Arial" w:cs="Arial"/>
          <w:sz w:val="24"/>
          <w:szCs w:val="24"/>
        </w:rPr>
        <w:t>en la</w:t>
      </w:r>
      <w:r w:rsidRPr="00E31829">
        <w:rPr>
          <w:rFonts w:ascii="Arial" w:hAnsi="Arial" w:cs="Arial"/>
          <w:sz w:val="24"/>
          <w:szCs w:val="24"/>
        </w:rPr>
        <w:t>s que se advierta alguna inconsistencia.</w:t>
      </w:r>
    </w:p>
    <w:p w14:paraId="01424504" w14:textId="61AD7108" w:rsidR="00CC1355" w:rsidRPr="00E31829" w:rsidRDefault="00CC1355" w:rsidP="006C4C53">
      <w:pPr>
        <w:pStyle w:val="Prrafodelista"/>
        <w:numPr>
          <w:ilvl w:val="1"/>
          <w:numId w:val="2"/>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t xml:space="preserve">Implementar las medidas de seguridad necesarias que garanticen, en todo momento, la protección de los datos personales de </w:t>
      </w:r>
      <w:r w:rsidR="00150B3A" w:rsidRPr="00E31829">
        <w:rPr>
          <w:rFonts w:ascii="Arial" w:hAnsi="Arial" w:cs="Arial"/>
          <w:sz w:val="24"/>
          <w:szCs w:val="24"/>
        </w:rPr>
        <w:t xml:space="preserve">las </w:t>
      </w:r>
      <w:r w:rsidR="00AF6B6E" w:rsidRPr="00E31829">
        <w:rPr>
          <w:rFonts w:ascii="Arial" w:hAnsi="Arial" w:cs="Arial"/>
          <w:sz w:val="24"/>
          <w:szCs w:val="24"/>
        </w:rPr>
        <w:t>afiliaciones</w:t>
      </w:r>
      <w:r w:rsidR="00150B3A" w:rsidRPr="00E31829">
        <w:rPr>
          <w:rFonts w:ascii="Arial" w:hAnsi="Arial" w:cs="Arial"/>
          <w:sz w:val="24"/>
          <w:szCs w:val="24"/>
        </w:rPr>
        <w:t xml:space="preserve"> consultada</w:t>
      </w:r>
      <w:r w:rsidRPr="00E31829">
        <w:rPr>
          <w:rFonts w:ascii="Arial" w:hAnsi="Arial" w:cs="Arial"/>
          <w:sz w:val="24"/>
          <w:szCs w:val="24"/>
        </w:rPr>
        <w:t>s a través del Portal web.</w:t>
      </w:r>
    </w:p>
    <w:p w14:paraId="4D5D4419" w14:textId="06628F2F" w:rsidR="00CC1355" w:rsidRPr="00E31829" w:rsidRDefault="00CC1355" w:rsidP="006C4C53">
      <w:pPr>
        <w:pStyle w:val="Prrafodelista"/>
        <w:numPr>
          <w:ilvl w:val="1"/>
          <w:numId w:val="2"/>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t xml:space="preserve">Informar a las </w:t>
      </w:r>
      <w:r w:rsidR="00150B3A" w:rsidRPr="00E31829">
        <w:rPr>
          <w:rFonts w:ascii="Arial" w:hAnsi="Arial" w:cs="Arial"/>
          <w:sz w:val="24"/>
          <w:szCs w:val="24"/>
        </w:rPr>
        <w:t>organizaciones</w:t>
      </w:r>
      <w:r w:rsidRPr="00E31829">
        <w:rPr>
          <w:rFonts w:ascii="Arial" w:hAnsi="Arial" w:cs="Arial"/>
          <w:sz w:val="24"/>
          <w:szCs w:val="24"/>
        </w:rPr>
        <w:t xml:space="preserve"> el número de </w:t>
      </w:r>
      <w:r w:rsidR="00150B3A" w:rsidRPr="00E31829">
        <w:rPr>
          <w:rFonts w:ascii="Arial" w:hAnsi="Arial" w:cs="Arial"/>
          <w:sz w:val="24"/>
          <w:szCs w:val="24"/>
        </w:rPr>
        <w:t>afiliaciones alcanzado</w:t>
      </w:r>
      <w:r w:rsidRPr="00E31829">
        <w:rPr>
          <w:rFonts w:ascii="Arial" w:hAnsi="Arial" w:cs="Arial"/>
          <w:sz w:val="24"/>
          <w:szCs w:val="24"/>
        </w:rPr>
        <w:t>, así como la situación registral de cada registro y las inconsistencias identificadas.</w:t>
      </w:r>
    </w:p>
    <w:p w14:paraId="4D05C43A" w14:textId="26A36220" w:rsidR="00CC1355" w:rsidRPr="00E31829" w:rsidRDefault="00CC1355" w:rsidP="006C4C53">
      <w:pPr>
        <w:pStyle w:val="Prrafodelista"/>
        <w:numPr>
          <w:ilvl w:val="1"/>
          <w:numId w:val="2"/>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t xml:space="preserve">Recibir y analizar los FURA, </w:t>
      </w:r>
      <w:r w:rsidR="0006432F" w:rsidRPr="00E31829">
        <w:rPr>
          <w:rFonts w:ascii="Arial" w:hAnsi="Arial" w:cs="Arial"/>
          <w:sz w:val="24"/>
          <w:szCs w:val="24"/>
        </w:rPr>
        <w:t xml:space="preserve">y </w:t>
      </w:r>
      <w:r w:rsidRPr="00E31829">
        <w:rPr>
          <w:rFonts w:ascii="Arial" w:hAnsi="Arial" w:cs="Arial"/>
          <w:sz w:val="24"/>
          <w:szCs w:val="24"/>
        </w:rPr>
        <w:t xml:space="preserve">en su caso formular los requerimientos necesarios o informar a la </w:t>
      </w:r>
      <w:r w:rsidR="00150B3A" w:rsidRPr="00E31829">
        <w:rPr>
          <w:rFonts w:ascii="Arial" w:hAnsi="Arial" w:cs="Arial"/>
          <w:sz w:val="24"/>
          <w:szCs w:val="24"/>
        </w:rPr>
        <w:t>organización</w:t>
      </w:r>
      <w:r w:rsidRPr="00E31829">
        <w:rPr>
          <w:rFonts w:ascii="Arial" w:hAnsi="Arial" w:cs="Arial"/>
          <w:sz w:val="24"/>
          <w:szCs w:val="24"/>
        </w:rPr>
        <w:t xml:space="preserve"> que se encuentra en aptitud de realizar el registro de sus auxiliares en el Portal web.</w:t>
      </w:r>
    </w:p>
    <w:p w14:paraId="1145B827" w14:textId="27BCE738" w:rsidR="00CC1355" w:rsidRPr="00E31829" w:rsidRDefault="00CC1355" w:rsidP="006C4C53">
      <w:pPr>
        <w:pStyle w:val="Prrafodelista"/>
        <w:numPr>
          <w:ilvl w:val="1"/>
          <w:numId w:val="2"/>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t xml:space="preserve">Verificar que no existan duplicidades entre las personas auxiliares acreditadas por las </w:t>
      </w:r>
      <w:r w:rsidR="00150B3A" w:rsidRPr="00E31829">
        <w:rPr>
          <w:rFonts w:ascii="Arial" w:hAnsi="Arial" w:cs="Arial"/>
          <w:sz w:val="24"/>
          <w:szCs w:val="24"/>
        </w:rPr>
        <w:t>organizaciones</w:t>
      </w:r>
      <w:r w:rsidRPr="00E31829">
        <w:rPr>
          <w:rFonts w:ascii="Arial" w:hAnsi="Arial" w:cs="Arial"/>
          <w:sz w:val="24"/>
          <w:szCs w:val="24"/>
        </w:rPr>
        <w:t xml:space="preserve"> y, en su caso, formular el requerimiento respectivo.</w:t>
      </w:r>
    </w:p>
    <w:p w14:paraId="68DCCA05" w14:textId="3260C7FB" w:rsidR="0061711B" w:rsidRPr="00E31829" w:rsidRDefault="0061711B" w:rsidP="006C4C53">
      <w:pPr>
        <w:pStyle w:val="Prrafodelista"/>
        <w:numPr>
          <w:ilvl w:val="1"/>
          <w:numId w:val="2"/>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t>Dar vista a los partidos políticos sobre las duplicidades de afiliación identificadas con las organizaciones.</w:t>
      </w:r>
    </w:p>
    <w:p w14:paraId="157DE26C" w14:textId="470FEFCB" w:rsidR="00A263D4" w:rsidRPr="00E31829" w:rsidRDefault="00A263D4" w:rsidP="006C4C53">
      <w:pPr>
        <w:pStyle w:val="Prrafodelista"/>
        <w:numPr>
          <w:ilvl w:val="1"/>
          <w:numId w:val="2"/>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t>Las demás que se establezcan en los presenten Lineamientos o que se encuentren relacionadas con las señaladas en los mismos.</w:t>
      </w:r>
    </w:p>
    <w:p w14:paraId="784DCFA2" w14:textId="77777777" w:rsidR="006E1A28" w:rsidRPr="00E31829" w:rsidRDefault="006E1A28" w:rsidP="006C4C53">
      <w:pPr>
        <w:pStyle w:val="Prrafodelista"/>
        <w:autoSpaceDE w:val="0"/>
        <w:autoSpaceDN w:val="0"/>
        <w:adjustRightInd w:val="0"/>
        <w:spacing w:after="0" w:line="240" w:lineRule="auto"/>
        <w:ind w:left="567"/>
        <w:jc w:val="both"/>
        <w:rPr>
          <w:rFonts w:ascii="Arial" w:hAnsi="Arial" w:cs="Arial"/>
          <w:sz w:val="24"/>
          <w:szCs w:val="24"/>
        </w:rPr>
      </w:pPr>
    </w:p>
    <w:p w14:paraId="3AB66CDC" w14:textId="077BE38C" w:rsidR="00CC1355" w:rsidRPr="00E31829" w:rsidRDefault="00CC1355" w:rsidP="006C4C53">
      <w:pPr>
        <w:pStyle w:val="Prrafodelista"/>
        <w:numPr>
          <w:ilvl w:val="0"/>
          <w:numId w:val="2"/>
        </w:numPr>
        <w:autoSpaceDE w:val="0"/>
        <w:autoSpaceDN w:val="0"/>
        <w:adjustRightInd w:val="0"/>
        <w:spacing w:after="0" w:line="240" w:lineRule="auto"/>
        <w:ind w:left="567" w:hanging="567"/>
        <w:jc w:val="both"/>
        <w:rPr>
          <w:rFonts w:ascii="Arial" w:hAnsi="Arial" w:cs="Arial"/>
          <w:sz w:val="24"/>
          <w:szCs w:val="24"/>
        </w:rPr>
      </w:pPr>
      <w:r w:rsidRPr="00E31829">
        <w:rPr>
          <w:rFonts w:ascii="Arial" w:hAnsi="Arial" w:cs="Arial"/>
          <w:sz w:val="24"/>
          <w:szCs w:val="24"/>
        </w:rPr>
        <w:lastRenderedPageBreak/>
        <w:t>Son obligaciones de la DEPPP:</w:t>
      </w:r>
    </w:p>
    <w:p w14:paraId="36D5282F" w14:textId="77777777" w:rsidR="00BB1BE4" w:rsidRPr="00E31829" w:rsidRDefault="00BB1BE4" w:rsidP="006C4C53">
      <w:pPr>
        <w:pStyle w:val="Prrafodelista"/>
        <w:autoSpaceDE w:val="0"/>
        <w:autoSpaceDN w:val="0"/>
        <w:adjustRightInd w:val="0"/>
        <w:spacing w:after="0" w:line="240" w:lineRule="auto"/>
        <w:ind w:left="426"/>
        <w:jc w:val="both"/>
        <w:rPr>
          <w:rFonts w:ascii="Arial" w:hAnsi="Arial" w:cs="Arial"/>
          <w:sz w:val="24"/>
          <w:szCs w:val="24"/>
        </w:rPr>
      </w:pPr>
    </w:p>
    <w:p w14:paraId="3DA6CBBC" w14:textId="64A5D068" w:rsidR="00CC1355" w:rsidRPr="00E31829" w:rsidRDefault="00CC1355" w:rsidP="006C4C53">
      <w:pPr>
        <w:pStyle w:val="Prrafodelista"/>
        <w:numPr>
          <w:ilvl w:val="1"/>
          <w:numId w:val="2"/>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t xml:space="preserve">Proporcionar asesoría a </w:t>
      </w:r>
      <w:r w:rsidR="00AC76CF" w:rsidRPr="00E31829">
        <w:rPr>
          <w:rFonts w:ascii="Arial" w:hAnsi="Arial" w:cs="Arial"/>
          <w:sz w:val="24"/>
          <w:szCs w:val="24"/>
        </w:rPr>
        <w:t>los OPL</w:t>
      </w:r>
      <w:r w:rsidRPr="00E31829">
        <w:rPr>
          <w:rFonts w:ascii="Arial" w:hAnsi="Arial" w:cs="Arial"/>
          <w:sz w:val="24"/>
          <w:szCs w:val="24"/>
        </w:rPr>
        <w:t xml:space="preserve"> respecto a los procedimientos jurídicos relacionados con la captación </w:t>
      </w:r>
      <w:r w:rsidR="00AC76CF" w:rsidRPr="00E31829">
        <w:rPr>
          <w:rFonts w:ascii="Arial" w:hAnsi="Arial" w:cs="Arial"/>
          <w:sz w:val="24"/>
          <w:szCs w:val="24"/>
        </w:rPr>
        <w:t xml:space="preserve">de las </w:t>
      </w:r>
      <w:r w:rsidR="00AF6B6E" w:rsidRPr="00E31829">
        <w:rPr>
          <w:rFonts w:ascii="Arial" w:hAnsi="Arial" w:cs="Arial"/>
          <w:sz w:val="24"/>
          <w:szCs w:val="24"/>
        </w:rPr>
        <w:t>afiliaciones</w:t>
      </w:r>
      <w:r w:rsidRPr="00E31829">
        <w:rPr>
          <w:rFonts w:ascii="Arial" w:hAnsi="Arial" w:cs="Arial"/>
          <w:sz w:val="24"/>
          <w:szCs w:val="24"/>
        </w:rPr>
        <w:t>.</w:t>
      </w:r>
    </w:p>
    <w:p w14:paraId="338E2930" w14:textId="61B91BAD" w:rsidR="00AC76CF" w:rsidRPr="00E31829" w:rsidRDefault="00AC76CF" w:rsidP="006C4C53">
      <w:pPr>
        <w:pStyle w:val="Prrafodelista"/>
        <w:numPr>
          <w:ilvl w:val="1"/>
          <w:numId w:val="2"/>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t>Proporcionar asesoría y capacitación a los OPL respecto al uso del SIRPPL y el Portal web.</w:t>
      </w:r>
    </w:p>
    <w:p w14:paraId="1567A127" w14:textId="5D30DFBF" w:rsidR="00BF4D95" w:rsidRPr="00E31829" w:rsidRDefault="00BF4D95" w:rsidP="006C4C53">
      <w:pPr>
        <w:pStyle w:val="Prrafodelista"/>
        <w:numPr>
          <w:ilvl w:val="1"/>
          <w:numId w:val="2"/>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t>Proporcionar asesoría y capacitación a los OPL respecto a la operación de mesa de control y de la garantía de audiencia.</w:t>
      </w:r>
    </w:p>
    <w:p w14:paraId="7CC051A9" w14:textId="0FB031C9" w:rsidR="002115A6" w:rsidRPr="00E31829" w:rsidRDefault="002115A6" w:rsidP="006C4C53">
      <w:pPr>
        <w:pStyle w:val="Prrafodelista"/>
        <w:numPr>
          <w:ilvl w:val="1"/>
          <w:numId w:val="2"/>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t>Registrar a las organizaciones en el Portal web.</w:t>
      </w:r>
    </w:p>
    <w:p w14:paraId="60345E49" w14:textId="63446479" w:rsidR="00AC76CF" w:rsidRPr="00E31829" w:rsidRDefault="00AC76CF" w:rsidP="006C4C53">
      <w:pPr>
        <w:pStyle w:val="Prrafodelista"/>
        <w:numPr>
          <w:ilvl w:val="1"/>
          <w:numId w:val="2"/>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t xml:space="preserve">Llevar a cabo el cruce de afiliaciones a las organizaciones contra los padrones de </w:t>
      </w:r>
      <w:r w:rsidR="0022696C" w:rsidRPr="00E31829">
        <w:rPr>
          <w:rFonts w:ascii="Arial" w:hAnsi="Arial" w:cs="Arial"/>
          <w:sz w:val="24"/>
          <w:szCs w:val="24"/>
        </w:rPr>
        <w:t>personas afiliadas</w:t>
      </w:r>
      <w:r w:rsidRPr="00E31829">
        <w:rPr>
          <w:rFonts w:ascii="Arial" w:hAnsi="Arial" w:cs="Arial"/>
          <w:sz w:val="24"/>
          <w:szCs w:val="24"/>
        </w:rPr>
        <w:t xml:space="preserve"> de los partidos políticos</w:t>
      </w:r>
      <w:r w:rsidR="004C63F0" w:rsidRPr="00E31829">
        <w:rPr>
          <w:rFonts w:ascii="Arial" w:hAnsi="Arial" w:cs="Arial"/>
          <w:sz w:val="24"/>
          <w:szCs w:val="24"/>
        </w:rPr>
        <w:t xml:space="preserve"> locales y nacionales</w:t>
      </w:r>
      <w:r w:rsidRPr="00E31829">
        <w:rPr>
          <w:rFonts w:ascii="Arial" w:hAnsi="Arial" w:cs="Arial"/>
          <w:sz w:val="24"/>
          <w:szCs w:val="24"/>
        </w:rPr>
        <w:t>.</w:t>
      </w:r>
    </w:p>
    <w:p w14:paraId="2E9D6339" w14:textId="0BD1961E" w:rsidR="00AC76CF" w:rsidRPr="00E31829" w:rsidRDefault="00AC76CF" w:rsidP="006C4C53">
      <w:pPr>
        <w:pStyle w:val="Prrafodelista"/>
        <w:numPr>
          <w:ilvl w:val="1"/>
          <w:numId w:val="2"/>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t>Informar a los OPL el resultado del cruce de afiliaciones a efecto de identificar duplicidades.</w:t>
      </w:r>
    </w:p>
    <w:p w14:paraId="0278B519" w14:textId="63C64102" w:rsidR="00AF6B6E" w:rsidRPr="00E31829" w:rsidRDefault="00AF6B6E" w:rsidP="006C4C53">
      <w:pPr>
        <w:pStyle w:val="Prrafodelista"/>
        <w:numPr>
          <w:ilvl w:val="1"/>
          <w:numId w:val="2"/>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t xml:space="preserve">Emitir el dictamen sobre la verificación del número mínimo de </w:t>
      </w:r>
      <w:r w:rsidR="0022696C" w:rsidRPr="00E31829">
        <w:rPr>
          <w:rFonts w:ascii="Arial" w:hAnsi="Arial" w:cs="Arial"/>
          <w:sz w:val="24"/>
          <w:szCs w:val="24"/>
        </w:rPr>
        <w:t xml:space="preserve">personas </w:t>
      </w:r>
      <w:r w:rsidRPr="00E31829">
        <w:rPr>
          <w:rFonts w:ascii="Arial" w:hAnsi="Arial" w:cs="Arial"/>
          <w:sz w:val="24"/>
          <w:szCs w:val="24"/>
        </w:rPr>
        <w:t>afiliadas a las organizaciones en proceso de constitución como PPL.</w:t>
      </w:r>
    </w:p>
    <w:p w14:paraId="11943D17" w14:textId="5D13B1EF" w:rsidR="005604D2" w:rsidRPr="00E31829" w:rsidRDefault="005604D2" w:rsidP="006C4C53">
      <w:pPr>
        <w:pStyle w:val="Prrafodelista"/>
        <w:numPr>
          <w:ilvl w:val="1"/>
          <w:numId w:val="2"/>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t xml:space="preserve">Poner a disposición de las organizaciones los Manuales de Usuario de la Aplicación Móvil en el portal </w:t>
      </w:r>
      <w:r w:rsidR="00272867" w:rsidRPr="00E31829">
        <w:rPr>
          <w:rFonts w:ascii="Arial" w:hAnsi="Arial" w:cs="Arial"/>
          <w:sz w:val="24"/>
          <w:szCs w:val="24"/>
        </w:rPr>
        <w:t>del Instituto</w:t>
      </w:r>
      <w:r w:rsidRPr="00E31829">
        <w:rPr>
          <w:rFonts w:ascii="Arial" w:hAnsi="Arial" w:cs="Arial"/>
          <w:sz w:val="24"/>
          <w:szCs w:val="24"/>
        </w:rPr>
        <w:t>.</w:t>
      </w:r>
    </w:p>
    <w:p w14:paraId="0DAF91FA" w14:textId="77777777" w:rsidR="006E1A28" w:rsidRPr="00E31829" w:rsidRDefault="006E1A28" w:rsidP="006C4C53">
      <w:pPr>
        <w:pStyle w:val="Prrafodelista"/>
        <w:autoSpaceDE w:val="0"/>
        <w:autoSpaceDN w:val="0"/>
        <w:adjustRightInd w:val="0"/>
        <w:spacing w:after="0" w:line="240" w:lineRule="auto"/>
        <w:ind w:left="1080"/>
        <w:jc w:val="both"/>
        <w:rPr>
          <w:rFonts w:ascii="Arial" w:hAnsi="Arial" w:cs="Arial"/>
          <w:sz w:val="24"/>
          <w:szCs w:val="24"/>
        </w:rPr>
      </w:pPr>
    </w:p>
    <w:p w14:paraId="42E2C1B0" w14:textId="480C7856" w:rsidR="00CC1355" w:rsidRPr="00E31829" w:rsidRDefault="00CC1355" w:rsidP="006C4C53">
      <w:pPr>
        <w:pStyle w:val="Prrafodelista"/>
        <w:numPr>
          <w:ilvl w:val="0"/>
          <w:numId w:val="2"/>
        </w:numPr>
        <w:autoSpaceDE w:val="0"/>
        <w:autoSpaceDN w:val="0"/>
        <w:adjustRightInd w:val="0"/>
        <w:spacing w:after="0" w:line="240" w:lineRule="auto"/>
        <w:ind w:left="567" w:hanging="567"/>
        <w:jc w:val="both"/>
        <w:rPr>
          <w:rFonts w:ascii="Arial" w:hAnsi="Arial" w:cs="Arial"/>
          <w:sz w:val="24"/>
          <w:szCs w:val="24"/>
        </w:rPr>
      </w:pPr>
      <w:r w:rsidRPr="00E31829">
        <w:rPr>
          <w:rFonts w:ascii="Arial" w:hAnsi="Arial" w:cs="Arial"/>
          <w:sz w:val="24"/>
          <w:szCs w:val="24"/>
        </w:rPr>
        <w:t>Son obligaciones de la DERFE:</w:t>
      </w:r>
    </w:p>
    <w:p w14:paraId="21714619" w14:textId="77777777" w:rsidR="00BB1BE4" w:rsidRPr="00E31829" w:rsidRDefault="00BB1BE4" w:rsidP="006C4C53">
      <w:pPr>
        <w:pStyle w:val="Prrafodelista"/>
        <w:autoSpaceDE w:val="0"/>
        <w:autoSpaceDN w:val="0"/>
        <w:adjustRightInd w:val="0"/>
        <w:spacing w:after="0" w:line="240" w:lineRule="auto"/>
        <w:ind w:left="426"/>
        <w:jc w:val="both"/>
        <w:rPr>
          <w:rFonts w:ascii="Arial" w:hAnsi="Arial" w:cs="Arial"/>
          <w:sz w:val="24"/>
          <w:szCs w:val="24"/>
        </w:rPr>
      </w:pPr>
    </w:p>
    <w:p w14:paraId="45C1A24C" w14:textId="25E03C35" w:rsidR="00CC1355" w:rsidRPr="00E31829" w:rsidRDefault="00CC1355" w:rsidP="006C4C53">
      <w:pPr>
        <w:pStyle w:val="Prrafodelista"/>
        <w:numPr>
          <w:ilvl w:val="1"/>
          <w:numId w:val="2"/>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t xml:space="preserve">Poner a disposición de la DEPPP y de </w:t>
      </w:r>
      <w:r w:rsidR="00AC76CF" w:rsidRPr="00E31829">
        <w:rPr>
          <w:rFonts w:ascii="Arial" w:hAnsi="Arial" w:cs="Arial"/>
          <w:sz w:val="24"/>
          <w:szCs w:val="24"/>
        </w:rPr>
        <w:t>los OPL</w:t>
      </w:r>
      <w:r w:rsidRPr="00E31829">
        <w:rPr>
          <w:rFonts w:ascii="Arial" w:hAnsi="Arial" w:cs="Arial"/>
          <w:sz w:val="24"/>
          <w:szCs w:val="24"/>
        </w:rPr>
        <w:t>, así como</w:t>
      </w:r>
      <w:r w:rsidR="00AC76CF" w:rsidRPr="00E31829">
        <w:rPr>
          <w:rFonts w:ascii="Arial" w:hAnsi="Arial" w:cs="Arial"/>
          <w:sz w:val="24"/>
          <w:szCs w:val="24"/>
        </w:rPr>
        <w:t xml:space="preserve"> </w:t>
      </w:r>
      <w:r w:rsidRPr="00E31829">
        <w:rPr>
          <w:rFonts w:ascii="Arial" w:hAnsi="Arial" w:cs="Arial"/>
          <w:sz w:val="24"/>
          <w:szCs w:val="24"/>
        </w:rPr>
        <w:t xml:space="preserve">de las </w:t>
      </w:r>
      <w:r w:rsidR="00AC76CF" w:rsidRPr="00E31829">
        <w:rPr>
          <w:rFonts w:ascii="Arial" w:hAnsi="Arial" w:cs="Arial"/>
          <w:sz w:val="24"/>
          <w:szCs w:val="24"/>
        </w:rPr>
        <w:t>organizaciones</w:t>
      </w:r>
      <w:r w:rsidRPr="00E31829">
        <w:rPr>
          <w:rFonts w:ascii="Arial" w:hAnsi="Arial" w:cs="Arial"/>
          <w:sz w:val="24"/>
          <w:szCs w:val="24"/>
        </w:rPr>
        <w:t xml:space="preserve">, el Sistema de Captación de Datos para Procesos de Participación Ciudadana y Actores </w:t>
      </w:r>
      <w:r w:rsidR="00AC76CF" w:rsidRPr="00E31829">
        <w:rPr>
          <w:rFonts w:ascii="Arial" w:hAnsi="Arial" w:cs="Arial"/>
          <w:sz w:val="24"/>
          <w:szCs w:val="24"/>
        </w:rPr>
        <w:t xml:space="preserve">Políticos (Portal </w:t>
      </w:r>
      <w:r w:rsidR="00AC76CF" w:rsidRPr="00E31829">
        <w:rPr>
          <w:rFonts w:ascii="Arial" w:hAnsi="Arial" w:cs="Arial"/>
          <w:i/>
          <w:iCs/>
          <w:sz w:val="24"/>
          <w:szCs w:val="24"/>
        </w:rPr>
        <w:t>web</w:t>
      </w:r>
      <w:r w:rsidR="00AC76CF" w:rsidRPr="00E31829">
        <w:rPr>
          <w:rFonts w:ascii="Arial" w:hAnsi="Arial" w:cs="Arial"/>
          <w:sz w:val="24"/>
          <w:szCs w:val="24"/>
        </w:rPr>
        <w:t>).</w:t>
      </w:r>
    </w:p>
    <w:p w14:paraId="2599318F" w14:textId="24324080" w:rsidR="00CC1355" w:rsidRPr="00E31829" w:rsidRDefault="00CC1355" w:rsidP="006C4C53">
      <w:pPr>
        <w:pStyle w:val="Prrafodelista"/>
        <w:numPr>
          <w:ilvl w:val="1"/>
          <w:numId w:val="2"/>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t xml:space="preserve">Poner a disposición de las </w:t>
      </w:r>
      <w:r w:rsidR="00AC76CF" w:rsidRPr="00E31829">
        <w:rPr>
          <w:rFonts w:ascii="Arial" w:hAnsi="Arial" w:cs="Arial"/>
          <w:sz w:val="24"/>
          <w:szCs w:val="24"/>
        </w:rPr>
        <w:t xml:space="preserve">organizaciones </w:t>
      </w:r>
      <w:r w:rsidRPr="00E31829">
        <w:rPr>
          <w:rFonts w:ascii="Arial" w:hAnsi="Arial" w:cs="Arial"/>
          <w:sz w:val="24"/>
          <w:szCs w:val="24"/>
        </w:rPr>
        <w:t xml:space="preserve">la </w:t>
      </w:r>
      <w:r w:rsidR="0006432F" w:rsidRPr="00E31829">
        <w:rPr>
          <w:rFonts w:ascii="Arial" w:hAnsi="Arial" w:cs="Arial"/>
          <w:sz w:val="24"/>
          <w:szCs w:val="24"/>
        </w:rPr>
        <w:t>APP</w:t>
      </w:r>
      <w:r w:rsidRPr="00E31829">
        <w:rPr>
          <w:rFonts w:ascii="Arial" w:hAnsi="Arial" w:cs="Arial"/>
          <w:sz w:val="24"/>
          <w:szCs w:val="24"/>
        </w:rPr>
        <w:t xml:space="preserve"> “Apoyo Ciudadano</w:t>
      </w:r>
      <w:r w:rsidR="00AF6B6E" w:rsidRPr="00E31829">
        <w:rPr>
          <w:rFonts w:ascii="Arial" w:hAnsi="Arial" w:cs="Arial"/>
          <w:sz w:val="24"/>
          <w:szCs w:val="24"/>
        </w:rPr>
        <w:t>-INE</w:t>
      </w:r>
      <w:r w:rsidRPr="00E31829">
        <w:rPr>
          <w:rFonts w:ascii="Arial" w:hAnsi="Arial" w:cs="Arial"/>
          <w:sz w:val="24"/>
          <w:szCs w:val="24"/>
        </w:rPr>
        <w:t>”.</w:t>
      </w:r>
    </w:p>
    <w:p w14:paraId="3A77FCBD" w14:textId="7620810F" w:rsidR="00CC1355" w:rsidRPr="00E31829" w:rsidRDefault="00CC1355" w:rsidP="006C4C53">
      <w:pPr>
        <w:pStyle w:val="Prrafodelista"/>
        <w:numPr>
          <w:ilvl w:val="1"/>
          <w:numId w:val="2"/>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t xml:space="preserve">Elaborar y poner a disposición de la </w:t>
      </w:r>
      <w:r w:rsidR="005604D2" w:rsidRPr="00E31829">
        <w:rPr>
          <w:rFonts w:ascii="Arial" w:hAnsi="Arial" w:cs="Arial"/>
          <w:sz w:val="24"/>
          <w:szCs w:val="24"/>
        </w:rPr>
        <w:t>DEPPP</w:t>
      </w:r>
      <w:r w:rsidRPr="00E31829">
        <w:rPr>
          <w:rFonts w:ascii="Arial" w:hAnsi="Arial" w:cs="Arial"/>
          <w:sz w:val="24"/>
          <w:szCs w:val="24"/>
        </w:rPr>
        <w:t xml:space="preserve"> los Manuales de Usuario de la Aplicación Móvil.</w:t>
      </w:r>
    </w:p>
    <w:p w14:paraId="28CE6A08" w14:textId="3CFCE888" w:rsidR="00CC1355" w:rsidRPr="00E31829" w:rsidRDefault="00CC1355" w:rsidP="006C4C53">
      <w:pPr>
        <w:pStyle w:val="Prrafodelista"/>
        <w:numPr>
          <w:ilvl w:val="1"/>
          <w:numId w:val="2"/>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t xml:space="preserve">Presentar en el Portal </w:t>
      </w:r>
      <w:r w:rsidRPr="00E31829">
        <w:rPr>
          <w:rFonts w:ascii="Arial" w:hAnsi="Arial" w:cs="Arial"/>
          <w:i/>
          <w:sz w:val="24"/>
          <w:szCs w:val="24"/>
        </w:rPr>
        <w:t>web</w:t>
      </w:r>
      <w:r w:rsidRPr="00E31829">
        <w:rPr>
          <w:rFonts w:ascii="Arial" w:hAnsi="Arial" w:cs="Arial"/>
          <w:sz w:val="24"/>
          <w:szCs w:val="24"/>
        </w:rPr>
        <w:t xml:space="preserve"> la información preliminar relativa a la verificación que se realice de los datos captados y enviados a través de la Aplicación Móvil.</w:t>
      </w:r>
    </w:p>
    <w:p w14:paraId="5A3EE0D5" w14:textId="776D0613" w:rsidR="00CC1355" w:rsidRPr="00E31829" w:rsidRDefault="00CC1355" w:rsidP="006C4C53">
      <w:pPr>
        <w:pStyle w:val="Prrafodelista"/>
        <w:numPr>
          <w:ilvl w:val="1"/>
          <w:numId w:val="2"/>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t>Proporcionar la asesoría técnica respecto al uso de la Aplicación Móvil para</w:t>
      </w:r>
      <w:r w:rsidR="000758BC" w:rsidRPr="00E31829">
        <w:rPr>
          <w:rFonts w:ascii="Arial" w:hAnsi="Arial" w:cs="Arial"/>
          <w:sz w:val="24"/>
          <w:szCs w:val="24"/>
        </w:rPr>
        <w:t xml:space="preserve"> </w:t>
      </w:r>
      <w:r w:rsidRPr="00E31829">
        <w:rPr>
          <w:rFonts w:ascii="Arial" w:hAnsi="Arial" w:cs="Arial"/>
          <w:sz w:val="24"/>
          <w:szCs w:val="24"/>
        </w:rPr>
        <w:t xml:space="preserve">la captación de </w:t>
      </w:r>
      <w:r w:rsidR="00AC76CF" w:rsidRPr="00E31829">
        <w:rPr>
          <w:rFonts w:ascii="Arial" w:hAnsi="Arial" w:cs="Arial"/>
          <w:sz w:val="24"/>
          <w:szCs w:val="24"/>
        </w:rPr>
        <w:t xml:space="preserve">las </w:t>
      </w:r>
      <w:r w:rsidR="00AF6B6E" w:rsidRPr="00E31829">
        <w:rPr>
          <w:rFonts w:ascii="Arial" w:hAnsi="Arial" w:cs="Arial"/>
          <w:sz w:val="24"/>
          <w:szCs w:val="24"/>
        </w:rPr>
        <w:t>afiliaciones</w:t>
      </w:r>
      <w:r w:rsidRPr="00E31829">
        <w:rPr>
          <w:rFonts w:ascii="Arial" w:hAnsi="Arial" w:cs="Arial"/>
          <w:sz w:val="24"/>
          <w:szCs w:val="24"/>
        </w:rPr>
        <w:t>.</w:t>
      </w:r>
    </w:p>
    <w:p w14:paraId="4A8A7758" w14:textId="07D08062" w:rsidR="00CC1355" w:rsidRPr="00E31829" w:rsidRDefault="00CC1355" w:rsidP="006C4C53">
      <w:pPr>
        <w:pStyle w:val="Prrafodelista"/>
        <w:numPr>
          <w:ilvl w:val="1"/>
          <w:numId w:val="2"/>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t>Compulsar los datos captados a través de la Aplicación Móvil</w:t>
      </w:r>
      <w:r w:rsidR="00BC7CBA" w:rsidRPr="00E31829">
        <w:rPr>
          <w:rFonts w:ascii="Arial" w:hAnsi="Arial" w:cs="Arial"/>
          <w:sz w:val="24"/>
          <w:szCs w:val="24"/>
        </w:rPr>
        <w:t>, asambleas</w:t>
      </w:r>
      <w:r w:rsidRPr="00E31829">
        <w:rPr>
          <w:rFonts w:ascii="Arial" w:hAnsi="Arial" w:cs="Arial"/>
          <w:sz w:val="24"/>
          <w:szCs w:val="24"/>
        </w:rPr>
        <w:t xml:space="preserve"> </w:t>
      </w:r>
      <w:r w:rsidR="0006432F" w:rsidRPr="00E31829">
        <w:rPr>
          <w:rFonts w:ascii="Arial" w:hAnsi="Arial" w:cs="Arial"/>
          <w:sz w:val="24"/>
          <w:szCs w:val="24"/>
        </w:rPr>
        <w:t xml:space="preserve">y régimen de excepción </w:t>
      </w:r>
      <w:r w:rsidRPr="00E31829">
        <w:rPr>
          <w:rFonts w:ascii="Arial" w:hAnsi="Arial" w:cs="Arial"/>
          <w:sz w:val="24"/>
          <w:szCs w:val="24"/>
        </w:rPr>
        <w:t>contra la base de dat</w:t>
      </w:r>
      <w:r w:rsidR="00AC76CF" w:rsidRPr="00E31829">
        <w:rPr>
          <w:rFonts w:ascii="Arial" w:hAnsi="Arial" w:cs="Arial"/>
          <w:sz w:val="24"/>
          <w:szCs w:val="24"/>
        </w:rPr>
        <w:t>os del Padrón Electoral, de todas</w:t>
      </w:r>
      <w:r w:rsidRPr="00E31829">
        <w:rPr>
          <w:rFonts w:ascii="Arial" w:hAnsi="Arial" w:cs="Arial"/>
          <w:sz w:val="24"/>
          <w:szCs w:val="24"/>
        </w:rPr>
        <w:t xml:space="preserve"> </w:t>
      </w:r>
      <w:r w:rsidR="00AC76CF" w:rsidRPr="00E31829">
        <w:rPr>
          <w:rFonts w:ascii="Arial" w:hAnsi="Arial" w:cs="Arial"/>
          <w:sz w:val="24"/>
          <w:szCs w:val="24"/>
        </w:rPr>
        <w:t xml:space="preserve">las </w:t>
      </w:r>
      <w:r w:rsidR="00AF6B6E" w:rsidRPr="00E31829">
        <w:rPr>
          <w:rFonts w:ascii="Arial" w:hAnsi="Arial" w:cs="Arial"/>
          <w:sz w:val="24"/>
          <w:szCs w:val="24"/>
        </w:rPr>
        <w:t>afiliaciones</w:t>
      </w:r>
      <w:r w:rsidR="00AC76CF" w:rsidRPr="00E31829">
        <w:rPr>
          <w:rFonts w:ascii="Arial" w:hAnsi="Arial" w:cs="Arial"/>
          <w:sz w:val="24"/>
          <w:szCs w:val="24"/>
        </w:rPr>
        <w:t xml:space="preserve"> captadas</w:t>
      </w:r>
      <w:r w:rsidRPr="00E31829">
        <w:rPr>
          <w:rFonts w:ascii="Arial" w:hAnsi="Arial" w:cs="Arial"/>
          <w:sz w:val="24"/>
          <w:szCs w:val="24"/>
        </w:rPr>
        <w:t xml:space="preserve"> para las </w:t>
      </w:r>
      <w:r w:rsidR="00AC76CF" w:rsidRPr="00E31829">
        <w:rPr>
          <w:rFonts w:ascii="Arial" w:hAnsi="Arial" w:cs="Arial"/>
          <w:sz w:val="24"/>
          <w:szCs w:val="24"/>
        </w:rPr>
        <w:t>organizaciones</w:t>
      </w:r>
      <w:r w:rsidRPr="00E31829">
        <w:rPr>
          <w:rFonts w:ascii="Arial" w:hAnsi="Arial" w:cs="Arial"/>
          <w:sz w:val="24"/>
          <w:szCs w:val="24"/>
        </w:rPr>
        <w:t>.</w:t>
      </w:r>
    </w:p>
    <w:p w14:paraId="0B6BE8C6" w14:textId="093CBAAF" w:rsidR="00CC1355" w:rsidRPr="00E31829" w:rsidRDefault="00CC1355" w:rsidP="006C4C53">
      <w:pPr>
        <w:pStyle w:val="Prrafodelista"/>
        <w:numPr>
          <w:ilvl w:val="1"/>
          <w:numId w:val="2"/>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t xml:space="preserve">Implementar las medidas de seguridad necesarias que garanticen, en todo momento, la protección de los datos personales de </w:t>
      </w:r>
      <w:r w:rsidR="00AC76CF" w:rsidRPr="00E31829">
        <w:rPr>
          <w:rFonts w:ascii="Arial" w:hAnsi="Arial" w:cs="Arial"/>
          <w:sz w:val="24"/>
          <w:szCs w:val="24"/>
        </w:rPr>
        <w:t xml:space="preserve">las </w:t>
      </w:r>
      <w:r w:rsidR="00AF6B6E" w:rsidRPr="00E31829">
        <w:rPr>
          <w:rFonts w:ascii="Arial" w:hAnsi="Arial" w:cs="Arial"/>
          <w:sz w:val="24"/>
          <w:szCs w:val="24"/>
        </w:rPr>
        <w:t>afiliaciones</w:t>
      </w:r>
      <w:r w:rsidR="00AC76CF" w:rsidRPr="00E31829">
        <w:rPr>
          <w:rFonts w:ascii="Arial" w:hAnsi="Arial" w:cs="Arial"/>
          <w:sz w:val="24"/>
          <w:szCs w:val="24"/>
        </w:rPr>
        <w:t xml:space="preserve"> captada</w:t>
      </w:r>
      <w:r w:rsidRPr="00E31829">
        <w:rPr>
          <w:rFonts w:ascii="Arial" w:hAnsi="Arial" w:cs="Arial"/>
          <w:sz w:val="24"/>
          <w:szCs w:val="24"/>
        </w:rPr>
        <w:t>s a través de la Aplicación Móvil.</w:t>
      </w:r>
    </w:p>
    <w:p w14:paraId="1857D6AA" w14:textId="4D7380EE" w:rsidR="00CC1355" w:rsidRPr="00E31829" w:rsidRDefault="00CC1355" w:rsidP="006C4C53">
      <w:pPr>
        <w:pStyle w:val="Prrafodelista"/>
        <w:numPr>
          <w:ilvl w:val="1"/>
          <w:numId w:val="2"/>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lastRenderedPageBreak/>
        <w:t xml:space="preserve">Establecer una Mesa de Apoyo Técnico y Operativo </w:t>
      </w:r>
      <w:r w:rsidR="00525F2B" w:rsidRPr="00E31829">
        <w:rPr>
          <w:rFonts w:ascii="Arial" w:hAnsi="Arial" w:cs="Arial"/>
          <w:sz w:val="24"/>
          <w:szCs w:val="24"/>
        </w:rPr>
        <w:t xml:space="preserve">(MATO) </w:t>
      </w:r>
      <w:r w:rsidRPr="00E31829">
        <w:rPr>
          <w:rFonts w:ascii="Arial" w:hAnsi="Arial" w:cs="Arial"/>
          <w:sz w:val="24"/>
          <w:szCs w:val="24"/>
        </w:rPr>
        <w:t xml:space="preserve">para la atención de </w:t>
      </w:r>
      <w:r w:rsidR="005604D2" w:rsidRPr="00E31829">
        <w:rPr>
          <w:rFonts w:ascii="Arial" w:hAnsi="Arial" w:cs="Arial"/>
          <w:sz w:val="24"/>
          <w:szCs w:val="24"/>
        </w:rPr>
        <w:t xml:space="preserve">dudas técnicas ante </w:t>
      </w:r>
      <w:r w:rsidRPr="00E31829">
        <w:rPr>
          <w:rFonts w:ascii="Arial" w:hAnsi="Arial" w:cs="Arial"/>
          <w:sz w:val="24"/>
          <w:szCs w:val="24"/>
        </w:rPr>
        <w:t xml:space="preserve">situaciones relacionadas con </w:t>
      </w:r>
      <w:r w:rsidR="00525F2B" w:rsidRPr="00E31829">
        <w:rPr>
          <w:rFonts w:ascii="Arial" w:hAnsi="Arial" w:cs="Arial"/>
          <w:sz w:val="24"/>
          <w:szCs w:val="24"/>
        </w:rPr>
        <w:t xml:space="preserve">el Portal </w:t>
      </w:r>
      <w:r w:rsidR="00525F2B" w:rsidRPr="00E31829">
        <w:rPr>
          <w:rFonts w:ascii="Arial" w:hAnsi="Arial" w:cs="Arial"/>
          <w:i/>
          <w:sz w:val="24"/>
          <w:szCs w:val="24"/>
        </w:rPr>
        <w:t>web</w:t>
      </w:r>
      <w:r w:rsidRPr="00E31829">
        <w:rPr>
          <w:rFonts w:ascii="Arial" w:hAnsi="Arial" w:cs="Arial"/>
          <w:sz w:val="24"/>
          <w:szCs w:val="24"/>
        </w:rPr>
        <w:t xml:space="preserve"> y la Aplicación Móvil.</w:t>
      </w:r>
    </w:p>
    <w:p w14:paraId="4482B85B" w14:textId="30896C6A" w:rsidR="00CC1355" w:rsidRPr="00E31829" w:rsidRDefault="007758B6" w:rsidP="006C4C53">
      <w:pPr>
        <w:pStyle w:val="Prrafodelista"/>
        <w:numPr>
          <w:ilvl w:val="1"/>
          <w:numId w:val="2"/>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t>Proporcionar</w:t>
      </w:r>
      <w:r w:rsidR="0061711B" w:rsidRPr="00E31829">
        <w:rPr>
          <w:rFonts w:ascii="Arial" w:hAnsi="Arial" w:cs="Arial"/>
          <w:sz w:val="24"/>
          <w:szCs w:val="24"/>
        </w:rPr>
        <w:t xml:space="preserve"> a la DEPPP los datos de las </w:t>
      </w:r>
      <w:r w:rsidR="00AF6B6E" w:rsidRPr="00E31829">
        <w:rPr>
          <w:rFonts w:ascii="Arial" w:hAnsi="Arial" w:cs="Arial"/>
          <w:sz w:val="24"/>
          <w:szCs w:val="24"/>
        </w:rPr>
        <w:t>afiliaciones</w:t>
      </w:r>
      <w:r w:rsidR="0061711B" w:rsidRPr="00E31829">
        <w:rPr>
          <w:rFonts w:ascii="Arial" w:hAnsi="Arial" w:cs="Arial"/>
          <w:sz w:val="24"/>
          <w:szCs w:val="24"/>
        </w:rPr>
        <w:t xml:space="preserve"> recabadas a través de la </w:t>
      </w:r>
      <w:r w:rsidR="0006432F" w:rsidRPr="00E31829">
        <w:rPr>
          <w:rFonts w:ascii="Arial" w:hAnsi="Arial" w:cs="Arial"/>
          <w:sz w:val="24"/>
          <w:szCs w:val="24"/>
        </w:rPr>
        <w:t>APP</w:t>
      </w:r>
      <w:r w:rsidR="00525F2B" w:rsidRPr="00E31829">
        <w:rPr>
          <w:rFonts w:ascii="Arial" w:hAnsi="Arial" w:cs="Arial"/>
          <w:sz w:val="24"/>
          <w:szCs w:val="24"/>
        </w:rPr>
        <w:t>, de conformidad con lo establecido en el Protocolo de seguridad para la entrega de la información captada a través de la aplicación móvil.</w:t>
      </w:r>
      <w:r w:rsidR="006116AF" w:rsidRPr="00E31829">
        <w:rPr>
          <w:rFonts w:ascii="Arial" w:hAnsi="Arial" w:cs="Arial"/>
        </w:rPr>
        <w:t xml:space="preserve"> </w:t>
      </w:r>
      <w:r w:rsidR="006116AF" w:rsidRPr="00E31829">
        <w:rPr>
          <w:rFonts w:ascii="Arial" w:hAnsi="Arial" w:cs="Arial"/>
          <w:sz w:val="24"/>
          <w:szCs w:val="24"/>
        </w:rPr>
        <w:t>Mismo que se emitirá a más tardar el 31 de diciembre del 2021.</w:t>
      </w:r>
    </w:p>
    <w:p w14:paraId="51F2EA99" w14:textId="3168B763" w:rsidR="00272867" w:rsidRPr="00E31829" w:rsidRDefault="00272867" w:rsidP="006C4C53">
      <w:pPr>
        <w:pStyle w:val="Prrafodelista"/>
        <w:numPr>
          <w:ilvl w:val="1"/>
          <w:numId w:val="2"/>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t xml:space="preserve">Entregar las Cédulas que genera el sistema de las afiliaciones captadas a través de la Aplicación Móvil </w:t>
      </w:r>
      <w:r w:rsidR="00924B00" w:rsidRPr="00E31829">
        <w:rPr>
          <w:rFonts w:ascii="Arial" w:hAnsi="Arial" w:cs="Arial"/>
          <w:sz w:val="24"/>
          <w:szCs w:val="24"/>
        </w:rPr>
        <w:t xml:space="preserve">al OPL para que a través de su conducto sean entregadas </w:t>
      </w:r>
      <w:r w:rsidRPr="00E31829">
        <w:rPr>
          <w:rFonts w:ascii="Arial" w:hAnsi="Arial" w:cs="Arial"/>
          <w:sz w:val="24"/>
          <w:szCs w:val="24"/>
        </w:rPr>
        <w:t xml:space="preserve">a las organizaciones que obtengan su registro como </w:t>
      </w:r>
      <w:r w:rsidR="00FE2016" w:rsidRPr="00E31829">
        <w:rPr>
          <w:rFonts w:ascii="Arial" w:hAnsi="Arial" w:cs="Arial"/>
          <w:sz w:val="24"/>
          <w:szCs w:val="24"/>
        </w:rPr>
        <w:t>PPL</w:t>
      </w:r>
      <w:r w:rsidRPr="00E31829">
        <w:rPr>
          <w:rFonts w:ascii="Arial" w:hAnsi="Arial" w:cs="Arial"/>
          <w:sz w:val="24"/>
          <w:szCs w:val="24"/>
        </w:rPr>
        <w:t>, toda vez que es obligación de las mismas contar con el documento que acredite fehacientemente la voluntad de afiliación del ciudadano.</w:t>
      </w:r>
    </w:p>
    <w:p w14:paraId="6F1EBFAE" w14:textId="64036313" w:rsidR="00272867" w:rsidRPr="00E31829" w:rsidRDefault="00272867" w:rsidP="006C4C53">
      <w:pPr>
        <w:autoSpaceDE w:val="0"/>
        <w:autoSpaceDN w:val="0"/>
        <w:adjustRightInd w:val="0"/>
        <w:spacing w:after="0" w:line="240" w:lineRule="auto"/>
        <w:ind w:left="567"/>
        <w:jc w:val="both"/>
        <w:rPr>
          <w:rFonts w:ascii="Arial" w:hAnsi="Arial" w:cs="Arial"/>
          <w:sz w:val="24"/>
          <w:szCs w:val="24"/>
        </w:rPr>
      </w:pPr>
    </w:p>
    <w:p w14:paraId="09AC56B9" w14:textId="77777777" w:rsidR="00272867" w:rsidRPr="00E31829" w:rsidRDefault="00272867" w:rsidP="006C4C53">
      <w:pPr>
        <w:autoSpaceDE w:val="0"/>
        <w:autoSpaceDN w:val="0"/>
        <w:adjustRightInd w:val="0"/>
        <w:spacing w:after="0" w:line="240" w:lineRule="auto"/>
        <w:ind w:left="993"/>
        <w:jc w:val="both"/>
        <w:rPr>
          <w:rFonts w:ascii="Arial" w:hAnsi="Arial" w:cs="Arial"/>
          <w:sz w:val="24"/>
          <w:szCs w:val="24"/>
        </w:rPr>
      </w:pPr>
      <w:r w:rsidRPr="00E31829">
        <w:rPr>
          <w:rFonts w:ascii="Arial" w:hAnsi="Arial" w:cs="Arial"/>
          <w:sz w:val="24"/>
          <w:szCs w:val="24"/>
        </w:rPr>
        <w:t>La entrega se realizará mediante los mecanismos de seguridad que determine la DERFE.</w:t>
      </w:r>
    </w:p>
    <w:p w14:paraId="01B3FACF" w14:textId="77777777" w:rsidR="00BE5461" w:rsidRPr="00E31829" w:rsidRDefault="00BE5461" w:rsidP="006C4C53">
      <w:pPr>
        <w:pStyle w:val="Prrafodelista"/>
        <w:autoSpaceDE w:val="0"/>
        <w:autoSpaceDN w:val="0"/>
        <w:adjustRightInd w:val="0"/>
        <w:spacing w:after="0" w:line="240" w:lineRule="auto"/>
        <w:ind w:left="567"/>
        <w:jc w:val="both"/>
        <w:rPr>
          <w:rFonts w:ascii="Arial" w:hAnsi="Arial" w:cs="Arial"/>
          <w:sz w:val="24"/>
          <w:szCs w:val="24"/>
        </w:rPr>
      </w:pPr>
    </w:p>
    <w:p w14:paraId="65E7465C" w14:textId="365AE131" w:rsidR="00CC1355" w:rsidRPr="00E31829" w:rsidRDefault="00CC1355" w:rsidP="006C4C53">
      <w:pPr>
        <w:pStyle w:val="Prrafodelista"/>
        <w:numPr>
          <w:ilvl w:val="0"/>
          <w:numId w:val="2"/>
        </w:numPr>
        <w:autoSpaceDE w:val="0"/>
        <w:autoSpaceDN w:val="0"/>
        <w:adjustRightInd w:val="0"/>
        <w:spacing w:after="0" w:line="240" w:lineRule="auto"/>
        <w:ind w:left="567" w:hanging="567"/>
        <w:jc w:val="both"/>
        <w:rPr>
          <w:rFonts w:ascii="Arial" w:hAnsi="Arial" w:cs="Arial"/>
          <w:sz w:val="24"/>
          <w:szCs w:val="24"/>
        </w:rPr>
      </w:pPr>
      <w:r w:rsidRPr="00E31829">
        <w:rPr>
          <w:rFonts w:ascii="Arial" w:hAnsi="Arial" w:cs="Arial"/>
          <w:sz w:val="24"/>
          <w:szCs w:val="24"/>
        </w:rPr>
        <w:t xml:space="preserve">Las </w:t>
      </w:r>
      <w:r w:rsidR="0061711B" w:rsidRPr="00E31829">
        <w:rPr>
          <w:rFonts w:ascii="Arial" w:hAnsi="Arial" w:cs="Arial"/>
          <w:sz w:val="24"/>
          <w:szCs w:val="24"/>
        </w:rPr>
        <w:t>organizaciones</w:t>
      </w:r>
      <w:r w:rsidRPr="00E31829">
        <w:rPr>
          <w:rFonts w:ascii="Arial" w:hAnsi="Arial" w:cs="Arial"/>
          <w:sz w:val="24"/>
          <w:szCs w:val="24"/>
        </w:rPr>
        <w:t xml:space="preserve"> tienen las obligaciones siguientes:</w:t>
      </w:r>
    </w:p>
    <w:p w14:paraId="577DF4C8" w14:textId="77777777" w:rsidR="00BB1BE4" w:rsidRPr="00E31829" w:rsidRDefault="00BB1BE4" w:rsidP="006C4C53">
      <w:pPr>
        <w:pStyle w:val="Prrafodelista"/>
        <w:autoSpaceDE w:val="0"/>
        <w:autoSpaceDN w:val="0"/>
        <w:adjustRightInd w:val="0"/>
        <w:spacing w:after="0" w:line="240" w:lineRule="auto"/>
        <w:ind w:left="426"/>
        <w:jc w:val="both"/>
        <w:rPr>
          <w:rFonts w:ascii="Arial" w:hAnsi="Arial" w:cs="Arial"/>
          <w:sz w:val="24"/>
          <w:szCs w:val="24"/>
        </w:rPr>
      </w:pPr>
    </w:p>
    <w:p w14:paraId="24AD751C" w14:textId="74DFD88C" w:rsidR="00CC1355" w:rsidRPr="00E31829" w:rsidRDefault="00CC1355" w:rsidP="006C4C53">
      <w:pPr>
        <w:pStyle w:val="Prrafodelista"/>
        <w:numPr>
          <w:ilvl w:val="1"/>
          <w:numId w:val="2"/>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t xml:space="preserve">Respetar las disposiciones establecidas en la Ley, los presentes </w:t>
      </w:r>
      <w:r w:rsidR="0061711B" w:rsidRPr="00E31829">
        <w:rPr>
          <w:rFonts w:ascii="Arial" w:hAnsi="Arial" w:cs="Arial"/>
          <w:sz w:val="24"/>
          <w:szCs w:val="24"/>
        </w:rPr>
        <w:t>L</w:t>
      </w:r>
      <w:r w:rsidRPr="00E31829">
        <w:rPr>
          <w:rFonts w:ascii="Arial" w:hAnsi="Arial" w:cs="Arial"/>
          <w:sz w:val="24"/>
          <w:szCs w:val="24"/>
        </w:rPr>
        <w:t>ineamientos y demás normatividad aplicable.</w:t>
      </w:r>
    </w:p>
    <w:p w14:paraId="1CAFD3C0" w14:textId="62BE9272" w:rsidR="00CC1355" w:rsidRPr="00E31829" w:rsidRDefault="0061711B" w:rsidP="006C4C53">
      <w:pPr>
        <w:pStyle w:val="Prrafodelista"/>
        <w:numPr>
          <w:ilvl w:val="1"/>
          <w:numId w:val="2"/>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t>Proporcionar al OPL</w:t>
      </w:r>
      <w:r w:rsidR="00CC1355" w:rsidRPr="00E31829">
        <w:rPr>
          <w:rFonts w:ascii="Arial" w:hAnsi="Arial" w:cs="Arial"/>
          <w:sz w:val="24"/>
          <w:szCs w:val="24"/>
        </w:rPr>
        <w:t xml:space="preserve">, los datos que se le requieran para tener acceso al </w:t>
      </w:r>
      <w:r w:rsidR="00AF6B6E" w:rsidRPr="00E31829">
        <w:rPr>
          <w:rFonts w:ascii="Arial" w:hAnsi="Arial" w:cs="Arial"/>
          <w:sz w:val="24"/>
          <w:szCs w:val="24"/>
        </w:rPr>
        <w:t>SIRPP</w:t>
      </w:r>
      <w:r w:rsidR="00904CDC" w:rsidRPr="00E31829">
        <w:rPr>
          <w:rFonts w:ascii="Arial" w:hAnsi="Arial" w:cs="Arial"/>
          <w:sz w:val="24"/>
          <w:szCs w:val="24"/>
        </w:rPr>
        <w:t>L</w:t>
      </w:r>
      <w:r w:rsidR="00AF6B6E" w:rsidRPr="00E31829">
        <w:rPr>
          <w:rFonts w:ascii="Arial" w:hAnsi="Arial" w:cs="Arial"/>
          <w:sz w:val="24"/>
          <w:szCs w:val="24"/>
        </w:rPr>
        <w:t xml:space="preserve"> y al </w:t>
      </w:r>
      <w:r w:rsidR="00CC1355" w:rsidRPr="00E31829">
        <w:rPr>
          <w:rFonts w:ascii="Arial" w:hAnsi="Arial" w:cs="Arial"/>
          <w:sz w:val="24"/>
          <w:szCs w:val="24"/>
        </w:rPr>
        <w:t>Portal web.</w:t>
      </w:r>
    </w:p>
    <w:p w14:paraId="440515F3" w14:textId="589C3857" w:rsidR="00525F2B" w:rsidRPr="00E31829" w:rsidRDefault="00525F2B" w:rsidP="006C4C53">
      <w:pPr>
        <w:pStyle w:val="Prrafodelista"/>
        <w:numPr>
          <w:ilvl w:val="1"/>
          <w:numId w:val="2"/>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t xml:space="preserve">Remitir al OPL los FURA de </w:t>
      </w:r>
      <w:r w:rsidR="00506E00" w:rsidRPr="00E31829">
        <w:rPr>
          <w:rFonts w:ascii="Arial" w:hAnsi="Arial" w:cs="Arial"/>
          <w:sz w:val="24"/>
          <w:szCs w:val="24"/>
        </w:rPr>
        <w:t>las personas</w:t>
      </w:r>
      <w:r w:rsidRPr="00E31829">
        <w:rPr>
          <w:rFonts w:ascii="Arial" w:hAnsi="Arial" w:cs="Arial"/>
          <w:sz w:val="24"/>
          <w:szCs w:val="24"/>
        </w:rPr>
        <w:t xml:space="preserve"> auxiliares, conforme al </w:t>
      </w:r>
      <w:r w:rsidRPr="00E31829">
        <w:rPr>
          <w:rFonts w:ascii="Arial" w:hAnsi="Arial" w:cs="Arial"/>
          <w:b/>
          <w:bCs/>
          <w:sz w:val="24"/>
          <w:szCs w:val="24"/>
        </w:rPr>
        <w:t>Anexo único</w:t>
      </w:r>
      <w:r w:rsidRPr="00E31829">
        <w:rPr>
          <w:rFonts w:ascii="Arial" w:hAnsi="Arial" w:cs="Arial"/>
          <w:sz w:val="24"/>
          <w:szCs w:val="24"/>
        </w:rPr>
        <w:t xml:space="preserve"> de los presentes Lineamientos.</w:t>
      </w:r>
    </w:p>
    <w:p w14:paraId="64601230" w14:textId="22009F71" w:rsidR="00CC1355" w:rsidRPr="00E31829" w:rsidRDefault="00CC1355" w:rsidP="006C4C53">
      <w:pPr>
        <w:pStyle w:val="Prrafodelista"/>
        <w:numPr>
          <w:ilvl w:val="1"/>
          <w:numId w:val="2"/>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t xml:space="preserve">Registrar ante </w:t>
      </w:r>
      <w:r w:rsidR="0061711B" w:rsidRPr="00E31829">
        <w:rPr>
          <w:rFonts w:ascii="Arial" w:hAnsi="Arial" w:cs="Arial"/>
          <w:sz w:val="24"/>
          <w:szCs w:val="24"/>
        </w:rPr>
        <w:t>el OPL</w:t>
      </w:r>
      <w:r w:rsidRPr="00E31829">
        <w:rPr>
          <w:rFonts w:ascii="Arial" w:hAnsi="Arial" w:cs="Arial"/>
          <w:sz w:val="24"/>
          <w:szCs w:val="24"/>
        </w:rPr>
        <w:t xml:space="preserve"> y dar de alta en el Portal web a las personas que </w:t>
      </w:r>
      <w:r w:rsidR="00525F2B" w:rsidRPr="00E31829">
        <w:rPr>
          <w:rFonts w:ascii="Arial" w:hAnsi="Arial" w:cs="Arial"/>
          <w:sz w:val="24"/>
          <w:szCs w:val="24"/>
        </w:rPr>
        <w:t xml:space="preserve">ya fueron validadas por el OPL y que </w:t>
      </w:r>
      <w:r w:rsidRPr="00E31829">
        <w:rPr>
          <w:rFonts w:ascii="Arial" w:hAnsi="Arial" w:cs="Arial"/>
          <w:sz w:val="24"/>
          <w:szCs w:val="24"/>
        </w:rPr>
        <w:t xml:space="preserve">fungirán como Auxiliares para la captación </w:t>
      </w:r>
      <w:r w:rsidR="0061711B" w:rsidRPr="00E31829">
        <w:rPr>
          <w:rFonts w:ascii="Arial" w:hAnsi="Arial" w:cs="Arial"/>
          <w:sz w:val="24"/>
          <w:szCs w:val="24"/>
        </w:rPr>
        <w:t>de afiliaciones.</w:t>
      </w:r>
    </w:p>
    <w:p w14:paraId="11F0D6BA" w14:textId="74172DBD" w:rsidR="00CC1355" w:rsidRPr="00E31829" w:rsidRDefault="00CC1355" w:rsidP="006C4C53">
      <w:pPr>
        <w:pStyle w:val="Prrafodelista"/>
        <w:numPr>
          <w:ilvl w:val="1"/>
          <w:numId w:val="2"/>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t xml:space="preserve">Informar a sus Auxiliares la importancia de la protección de los datos personales de las </w:t>
      </w:r>
      <w:r w:rsidR="00506E00" w:rsidRPr="00E31829">
        <w:rPr>
          <w:rFonts w:ascii="Arial" w:hAnsi="Arial" w:cs="Arial"/>
          <w:sz w:val="24"/>
          <w:szCs w:val="24"/>
        </w:rPr>
        <w:t>personas</w:t>
      </w:r>
      <w:r w:rsidRPr="00E31829">
        <w:rPr>
          <w:rFonts w:ascii="Arial" w:hAnsi="Arial" w:cs="Arial"/>
          <w:sz w:val="24"/>
          <w:szCs w:val="24"/>
        </w:rPr>
        <w:t xml:space="preserve"> ciudadan</w:t>
      </w:r>
      <w:r w:rsidR="00506E00" w:rsidRPr="00E31829">
        <w:rPr>
          <w:rFonts w:ascii="Arial" w:hAnsi="Arial" w:cs="Arial"/>
          <w:sz w:val="24"/>
          <w:szCs w:val="24"/>
        </w:rPr>
        <w:t>a</w:t>
      </w:r>
      <w:r w:rsidRPr="00E31829">
        <w:rPr>
          <w:rFonts w:ascii="Arial" w:hAnsi="Arial" w:cs="Arial"/>
          <w:sz w:val="24"/>
          <w:szCs w:val="24"/>
        </w:rPr>
        <w:t xml:space="preserve">s que </w:t>
      </w:r>
      <w:r w:rsidR="0061711B" w:rsidRPr="00E31829">
        <w:rPr>
          <w:rFonts w:ascii="Arial" w:hAnsi="Arial" w:cs="Arial"/>
          <w:sz w:val="24"/>
          <w:szCs w:val="24"/>
        </w:rPr>
        <w:t>se afilien</w:t>
      </w:r>
      <w:r w:rsidRPr="00E31829">
        <w:rPr>
          <w:rFonts w:ascii="Arial" w:hAnsi="Arial" w:cs="Arial"/>
          <w:sz w:val="24"/>
          <w:szCs w:val="24"/>
        </w:rPr>
        <w:t xml:space="preserve"> a través de la Aplicación Móvil</w:t>
      </w:r>
      <w:r w:rsidR="00AF6B6E" w:rsidRPr="00E31829">
        <w:rPr>
          <w:rFonts w:ascii="Arial" w:hAnsi="Arial" w:cs="Arial"/>
          <w:sz w:val="24"/>
          <w:szCs w:val="24"/>
        </w:rPr>
        <w:t xml:space="preserve"> o mediante régimen de excepción</w:t>
      </w:r>
      <w:r w:rsidRPr="00E31829">
        <w:rPr>
          <w:rFonts w:ascii="Arial" w:hAnsi="Arial" w:cs="Arial"/>
          <w:sz w:val="24"/>
          <w:szCs w:val="24"/>
        </w:rPr>
        <w:t>, y hacer uso de ellos exclusivamente para los fines para</w:t>
      </w:r>
      <w:r w:rsidR="0061711B" w:rsidRPr="00E31829">
        <w:rPr>
          <w:rFonts w:ascii="Arial" w:hAnsi="Arial" w:cs="Arial"/>
          <w:sz w:val="24"/>
          <w:szCs w:val="24"/>
        </w:rPr>
        <w:t xml:space="preserve"> los que fueron recabados.</w:t>
      </w:r>
    </w:p>
    <w:p w14:paraId="3123D26C" w14:textId="33286BA2" w:rsidR="00CC1355" w:rsidRPr="00E31829" w:rsidRDefault="00CC1355" w:rsidP="006C4C53">
      <w:pPr>
        <w:pStyle w:val="Prrafodelista"/>
        <w:numPr>
          <w:ilvl w:val="1"/>
          <w:numId w:val="2"/>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t xml:space="preserve">Resguardar una fotocopia de la CPV de cada </w:t>
      </w:r>
      <w:r w:rsidR="00506E00" w:rsidRPr="00E31829">
        <w:rPr>
          <w:rFonts w:ascii="Arial" w:hAnsi="Arial" w:cs="Arial"/>
          <w:sz w:val="24"/>
          <w:szCs w:val="24"/>
        </w:rPr>
        <w:t xml:space="preserve">persona </w:t>
      </w:r>
      <w:r w:rsidR="00AF6B6E" w:rsidRPr="00E31829">
        <w:rPr>
          <w:rFonts w:ascii="Arial" w:hAnsi="Arial" w:cs="Arial"/>
          <w:sz w:val="24"/>
          <w:szCs w:val="24"/>
        </w:rPr>
        <w:t>A</w:t>
      </w:r>
      <w:r w:rsidRPr="00E31829">
        <w:rPr>
          <w:rFonts w:ascii="Arial" w:hAnsi="Arial" w:cs="Arial"/>
          <w:sz w:val="24"/>
          <w:szCs w:val="24"/>
        </w:rPr>
        <w:t>uxiliar, una carta responsiva</w:t>
      </w:r>
      <w:r w:rsidR="0061711B" w:rsidRPr="00E31829">
        <w:rPr>
          <w:rFonts w:ascii="Arial" w:hAnsi="Arial" w:cs="Arial"/>
          <w:sz w:val="24"/>
          <w:szCs w:val="24"/>
        </w:rPr>
        <w:t xml:space="preserve"> </w:t>
      </w:r>
      <w:r w:rsidRPr="00E31829">
        <w:rPr>
          <w:rFonts w:ascii="Arial" w:hAnsi="Arial" w:cs="Arial"/>
          <w:sz w:val="24"/>
          <w:szCs w:val="24"/>
        </w:rPr>
        <w:t>firmada por cada uno de ést</w:t>
      </w:r>
      <w:r w:rsidR="00506E00" w:rsidRPr="00E31829">
        <w:rPr>
          <w:rFonts w:ascii="Arial" w:hAnsi="Arial" w:cs="Arial"/>
          <w:sz w:val="24"/>
          <w:szCs w:val="24"/>
        </w:rPr>
        <w:t>a</w:t>
      </w:r>
      <w:r w:rsidRPr="00E31829">
        <w:rPr>
          <w:rFonts w:ascii="Arial" w:hAnsi="Arial" w:cs="Arial"/>
          <w:sz w:val="24"/>
          <w:szCs w:val="24"/>
        </w:rPr>
        <w:t xml:space="preserve">s en donde manifiesten tener conocimiento </w:t>
      </w:r>
      <w:r w:rsidR="0061711B" w:rsidRPr="00E31829">
        <w:rPr>
          <w:rFonts w:ascii="Arial" w:hAnsi="Arial" w:cs="Arial"/>
          <w:sz w:val="24"/>
          <w:szCs w:val="24"/>
        </w:rPr>
        <w:t>d</w:t>
      </w:r>
      <w:r w:rsidRPr="00E31829">
        <w:rPr>
          <w:rFonts w:ascii="Arial" w:hAnsi="Arial" w:cs="Arial"/>
          <w:sz w:val="24"/>
          <w:szCs w:val="24"/>
        </w:rPr>
        <w:t>e las obligaciones sobre el tratamiento de</w:t>
      </w:r>
      <w:r w:rsidR="0061711B" w:rsidRPr="00E31829">
        <w:rPr>
          <w:rFonts w:ascii="Arial" w:hAnsi="Arial" w:cs="Arial"/>
          <w:sz w:val="24"/>
          <w:szCs w:val="24"/>
        </w:rPr>
        <w:t xml:space="preserve"> los datos personales recabados </w:t>
      </w:r>
      <w:r w:rsidRPr="00E31829">
        <w:rPr>
          <w:rFonts w:ascii="Arial" w:hAnsi="Arial" w:cs="Arial"/>
          <w:sz w:val="24"/>
          <w:szCs w:val="24"/>
        </w:rPr>
        <w:t xml:space="preserve">y una carta firmada de aceptación de recibir notificaciones vía correo electrónico en relación con los procedimientos establecidos en los presentes Lineamientos. </w:t>
      </w:r>
    </w:p>
    <w:p w14:paraId="7489E635" w14:textId="5E129B5A" w:rsidR="00CC1355" w:rsidRPr="00E31829" w:rsidRDefault="00525F2B" w:rsidP="006C4C53">
      <w:pPr>
        <w:pStyle w:val="Prrafodelista"/>
        <w:numPr>
          <w:ilvl w:val="1"/>
          <w:numId w:val="2"/>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t>Recabar la</w:t>
      </w:r>
      <w:r w:rsidR="00CC1355" w:rsidRPr="00E31829">
        <w:rPr>
          <w:rFonts w:ascii="Arial" w:hAnsi="Arial" w:cs="Arial"/>
          <w:sz w:val="24"/>
          <w:szCs w:val="24"/>
        </w:rPr>
        <w:t xml:space="preserve"> información adicional que se requiera respecto de la acreditación de sus auxiliares para todos los fines necesarios.</w:t>
      </w:r>
    </w:p>
    <w:p w14:paraId="74E73098" w14:textId="56BA49E1" w:rsidR="00CC1355" w:rsidRPr="00E31829" w:rsidRDefault="00CC1355" w:rsidP="006C4C53">
      <w:pPr>
        <w:pStyle w:val="Prrafodelista"/>
        <w:numPr>
          <w:ilvl w:val="1"/>
          <w:numId w:val="2"/>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lastRenderedPageBreak/>
        <w:t xml:space="preserve">Remitir a través de sus </w:t>
      </w:r>
      <w:r w:rsidR="00506E00" w:rsidRPr="00E31829">
        <w:rPr>
          <w:rFonts w:ascii="Arial" w:hAnsi="Arial" w:cs="Arial"/>
          <w:sz w:val="24"/>
          <w:szCs w:val="24"/>
        </w:rPr>
        <w:t xml:space="preserve">personas </w:t>
      </w:r>
      <w:r w:rsidRPr="00E31829">
        <w:rPr>
          <w:rFonts w:ascii="Arial" w:hAnsi="Arial" w:cs="Arial"/>
          <w:sz w:val="24"/>
          <w:szCs w:val="24"/>
        </w:rPr>
        <w:t>auxiliares acreditad</w:t>
      </w:r>
      <w:r w:rsidR="00506E00" w:rsidRPr="00E31829">
        <w:rPr>
          <w:rFonts w:ascii="Arial" w:hAnsi="Arial" w:cs="Arial"/>
          <w:sz w:val="24"/>
          <w:szCs w:val="24"/>
        </w:rPr>
        <w:t>a</w:t>
      </w:r>
      <w:r w:rsidRPr="00E31829">
        <w:rPr>
          <w:rFonts w:ascii="Arial" w:hAnsi="Arial" w:cs="Arial"/>
          <w:sz w:val="24"/>
          <w:szCs w:val="24"/>
        </w:rPr>
        <w:t>s, la información captada por medio de la Aplicación Móvil al servidor central del INE.</w:t>
      </w:r>
    </w:p>
    <w:p w14:paraId="32467663" w14:textId="78903E08" w:rsidR="00CC1355" w:rsidRPr="00E31829" w:rsidRDefault="00CC1355" w:rsidP="006C4C53">
      <w:pPr>
        <w:pStyle w:val="Prrafodelista"/>
        <w:numPr>
          <w:ilvl w:val="1"/>
          <w:numId w:val="2"/>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t>Salvaguardar los datos de las personas a quienes acrediten como auxiliares y hacer uso de ellos exclusivamente para los fines para los que fueron recabados.</w:t>
      </w:r>
    </w:p>
    <w:p w14:paraId="543871C8" w14:textId="427993B4" w:rsidR="00CC1355" w:rsidRPr="00E31829" w:rsidRDefault="00CC1355" w:rsidP="006C4C53">
      <w:pPr>
        <w:pStyle w:val="Prrafodelista"/>
        <w:numPr>
          <w:ilvl w:val="1"/>
          <w:numId w:val="2"/>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t>Promover la correcta operación y uso de la Aplicación Móvil.</w:t>
      </w:r>
    </w:p>
    <w:p w14:paraId="65535205" w14:textId="7845B1F4" w:rsidR="00CC1355" w:rsidRPr="00E31829" w:rsidRDefault="00CC1355" w:rsidP="006C4C53">
      <w:pPr>
        <w:pStyle w:val="Prrafodelista"/>
        <w:numPr>
          <w:ilvl w:val="1"/>
          <w:numId w:val="2"/>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t>Hacer del conocimiento de sus auxilia</w:t>
      </w:r>
      <w:r w:rsidR="0061711B" w:rsidRPr="00E31829">
        <w:rPr>
          <w:rFonts w:ascii="Arial" w:hAnsi="Arial" w:cs="Arial"/>
          <w:sz w:val="24"/>
          <w:szCs w:val="24"/>
        </w:rPr>
        <w:t xml:space="preserve">res los supuestos en los que una </w:t>
      </w:r>
      <w:r w:rsidR="00AF6B6E" w:rsidRPr="00E31829">
        <w:rPr>
          <w:rFonts w:ascii="Arial" w:hAnsi="Arial" w:cs="Arial"/>
          <w:sz w:val="24"/>
          <w:szCs w:val="24"/>
        </w:rPr>
        <w:t>afiliación</w:t>
      </w:r>
      <w:r w:rsidR="0061711B" w:rsidRPr="00E31829">
        <w:rPr>
          <w:rFonts w:ascii="Arial" w:hAnsi="Arial" w:cs="Arial"/>
          <w:sz w:val="24"/>
          <w:szCs w:val="24"/>
        </w:rPr>
        <w:t xml:space="preserve"> será clasificada</w:t>
      </w:r>
      <w:r w:rsidRPr="00E31829">
        <w:rPr>
          <w:rFonts w:ascii="Arial" w:hAnsi="Arial" w:cs="Arial"/>
          <w:sz w:val="24"/>
          <w:szCs w:val="24"/>
        </w:rPr>
        <w:t xml:space="preserve"> como inconsistente, en términos de lo establecido en </w:t>
      </w:r>
      <w:r w:rsidR="00F15535" w:rsidRPr="00E31829">
        <w:rPr>
          <w:rFonts w:ascii="Arial" w:hAnsi="Arial" w:cs="Arial"/>
          <w:sz w:val="24"/>
          <w:szCs w:val="24"/>
        </w:rPr>
        <w:t>los</w:t>
      </w:r>
      <w:r w:rsidRPr="00E31829">
        <w:rPr>
          <w:rFonts w:ascii="Arial" w:hAnsi="Arial" w:cs="Arial"/>
          <w:sz w:val="24"/>
          <w:szCs w:val="24"/>
        </w:rPr>
        <w:t xml:space="preserve"> numeral</w:t>
      </w:r>
      <w:r w:rsidR="00F15535" w:rsidRPr="00E31829">
        <w:rPr>
          <w:rFonts w:ascii="Arial" w:hAnsi="Arial" w:cs="Arial"/>
          <w:sz w:val="24"/>
          <w:szCs w:val="24"/>
        </w:rPr>
        <w:t>es</w:t>
      </w:r>
      <w:r w:rsidRPr="00E31829">
        <w:rPr>
          <w:rFonts w:ascii="Arial" w:hAnsi="Arial" w:cs="Arial"/>
          <w:sz w:val="24"/>
          <w:szCs w:val="24"/>
        </w:rPr>
        <w:t xml:space="preserve"> </w:t>
      </w:r>
      <w:r w:rsidR="008951FA" w:rsidRPr="00E31829">
        <w:rPr>
          <w:rFonts w:ascii="Arial" w:hAnsi="Arial" w:cs="Arial"/>
          <w:sz w:val="24"/>
          <w:szCs w:val="24"/>
        </w:rPr>
        <w:t>103</w:t>
      </w:r>
      <w:r w:rsidR="00F15535" w:rsidRPr="00E31829">
        <w:rPr>
          <w:rFonts w:ascii="Arial" w:hAnsi="Arial" w:cs="Arial"/>
          <w:sz w:val="24"/>
          <w:szCs w:val="24"/>
        </w:rPr>
        <w:t xml:space="preserve"> y </w:t>
      </w:r>
      <w:r w:rsidR="008951FA" w:rsidRPr="00E31829">
        <w:rPr>
          <w:rFonts w:ascii="Arial" w:hAnsi="Arial" w:cs="Arial"/>
          <w:sz w:val="24"/>
          <w:szCs w:val="24"/>
        </w:rPr>
        <w:t xml:space="preserve">116 </w:t>
      </w:r>
      <w:r w:rsidR="00F15535" w:rsidRPr="00E31829">
        <w:rPr>
          <w:rFonts w:ascii="Arial" w:hAnsi="Arial" w:cs="Arial"/>
          <w:sz w:val="24"/>
          <w:szCs w:val="24"/>
        </w:rPr>
        <w:t>de</w:t>
      </w:r>
      <w:r w:rsidRPr="00E31829">
        <w:rPr>
          <w:rFonts w:ascii="Arial" w:hAnsi="Arial" w:cs="Arial"/>
          <w:sz w:val="24"/>
          <w:szCs w:val="24"/>
        </w:rPr>
        <w:t xml:space="preserve"> los presentes Lineamientos, a efecto de que se abstengan de incurrir en las irregularidades señaladas en </w:t>
      </w:r>
      <w:r w:rsidR="00F15535" w:rsidRPr="00E31829">
        <w:rPr>
          <w:rFonts w:ascii="Arial" w:hAnsi="Arial" w:cs="Arial"/>
          <w:sz w:val="24"/>
          <w:szCs w:val="24"/>
        </w:rPr>
        <w:t>los</w:t>
      </w:r>
      <w:r w:rsidRPr="00E31829">
        <w:rPr>
          <w:rFonts w:ascii="Arial" w:hAnsi="Arial" w:cs="Arial"/>
          <w:sz w:val="24"/>
          <w:szCs w:val="24"/>
        </w:rPr>
        <w:t xml:space="preserve"> mismo</w:t>
      </w:r>
      <w:r w:rsidR="00F15535" w:rsidRPr="00E31829">
        <w:rPr>
          <w:rFonts w:ascii="Arial" w:hAnsi="Arial" w:cs="Arial"/>
          <w:sz w:val="24"/>
          <w:szCs w:val="24"/>
        </w:rPr>
        <w:t>s</w:t>
      </w:r>
      <w:r w:rsidRPr="00E31829">
        <w:rPr>
          <w:rFonts w:ascii="Arial" w:hAnsi="Arial" w:cs="Arial"/>
          <w:sz w:val="24"/>
          <w:szCs w:val="24"/>
        </w:rPr>
        <w:t>.</w:t>
      </w:r>
    </w:p>
    <w:p w14:paraId="60B8ECD8" w14:textId="72D27DE7" w:rsidR="00525F2B" w:rsidRPr="00E31829" w:rsidRDefault="00525F2B" w:rsidP="006C4C53">
      <w:pPr>
        <w:pStyle w:val="Prrafodelista"/>
        <w:numPr>
          <w:ilvl w:val="1"/>
          <w:numId w:val="2"/>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t>Hacer del conocimiento de sus auxiliares el contenido de los manuales y material que se dispongan, sobre el funcionamiento de la Aplicación Móvil.</w:t>
      </w:r>
    </w:p>
    <w:p w14:paraId="79086077" w14:textId="709ACB50" w:rsidR="00CC1355" w:rsidRPr="00E31829" w:rsidRDefault="00CC1355" w:rsidP="006C4C53">
      <w:pPr>
        <w:pStyle w:val="Prrafodelista"/>
        <w:numPr>
          <w:ilvl w:val="1"/>
          <w:numId w:val="2"/>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t xml:space="preserve">Presentar directamente las denuncias o quejas ante la autoridad correspondiente en caso de tener conocimiento de irregularidades en la captación de </w:t>
      </w:r>
      <w:r w:rsidR="00AF6B6E" w:rsidRPr="00E31829">
        <w:rPr>
          <w:rFonts w:ascii="Arial" w:hAnsi="Arial" w:cs="Arial"/>
          <w:sz w:val="24"/>
          <w:szCs w:val="24"/>
        </w:rPr>
        <w:t>las afiliaciones</w:t>
      </w:r>
      <w:r w:rsidRPr="00E31829">
        <w:rPr>
          <w:rFonts w:ascii="Arial" w:hAnsi="Arial" w:cs="Arial"/>
          <w:sz w:val="24"/>
          <w:szCs w:val="24"/>
        </w:rPr>
        <w:t>, a efecto de deslindar responsabilidades.</w:t>
      </w:r>
    </w:p>
    <w:p w14:paraId="5F5CB97A" w14:textId="42D11319" w:rsidR="00272867" w:rsidRPr="00E31829" w:rsidRDefault="00272867" w:rsidP="006C4C53">
      <w:pPr>
        <w:pStyle w:val="Prrafodelista"/>
        <w:numPr>
          <w:ilvl w:val="1"/>
          <w:numId w:val="2"/>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t xml:space="preserve">Resguardar las Cédulas </w:t>
      </w:r>
      <w:r w:rsidR="004F74A3" w:rsidRPr="00E31829">
        <w:rPr>
          <w:rFonts w:ascii="Arial" w:hAnsi="Arial" w:cs="Arial"/>
          <w:sz w:val="24"/>
          <w:szCs w:val="24"/>
        </w:rPr>
        <w:t xml:space="preserve">del sistema </w:t>
      </w:r>
      <w:r w:rsidRPr="00E31829">
        <w:rPr>
          <w:rFonts w:ascii="Arial" w:hAnsi="Arial" w:cs="Arial"/>
          <w:sz w:val="24"/>
          <w:szCs w:val="24"/>
        </w:rPr>
        <w:t xml:space="preserve">de sus </w:t>
      </w:r>
      <w:r w:rsidR="008A3F59" w:rsidRPr="00E31829">
        <w:rPr>
          <w:rFonts w:ascii="Arial" w:hAnsi="Arial" w:cs="Arial"/>
          <w:sz w:val="24"/>
          <w:szCs w:val="24"/>
        </w:rPr>
        <w:t xml:space="preserve">personas </w:t>
      </w:r>
      <w:r w:rsidRPr="00E31829">
        <w:rPr>
          <w:rFonts w:ascii="Arial" w:hAnsi="Arial" w:cs="Arial"/>
          <w:sz w:val="24"/>
          <w:szCs w:val="24"/>
        </w:rPr>
        <w:t>afiliad</w:t>
      </w:r>
      <w:r w:rsidR="008A3F59" w:rsidRPr="00E31829">
        <w:rPr>
          <w:rFonts w:ascii="Arial" w:hAnsi="Arial" w:cs="Arial"/>
          <w:sz w:val="24"/>
          <w:szCs w:val="24"/>
        </w:rPr>
        <w:t>a</w:t>
      </w:r>
      <w:r w:rsidRPr="00E31829">
        <w:rPr>
          <w:rFonts w:ascii="Arial" w:hAnsi="Arial" w:cs="Arial"/>
          <w:sz w:val="24"/>
          <w:szCs w:val="24"/>
        </w:rPr>
        <w:t xml:space="preserve">s que le entregue el </w:t>
      </w:r>
      <w:r w:rsidR="006F72B7" w:rsidRPr="00E31829">
        <w:rPr>
          <w:rFonts w:ascii="Arial" w:hAnsi="Arial" w:cs="Arial"/>
          <w:sz w:val="24"/>
          <w:szCs w:val="24"/>
        </w:rPr>
        <w:t>OPL</w:t>
      </w:r>
      <w:r w:rsidRPr="00E31829">
        <w:rPr>
          <w:rFonts w:ascii="Arial" w:hAnsi="Arial" w:cs="Arial"/>
          <w:sz w:val="24"/>
          <w:szCs w:val="24"/>
        </w:rPr>
        <w:t>, toda vez que es su responsabilidad acreditar fehacientemente la voluntad de las personas que les brindaron su registro.</w:t>
      </w:r>
    </w:p>
    <w:p w14:paraId="7D76A183" w14:textId="77777777" w:rsidR="00272867" w:rsidRPr="00E31829" w:rsidRDefault="00272867" w:rsidP="006C4C53">
      <w:pPr>
        <w:pStyle w:val="Prrafodelista"/>
        <w:autoSpaceDE w:val="0"/>
        <w:autoSpaceDN w:val="0"/>
        <w:adjustRightInd w:val="0"/>
        <w:spacing w:after="0" w:line="240" w:lineRule="auto"/>
        <w:ind w:left="993"/>
        <w:jc w:val="both"/>
        <w:rPr>
          <w:rFonts w:ascii="Arial" w:hAnsi="Arial" w:cs="Arial"/>
          <w:sz w:val="24"/>
          <w:szCs w:val="24"/>
        </w:rPr>
      </w:pPr>
    </w:p>
    <w:p w14:paraId="47BDA42E" w14:textId="3ED26831" w:rsidR="00CC1355" w:rsidRPr="00E31829" w:rsidRDefault="00CC1355" w:rsidP="006C4C53">
      <w:pPr>
        <w:pStyle w:val="Prrafodelista"/>
        <w:autoSpaceDE w:val="0"/>
        <w:autoSpaceDN w:val="0"/>
        <w:adjustRightInd w:val="0"/>
        <w:spacing w:after="0" w:line="240" w:lineRule="auto"/>
        <w:ind w:left="567"/>
        <w:jc w:val="both"/>
        <w:rPr>
          <w:rFonts w:ascii="Arial" w:hAnsi="Arial" w:cs="Arial"/>
          <w:sz w:val="24"/>
          <w:szCs w:val="24"/>
        </w:rPr>
      </w:pPr>
      <w:r w:rsidRPr="00E31829">
        <w:rPr>
          <w:rFonts w:ascii="Arial" w:hAnsi="Arial" w:cs="Arial"/>
          <w:sz w:val="24"/>
          <w:szCs w:val="24"/>
        </w:rPr>
        <w:t>Las obligaciones mencionadas en el presente capítulo se señalan de manera enunciativa m</w:t>
      </w:r>
      <w:r w:rsidR="006F72B7" w:rsidRPr="00E31829">
        <w:rPr>
          <w:rFonts w:ascii="Arial" w:hAnsi="Arial" w:cs="Arial"/>
          <w:sz w:val="24"/>
          <w:szCs w:val="24"/>
        </w:rPr>
        <w:t>á</w:t>
      </w:r>
      <w:r w:rsidRPr="00E31829">
        <w:rPr>
          <w:rFonts w:ascii="Arial" w:hAnsi="Arial" w:cs="Arial"/>
          <w:sz w:val="24"/>
          <w:szCs w:val="24"/>
        </w:rPr>
        <w:t>s no limitativa.</w:t>
      </w:r>
    </w:p>
    <w:p w14:paraId="37DB32D9" w14:textId="67425A96" w:rsidR="00CC1355" w:rsidRPr="00E31829" w:rsidRDefault="00CC1355" w:rsidP="006C4C53">
      <w:pPr>
        <w:pStyle w:val="Prrafodelista"/>
        <w:autoSpaceDE w:val="0"/>
        <w:autoSpaceDN w:val="0"/>
        <w:adjustRightInd w:val="0"/>
        <w:spacing w:after="0" w:line="240" w:lineRule="auto"/>
        <w:ind w:left="567"/>
        <w:jc w:val="both"/>
        <w:rPr>
          <w:rFonts w:ascii="Arial" w:hAnsi="Arial" w:cs="Arial"/>
          <w:sz w:val="24"/>
          <w:szCs w:val="24"/>
        </w:rPr>
      </w:pPr>
    </w:p>
    <w:p w14:paraId="7EC3169E" w14:textId="59FC481C" w:rsidR="00CD64B9" w:rsidRPr="00E31829" w:rsidRDefault="00CD64B9" w:rsidP="006C4C53">
      <w:pPr>
        <w:pStyle w:val="Prrafodelista"/>
        <w:autoSpaceDE w:val="0"/>
        <w:autoSpaceDN w:val="0"/>
        <w:adjustRightInd w:val="0"/>
        <w:spacing w:after="0" w:line="240" w:lineRule="auto"/>
        <w:ind w:left="0"/>
        <w:jc w:val="center"/>
        <w:rPr>
          <w:rFonts w:ascii="Arial" w:hAnsi="Arial" w:cs="Arial"/>
          <w:b/>
          <w:sz w:val="24"/>
          <w:szCs w:val="24"/>
        </w:rPr>
      </w:pPr>
      <w:r w:rsidRPr="00E31829">
        <w:rPr>
          <w:rFonts w:ascii="Arial" w:hAnsi="Arial" w:cs="Arial"/>
          <w:b/>
          <w:sz w:val="24"/>
          <w:szCs w:val="24"/>
        </w:rPr>
        <w:t>Capítulo Tercero</w:t>
      </w:r>
    </w:p>
    <w:p w14:paraId="052BE34A" w14:textId="6AFC0E7A" w:rsidR="001F5112" w:rsidRPr="00E31829" w:rsidRDefault="00E619D7" w:rsidP="006C4C53">
      <w:pPr>
        <w:autoSpaceDE w:val="0"/>
        <w:autoSpaceDN w:val="0"/>
        <w:adjustRightInd w:val="0"/>
        <w:spacing w:after="0" w:line="240" w:lineRule="auto"/>
        <w:jc w:val="center"/>
        <w:rPr>
          <w:rFonts w:ascii="Arial" w:hAnsi="Arial" w:cs="Arial"/>
          <w:sz w:val="24"/>
          <w:szCs w:val="24"/>
        </w:rPr>
      </w:pPr>
      <w:r w:rsidRPr="00E31829">
        <w:rPr>
          <w:rFonts w:ascii="Arial" w:hAnsi="Arial" w:cs="Arial"/>
          <w:b/>
          <w:bCs/>
          <w:sz w:val="24"/>
          <w:szCs w:val="24"/>
        </w:rPr>
        <w:t>De las notificaciones de intención recibidas por el OPL</w:t>
      </w:r>
    </w:p>
    <w:p w14:paraId="690E47ED" w14:textId="77777777" w:rsidR="006A7A7E" w:rsidRPr="00E31829" w:rsidRDefault="006A7A7E" w:rsidP="006C4C53">
      <w:pPr>
        <w:autoSpaceDE w:val="0"/>
        <w:autoSpaceDN w:val="0"/>
        <w:adjustRightInd w:val="0"/>
        <w:spacing w:after="0" w:line="240" w:lineRule="auto"/>
        <w:jc w:val="both"/>
        <w:rPr>
          <w:rFonts w:ascii="Arial" w:hAnsi="Arial" w:cs="Arial"/>
          <w:sz w:val="24"/>
          <w:szCs w:val="24"/>
        </w:rPr>
      </w:pPr>
    </w:p>
    <w:p w14:paraId="7D30FDA6" w14:textId="6C4BF7CD" w:rsidR="00E01BAD" w:rsidRPr="00E31829" w:rsidRDefault="00AD0794" w:rsidP="006C4C53">
      <w:pPr>
        <w:pStyle w:val="Prrafodelista"/>
        <w:numPr>
          <w:ilvl w:val="0"/>
          <w:numId w:val="2"/>
        </w:numPr>
        <w:autoSpaceDE w:val="0"/>
        <w:autoSpaceDN w:val="0"/>
        <w:adjustRightInd w:val="0"/>
        <w:spacing w:after="0" w:line="240" w:lineRule="auto"/>
        <w:ind w:left="567" w:hanging="567"/>
        <w:jc w:val="both"/>
        <w:rPr>
          <w:rFonts w:ascii="Arial" w:hAnsi="Arial" w:cs="Arial"/>
          <w:sz w:val="24"/>
          <w:szCs w:val="24"/>
        </w:rPr>
      </w:pPr>
      <w:r w:rsidRPr="00E31829">
        <w:rPr>
          <w:rFonts w:ascii="Arial" w:hAnsi="Arial" w:cs="Arial"/>
          <w:sz w:val="24"/>
          <w:szCs w:val="24"/>
        </w:rPr>
        <w:t>Corresponde al OPL</w:t>
      </w:r>
      <w:r w:rsidR="00F31A8F" w:rsidRPr="00E31829">
        <w:rPr>
          <w:rFonts w:ascii="Arial" w:hAnsi="Arial" w:cs="Arial"/>
          <w:sz w:val="24"/>
          <w:szCs w:val="24"/>
        </w:rPr>
        <w:t xml:space="preserve"> informar al Instituto </w:t>
      </w:r>
      <w:r w:rsidR="00525F2B" w:rsidRPr="00E31829">
        <w:rPr>
          <w:rFonts w:ascii="Arial" w:hAnsi="Arial" w:cs="Arial"/>
          <w:sz w:val="24"/>
          <w:szCs w:val="24"/>
        </w:rPr>
        <w:t xml:space="preserve">mediante oficio </w:t>
      </w:r>
      <w:r w:rsidR="00E01BAD" w:rsidRPr="00E31829">
        <w:rPr>
          <w:rFonts w:ascii="Arial" w:hAnsi="Arial" w:cs="Arial"/>
          <w:sz w:val="24"/>
          <w:szCs w:val="24"/>
        </w:rPr>
        <w:t xml:space="preserve">a través de la UTVOPL </w:t>
      </w:r>
      <w:r w:rsidR="007758B6" w:rsidRPr="00E31829">
        <w:rPr>
          <w:rFonts w:ascii="Arial" w:hAnsi="Arial" w:cs="Arial"/>
          <w:sz w:val="24"/>
          <w:szCs w:val="24"/>
        </w:rPr>
        <w:t>sobre aque</w:t>
      </w:r>
      <w:r w:rsidR="00F31A8F" w:rsidRPr="00E31829">
        <w:rPr>
          <w:rFonts w:ascii="Arial" w:hAnsi="Arial" w:cs="Arial"/>
          <w:sz w:val="24"/>
          <w:szCs w:val="24"/>
        </w:rPr>
        <w:t>llas notificaciones de intención que hubiere recibido de las organizaciones</w:t>
      </w:r>
      <w:r w:rsidR="008951FA" w:rsidRPr="00E31829">
        <w:rPr>
          <w:rFonts w:ascii="Arial" w:hAnsi="Arial" w:cs="Arial"/>
          <w:sz w:val="24"/>
          <w:szCs w:val="24"/>
        </w:rPr>
        <w:t>,</w:t>
      </w:r>
      <w:r w:rsidR="00F31A8F" w:rsidRPr="00E31829">
        <w:rPr>
          <w:rFonts w:ascii="Arial" w:hAnsi="Arial" w:cs="Arial"/>
          <w:sz w:val="24"/>
          <w:szCs w:val="24"/>
        </w:rPr>
        <w:t xml:space="preserve"> con fundamento en lo dispuesto por el artículo 11 de la LGPP</w:t>
      </w:r>
      <w:r w:rsidR="00E01BAD" w:rsidRPr="00E31829">
        <w:rPr>
          <w:rFonts w:ascii="Arial" w:hAnsi="Arial" w:cs="Arial"/>
          <w:sz w:val="24"/>
          <w:szCs w:val="24"/>
        </w:rPr>
        <w:t>, así como sobre la procedencia o improcedencia de las mismas.</w:t>
      </w:r>
    </w:p>
    <w:p w14:paraId="7838757D" w14:textId="77777777" w:rsidR="00E01BAD" w:rsidRPr="00E31829" w:rsidRDefault="00E01BAD" w:rsidP="006C4C53">
      <w:pPr>
        <w:pStyle w:val="Prrafodelista"/>
        <w:autoSpaceDE w:val="0"/>
        <w:autoSpaceDN w:val="0"/>
        <w:adjustRightInd w:val="0"/>
        <w:spacing w:after="0" w:line="240" w:lineRule="auto"/>
        <w:ind w:left="284"/>
        <w:jc w:val="both"/>
        <w:rPr>
          <w:rFonts w:ascii="Arial" w:hAnsi="Arial" w:cs="Arial"/>
          <w:sz w:val="24"/>
          <w:szCs w:val="24"/>
        </w:rPr>
      </w:pPr>
    </w:p>
    <w:p w14:paraId="7006E44F" w14:textId="065F0C15" w:rsidR="00F31A8F" w:rsidRPr="00E31829" w:rsidRDefault="00E01BAD" w:rsidP="006C4C53">
      <w:pPr>
        <w:pStyle w:val="Prrafodelista"/>
        <w:numPr>
          <w:ilvl w:val="0"/>
          <w:numId w:val="2"/>
        </w:numPr>
        <w:autoSpaceDE w:val="0"/>
        <w:autoSpaceDN w:val="0"/>
        <w:adjustRightInd w:val="0"/>
        <w:spacing w:after="0" w:line="240" w:lineRule="auto"/>
        <w:ind w:left="567" w:hanging="567"/>
        <w:jc w:val="both"/>
        <w:rPr>
          <w:rFonts w:ascii="Arial" w:hAnsi="Arial" w:cs="Arial"/>
          <w:sz w:val="24"/>
          <w:szCs w:val="24"/>
        </w:rPr>
      </w:pPr>
      <w:r w:rsidRPr="00E31829">
        <w:rPr>
          <w:rFonts w:ascii="Arial" w:hAnsi="Arial" w:cs="Arial"/>
          <w:sz w:val="24"/>
          <w:szCs w:val="24"/>
        </w:rPr>
        <w:t xml:space="preserve">En caso de </w:t>
      </w:r>
      <w:r w:rsidR="00F31A8F" w:rsidRPr="00E31829">
        <w:rPr>
          <w:rFonts w:ascii="Arial" w:hAnsi="Arial" w:cs="Arial"/>
          <w:sz w:val="24"/>
          <w:szCs w:val="24"/>
        </w:rPr>
        <w:t>que</w:t>
      </w:r>
      <w:r w:rsidRPr="00E31829">
        <w:rPr>
          <w:rFonts w:ascii="Arial" w:hAnsi="Arial" w:cs="Arial"/>
          <w:sz w:val="24"/>
          <w:szCs w:val="24"/>
        </w:rPr>
        <w:t xml:space="preserve"> hubieren resultado procedentes, dentro de los 3</w:t>
      </w:r>
      <w:r w:rsidR="00F31A8F" w:rsidRPr="00E31829">
        <w:rPr>
          <w:rFonts w:ascii="Arial" w:hAnsi="Arial" w:cs="Arial"/>
          <w:sz w:val="24"/>
          <w:szCs w:val="24"/>
        </w:rPr>
        <w:t xml:space="preserve"> días hábiles siguientes a la </w:t>
      </w:r>
      <w:r w:rsidRPr="00E31829">
        <w:rPr>
          <w:rFonts w:ascii="Arial" w:hAnsi="Arial" w:cs="Arial"/>
          <w:sz w:val="24"/>
          <w:szCs w:val="24"/>
        </w:rPr>
        <w:t>determinación de la procedencia</w:t>
      </w:r>
      <w:r w:rsidR="00F31A8F" w:rsidRPr="00E31829">
        <w:rPr>
          <w:rFonts w:ascii="Arial" w:hAnsi="Arial" w:cs="Arial"/>
          <w:sz w:val="24"/>
          <w:szCs w:val="24"/>
        </w:rPr>
        <w:t xml:space="preserve">, </w:t>
      </w:r>
      <w:r w:rsidR="008E7E16" w:rsidRPr="00E31829">
        <w:rPr>
          <w:rFonts w:ascii="Arial" w:hAnsi="Arial" w:cs="Arial"/>
          <w:sz w:val="24"/>
          <w:szCs w:val="24"/>
        </w:rPr>
        <w:t>mediante oficio dirigido a la UTVOPL informará lo</w:t>
      </w:r>
      <w:r w:rsidR="00F31A8F" w:rsidRPr="00E31829">
        <w:rPr>
          <w:rFonts w:ascii="Arial" w:hAnsi="Arial" w:cs="Arial"/>
          <w:sz w:val="24"/>
          <w:szCs w:val="24"/>
        </w:rPr>
        <w:t xml:space="preserve"> siguiente:</w:t>
      </w:r>
    </w:p>
    <w:p w14:paraId="30F16582" w14:textId="77777777" w:rsidR="008357BD" w:rsidRPr="00E31829" w:rsidRDefault="008357BD" w:rsidP="006C4C53">
      <w:pPr>
        <w:pStyle w:val="Prrafodelista"/>
        <w:autoSpaceDE w:val="0"/>
        <w:autoSpaceDN w:val="0"/>
        <w:adjustRightInd w:val="0"/>
        <w:spacing w:after="0" w:line="240" w:lineRule="auto"/>
        <w:ind w:left="360"/>
        <w:jc w:val="both"/>
        <w:rPr>
          <w:rFonts w:ascii="Arial" w:hAnsi="Arial" w:cs="Arial"/>
          <w:sz w:val="24"/>
          <w:szCs w:val="24"/>
        </w:rPr>
      </w:pPr>
    </w:p>
    <w:p w14:paraId="0E2E9D36" w14:textId="4F4B131F" w:rsidR="00F31A8F" w:rsidRPr="00E31829" w:rsidRDefault="00F31A8F" w:rsidP="006C4C53">
      <w:pPr>
        <w:pStyle w:val="Prrafodelista"/>
        <w:numPr>
          <w:ilvl w:val="1"/>
          <w:numId w:val="2"/>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t>Denominación de la Organización;</w:t>
      </w:r>
    </w:p>
    <w:p w14:paraId="2D51DE0F" w14:textId="11311061" w:rsidR="00F31A8F" w:rsidRPr="00E31829" w:rsidRDefault="00F31A8F" w:rsidP="006C4C53">
      <w:pPr>
        <w:pStyle w:val="Prrafodelista"/>
        <w:numPr>
          <w:ilvl w:val="1"/>
          <w:numId w:val="2"/>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t xml:space="preserve">Nombre o nombres de su o sus </w:t>
      </w:r>
      <w:r w:rsidR="001A38B5" w:rsidRPr="00E31829">
        <w:rPr>
          <w:rFonts w:ascii="Arial" w:hAnsi="Arial" w:cs="Arial"/>
          <w:sz w:val="24"/>
          <w:szCs w:val="24"/>
        </w:rPr>
        <w:t xml:space="preserve">personas </w:t>
      </w:r>
      <w:r w:rsidRPr="00E31829">
        <w:rPr>
          <w:rFonts w:ascii="Arial" w:hAnsi="Arial" w:cs="Arial"/>
          <w:sz w:val="24"/>
          <w:szCs w:val="24"/>
        </w:rPr>
        <w:t>representantes legales;</w:t>
      </w:r>
    </w:p>
    <w:p w14:paraId="4CE6CB09" w14:textId="6DC704D7" w:rsidR="00F31A8F" w:rsidRPr="00E31829" w:rsidRDefault="00F31A8F" w:rsidP="006C4C53">
      <w:pPr>
        <w:pStyle w:val="Prrafodelista"/>
        <w:numPr>
          <w:ilvl w:val="1"/>
          <w:numId w:val="2"/>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t>Domicilio co</w:t>
      </w:r>
      <w:r w:rsidR="00AD0794" w:rsidRPr="00E31829">
        <w:rPr>
          <w:rFonts w:ascii="Arial" w:hAnsi="Arial" w:cs="Arial"/>
          <w:sz w:val="24"/>
          <w:szCs w:val="24"/>
        </w:rPr>
        <w:t>mpleto (calle, número, colonia, municipio,</w:t>
      </w:r>
      <w:r w:rsidRPr="00E31829">
        <w:rPr>
          <w:rFonts w:ascii="Arial" w:hAnsi="Arial" w:cs="Arial"/>
          <w:sz w:val="24"/>
          <w:szCs w:val="24"/>
        </w:rPr>
        <w:t xml:space="preserve"> entidad federativa) </w:t>
      </w:r>
      <w:r w:rsidR="00322BFA" w:rsidRPr="00E31829">
        <w:rPr>
          <w:rFonts w:ascii="Arial" w:hAnsi="Arial" w:cs="Arial"/>
          <w:sz w:val="24"/>
          <w:szCs w:val="24"/>
        </w:rPr>
        <w:t xml:space="preserve">y correo electrónico </w:t>
      </w:r>
      <w:r w:rsidRPr="00E31829">
        <w:rPr>
          <w:rFonts w:ascii="Arial" w:hAnsi="Arial" w:cs="Arial"/>
          <w:sz w:val="24"/>
          <w:szCs w:val="24"/>
        </w:rPr>
        <w:t>para oír y recibir notificaciones, además de número telefónico;</w:t>
      </w:r>
    </w:p>
    <w:p w14:paraId="4D08025E" w14:textId="6BB3AA40" w:rsidR="00F31A8F" w:rsidRPr="00E31829" w:rsidRDefault="00F31A8F" w:rsidP="006C4C53">
      <w:pPr>
        <w:pStyle w:val="Prrafodelista"/>
        <w:numPr>
          <w:ilvl w:val="1"/>
          <w:numId w:val="2"/>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lastRenderedPageBreak/>
        <w:t xml:space="preserve">Denominación preliminar del </w:t>
      </w:r>
      <w:r w:rsidR="008E7E16" w:rsidRPr="00E31829">
        <w:rPr>
          <w:rFonts w:ascii="Arial" w:hAnsi="Arial" w:cs="Arial"/>
          <w:sz w:val="24"/>
          <w:szCs w:val="24"/>
        </w:rPr>
        <w:t>PPL</w:t>
      </w:r>
      <w:r w:rsidR="00E01BAD" w:rsidRPr="00E31829">
        <w:rPr>
          <w:rFonts w:ascii="Arial" w:hAnsi="Arial" w:cs="Arial"/>
          <w:sz w:val="24"/>
          <w:szCs w:val="24"/>
        </w:rPr>
        <w:t xml:space="preserve"> a constituirse;</w:t>
      </w:r>
    </w:p>
    <w:p w14:paraId="474FB1C8" w14:textId="0FA120F1" w:rsidR="00F31A8F" w:rsidRPr="00E31829" w:rsidRDefault="00F31A8F" w:rsidP="006C4C53">
      <w:pPr>
        <w:pStyle w:val="Prrafodelista"/>
        <w:numPr>
          <w:ilvl w:val="1"/>
          <w:numId w:val="2"/>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t xml:space="preserve">Emblema del </w:t>
      </w:r>
      <w:r w:rsidR="008E7E16" w:rsidRPr="00E31829">
        <w:rPr>
          <w:rFonts w:ascii="Arial" w:hAnsi="Arial" w:cs="Arial"/>
          <w:sz w:val="24"/>
          <w:szCs w:val="24"/>
        </w:rPr>
        <w:t>PPL</w:t>
      </w:r>
      <w:r w:rsidR="00E01BAD" w:rsidRPr="00E31829">
        <w:rPr>
          <w:rFonts w:ascii="Arial" w:hAnsi="Arial" w:cs="Arial"/>
          <w:sz w:val="24"/>
          <w:szCs w:val="24"/>
        </w:rPr>
        <w:t xml:space="preserve"> en formación; y</w:t>
      </w:r>
    </w:p>
    <w:p w14:paraId="196F9BCB" w14:textId="04E1EBC3" w:rsidR="008F5EB7" w:rsidRPr="00E31829" w:rsidRDefault="008E7E16" w:rsidP="006C4C53">
      <w:pPr>
        <w:pStyle w:val="Prrafodelista"/>
        <w:numPr>
          <w:ilvl w:val="1"/>
          <w:numId w:val="2"/>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t xml:space="preserve">Correo electrónico de la organización, así como el tipo de cuenta de usuario para autenticarse, ya sea a través de </w:t>
      </w:r>
      <w:r w:rsidRPr="00E31829">
        <w:rPr>
          <w:rFonts w:ascii="Arial" w:hAnsi="Arial" w:cs="Arial"/>
          <w:i/>
          <w:sz w:val="24"/>
          <w:szCs w:val="24"/>
        </w:rPr>
        <w:t>Google</w:t>
      </w:r>
      <w:r w:rsidR="00525F2B" w:rsidRPr="00E31829">
        <w:rPr>
          <w:rFonts w:ascii="Arial" w:hAnsi="Arial" w:cs="Arial"/>
          <w:sz w:val="24"/>
          <w:szCs w:val="24"/>
        </w:rPr>
        <w:t>,</w:t>
      </w:r>
      <w:r w:rsidRPr="00E31829">
        <w:rPr>
          <w:rFonts w:ascii="Arial" w:hAnsi="Arial" w:cs="Arial"/>
          <w:sz w:val="24"/>
          <w:szCs w:val="24"/>
        </w:rPr>
        <w:t xml:space="preserve"> </w:t>
      </w:r>
      <w:r w:rsidRPr="00E31829">
        <w:rPr>
          <w:rFonts w:ascii="Arial" w:hAnsi="Arial" w:cs="Arial"/>
          <w:i/>
          <w:sz w:val="24"/>
          <w:szCs w:val="24"/>
        </w:rPr>
        <w:t>Facebook</w:t>
      </w:r>
      <w:r w:rsidR="00525F2B" w:rsidRPr="00E31829">
        <w:rPr>
          <w:rFonts w:ascii="Arial" w:hAnsi="Arial" w:cs="Arial"/>
          <w:sz w:val="24"/>
          <w:szCs w:val="24"/>
        </w:rPr>
        <w:t xml:space="preserve"> o </w:t>
      </w:r>
      <w:r w:rsidR="00525F2B" w:rsidRPr="00E31829">
        <w:rPr>
          <w:rFonts w:ascii="Arial" w:hAnsi="Arial" w:cs="Arial"/>
          <w:i/>
          <w:sz w:val="24"/>
          <w:szCs w:val="24"/>
        </w:rPr>
        <w:t>Twitter</w:t>
      </w:r>
      <w:r w:rsidRPr="00E31829">
        <w:rPr>
          <w:rFonts w:ascii="Arial" w:hAnsi="Arial" w:cs="Arial"/>
          <w:sz w:val="24"/>
          <w:szCs w:val="24"/>
        </w:rPr>
        <w:t xml:space="preserve">, toda vez que dicho correo </w:t>
      </w:r>
      <w:r w:rsidR="001A38B5" w:rsidRPr="00E31829">
        <w:rPr>
          <w:rFonts w:ascii="Arial" w:hAnsi="Arial" w:cs="Arial"/>
          <w:sz w:val="24"/>
          <w:szCs w:val="24"/>
        </w:rPr>
        <w:t xml:space="preserve">electrónico </w:t>
      </w:r>
      <w:r w:rsidRPr="00E31829">
        <w:rPr>
          <w:rFonts w:ascii="Arial" w:hAnsi="Arial" w:cs="Arial"/>
          <w:sz w:val="24"/>
          <w:szCs w:val="24"/>
        </w:rPr>
        <w:t xml:space="preserve">será fundamental para el acceso a la </w:t>
      </w:r>
      <w:r w:rsidR="0006432F" w:rsidRPr="00E31829">
        <w:rPr>
          <w:rFonts w:ascii="Arial" w:hAnsi="Arial" w:cs="Arial"/>
          <w:sz w:val="24"/>
          <w:szCs w:val="24"/>
        </w:rPr>
        <w:t>APP</w:t>
      </w:r>
      <w:r w:rsidRPr="00E31829">
        <w:rPr>
          <w:rFonts w:ascii="Arial" w:hAnsi="Arial" w:cs="Arial"/>
          <w:sz w:val="24"/>
          <w:szCs w:val="24"/>
        </w:rPr>
        <w:t xml:space="preserve"> que deberá utilizarse para recabar las afiliaciones</w:t>
      </w:r>
      <w:r w:rsidRPr="00E31829">
        <w:rPr>
          <w:rFonts w:ascii="Arial" w:hAnsi="Arial" w:cs="Arial"/>
          <w:color w:val="000000"/>
          <w:sz w:val="24"/>
          <w:szCs w:val="24"/>
        </w:rPr>
        <w:t>.</w:t>
      </w:r>
    </w:p>
    <w:p w14:paraId="4CB3AE63" w14:textId="41E23A4C" w:rsidR="002115A6" w:rsidRPr="00E31829" w:rsidRDefault="002115A6" w:rsidP="006C4C53">
      <w:pPr>
        <w:pStyle w:val="Prrafodelista"/>
        <w:autoSpaceDE w:val="0"/>
        <w:autoSpaceDN w:val="0"/>
        <w:adjustRightInd w:val="0"/>
        <w:spacing w:after="0" w:line="240" w:lineRule="auto"/>
        <w:ind w:left="567"/>
        <w:jc w:val="both"/>
        <w:rPr>
          <w:rFonts w:ascii="Arial" w:hAnsi="Arial" w:cs="Arial"/>
          <w:color w:val="000000"/>
          <w:sz w:val="24"/>
          <w:szCs w:val="24"/>
        </w:rPr>
      </w:pPr>
    </w:p>
    <w:p w14:paraId="6DA7C860" w14:textId="3FDBFD1C" w:rsidR="002115A6" w:rsidRPr="00E31829" w:rsidRDefault="002115A6" w:rsidP="006C4C53">
      <w:pPr>
        <w:pStyle w:val="Prrafodelista"/>
        <w:autoSpaceDE w:val="0"/>
        <w:autoSpaceDN w:val="0"/>
        <w:adjustRightInd w:val="0"/>
        <w:spacing w:after="0" w:line="240" w:lineRule="auto"/>
        <w:ind w:left="567"/>
        <w:jc w:val="both"/>
        <w:rPr>
          <w:rFonts w:ascii="Arial" w:hAnsi="Arial" w:cs="Arial"/>
          <w:sz w:val="24"/>
          <w:szCs w:val="24"/>
        </w:rPr>
      </w:pPr>
      <w:r w:rsidRPr="00E31829">
        <w:rPr>
          <w:rFonts w:ascii="Arial" w:hAnsi="Arial" w:cs="Arial"/>
          <w:color w:val="000000"/>
          <w:sz w:val="24"/>
          <w:szCs w:val="24"/>
        </w:rPr>
        <w:t>En caso de existir alguna modificación respecto al tipo de cuenta de usuario para autenticarse, la DEPPP lo hará del conocimiento de los OPL para que éstos a su vez lo comuniquen a las organizaciones.</w:t>
      </w:r>
    </w:p>
    <w:p w14:paraId="078D4CA8" w14:textId="77777777" w:rsidR="008E7E16" w:rsidRPr="00E31829" w:rsidRDefault="008E7E16" w:rsidP="006C4C53">
      <w:pPr>
        <w:pStyle w:val="Prrafodelista"/>
        <w:autoSpaceDE w:val="0"/>
        <w:autoSpaceDN w:val="0"/>
        <w:adjustRightInd w:val="0"/>
        <w:spacing w:after="0" w:line="240" w:lineRule="auto"/>
        <w:ind w:left="567"/>
        <w:jc w:val="both"/>
        <w:rPr>
          <w:rFonts w:ascii="Arial" w:hAnsi="Arial" w:cs="Arial"/>
          <w:sz w:val="24"/>
          <w:szCs w:val="24"/>
        </w:rPr>
      </w:pPr>
    </w:p>
    <w:p w14:paraId="70B94522" w14:textId="73FD1A85" w:rsidR="008E7E16" w:rsidRPr="00E31829" w:rsidRDefault="00E01BAD" w:rsidP="00222B9F">
      <w:pPr>
        <w:pStyle w:val="Prrafodelista"/>
        <w:numPr>
          <w:ilvl w:val="0"/>
          <w:numId w:val="2"/>
        </w:numPr>
        <w:autoSpaceDE w:val="0"/>
        <w:autoSpaceDN w:val="0"/>
        <w:adjustRightInd w:val="0"/>
        <w:spacing w:after="0" w:line="240" w:lineRule="auto"/>
        <w:ind w:left="567" w:hanging="567"/>
        <w:jc w:val="both"/>
        <w:rPr>
          <w:rFonts w:ascii="Arial" w:hAnsi="Arial" w:cs="Arial"/>
          <w:sz w:val="24"/>
          <w:szCs w:val="24"/>
        </w:rPr>
      </w:pPr>
      <w:r w:rsidRPr="00E31829">
        <w:rPr>
          <w:rFonts w:ascii="Arial" w:hAnsi="Arial" w:cs="Arial"/>
          <w:sz w:val="24"/>
          <w:szCs w:val="24"/>
        </w:rPr>
        <w:t>E</w:t>
      </w:r>
      <w:r w:rsidR="008E7E16" w:rsidRPr="00E31829">
        <w:rPr>
          <w:rFonts w:ascii="Arial" w:hAnsi="Arial" w:cs="Arial"/>
          <w:sz w:val="24"/>
          <w:szCs w:val="24"/>
        </w:rPr>
        <w:t>l</w:t>
      </w:r>
      <w:r w:rsidRPr="00E31829">
        <w:rPr>
          <w:rFonts w:ascii="Arial" w:hAnsi="Arial" w:cs="Arial"/>
          <w:sz w:val="24"/>
          <w:szCs w:val="24"/>
        </w:rPr>
        <w:t xml:space="preserve"> OPL deberá solicitar a</w:t>
      </w:r>
      <w:r w:rsidR="00525F2B" w:rsidRPr="00E31829">
        <w:rPr>
          <w:rFonts w:ascii="Arial" w:hAnsi="Arial" w:cs="Arial"/>
          <w:sz w:val="24"/>
          <w:szCs w:val="24"/>
        </w:rPr>
        <w:t xml:space="preserve"> través de</w:t>
      </w:r>
      <w:r w:rsidRPr="00E31829">
        <w:rPr>
          <w:rFonts w:ascii="Arial" w:hAnsi="Arial" w:cs="Arial"/>
          <w:sz w:val="24"/>
          <w:szCs w:val="24"/>
        </w:rPr>
        <w:t xml:space="preserve"> la UTVOPL</w:t>
      </w:r>
      <w:r w:rsidR="00525F2B" w:rsidRPr="00E31829">
        <w:rPr>
          <w:rFonts w:ascii="Arial" w:hAnsi="Arial" w:cs="Arial"/>
          <w:sz w:val="24"/>
          <w:szCs w:val="24"/>
        </w:rPr>
        <w:t xml:space="preserve"> la generación de</w:t>
      </w:r>
      <w:r w:rsidR="008E7E16" w:rsidRPr="00E31829">
        <w:rPr>
          <w:rFonts w:ascii="Arial" w:hAnsi="Arial" w:cs="Arial"/>
          <w:sz w:val="24"/>
          <w:szCs w:val="24"/>
        </w:rPr>
        <w:t xml:space="preserve"> las cuentas </w:t>
      </w:r>
      <w:r w:rsidR="00525F2B" w:rsidRPr="00E31829">
        <w:rPr>
          <w:rFonts w:ascii="Arial" w:hAnsi="Arial" w:cs="Arial"/>
          <w:sz w:val="24"/>
          <w:szCs w:val="24"/>
        </w:rPr>
        <w:t xml:space="preserve">institucionales </w:t>
      </w:r>
      <w:r w:rsidR="008E7E16" w:rsidRPr="00E31829">
        <w:rPr>
          <w:rFonts w:ascii="Arial" w:hAnsi="Arial" w:cs="Arial"/>
          <w:sz w:val="24"/>
          <w:szCs w:val="24"/>
        </w:rPr>
        <w:t>de acceso</w:t>
      </w:r>
      <w:r w:rsidR="00525F2B" w:rsidRPr="00E31829">
        <w:rPr>
          <w:rFonts w:ascii="Arial" w:hAnsi="Arial" w:cs="Arial"/>
          <w:sz w:val="24"/>
          <w:szCs w:val="24"/>
        </w:rPr>
        <w:t>,</w:t>
      </w:r>
      <w:r w:rsidR="008E7E16" w:rsidRPr="00E31829">
        <w:rPr>
          <w:rFonts w:ascii="Arial" w:hAnsi="Arial" w:cs="Arial"/>
          <w:sz w:val="24"/>
          <w:szCs w:val="24"/>
        </w:rPr>
        <w:t xml:space="preserve"> tanto del personal del OPL como de la organización</w:t>
      </w:r>
      <w:r w:rsidR="00525F2B" w:rsidRPr="00E31829">
        <w:rPr>
          <w:rFonts w:ascii="Arial" w:hAnsi="Arial" w:cs="Arial"/>
          <w:sz w:val="24"/>
          <w:szCs w:val="24"/>
        </w:rPr>
        <w:t>,</w:t>
      </w:r>
      <w:r w:rsidR="008E7E16" w:rsidRPr="00E31829">
        <w:rPr>
          <w:rFonts w:ascii="Arial" w:hAnsi="Arial" w:cs="Arial"/>
          <w:sz w:val="24"/>
          <w:szCs w:val="24"/>
        </w:rPr>
        <w:t xml:space="preserve"> </w:t>
      </w:r>
      <w:r w:rsidR="00272867" w:rsidRPr="00E31829">
        <w:rPr>
          <w:rFonts w:ascii="Arial" w:hAnsi="Arial" w:cs="Arial"/>
          <w:sz w:val="24"/>
          <w:szCs w:val="24"/>
        </w:rPr>
        <w:t xml:space="preserve">con el fin de proporcionarlas a la DEPPP para la operación del SIRPPL y a la DERFE para el </w:t>
      </w:r>
      <w:r w:rsidRPr="00E31829">
        <w:rPr>
          <w:rFonts w:ascii="Arial" w:hAnsi="Arial" w:cs="Arial"/>
          <w:sz w:val="24"/>
          <w:szCs w:val="24"/>
        </w:rPr>
        <w:t xml:space="preserve">Portal </w:t>
      </w:r>
      <w:r w:rsidRPr="00E31829">
        <w:rPr>
          <w:rFonts w:ascii="Arial" w:hAnsi="Arial" w:cs="Arial"/>
          <w:i/>
          <w:sz w:val="24"/>
          <w:szCs w:val="24"/>
        </w:rPr>
        <w:t>w</w:t>
      </w:r>
      <w:r w:rsidR="008E7E16" w:rsidRPr="00E31829">
        <w:rPr>
          <w:rFonts w:ascii="Arial" w:hAnsi="Arial" w:cs="Arial"/>
          <w:i/>
          <w:sz w:val="24"/>
          <w:szCs w:val="24"/>
        </w:rPr>
        <w:t>eb</w:t>
      </w:r>
      <w:r w:rsidR="00525F2B" w:rsidRPr="00E31829">
        <w:rPr>
          <w:rFonts w:ascii="Arial" w:hAnsi="Arial" w:cs="Arial"/>
          <w:sz w:val="24"/>
          <w:szCs w:val="24"/>
        </w:rPr>
        <w:t>.</w:t>
      </w:r>
    </w:p>
    <w:p w14:paraId="7AA5D6BD" w14:textId="77777777" w:rsidR="00322BFA" w:rsidRPr="00E31829" w:rsidRDefault="00322BFA" w:rsidP="006C4C53">
      <w:pPr>
        <w:pStyle w:val="Prrafodelista"/>
        <w:rPr>
          <w:rFonts w:ascii="Arial" w:hAnsi="Arial" w:cs="Arial"/>
          <w:sz w:val="24"/>
          <w:szCs w:val="24"/>
        </w:rPr>
      </w:pPr>
    </w:p>
    <w:p w14:paraId="27BBDFB3" w14:textId="3CB0FAA4" w:rsidR="00322BFA" w:rsidRPr="00E31829" w:rsidRDefault="00322BFA" w:rsidP="00222B9F">
      <w:pPr>
        <w:pStyle w:val="Prrafodelista"/>
        <w:numPr>
          <w:ilvl w:val="0"/>
          <w:numId w:val="2"/>
        </w:numPr>
        <w:autoSpaceDE w:val="0"/>
        <w:autoSpaceDN w:val="0"/>
        <w:adjustRightInd w:val="0"/>
        <w:spacing w:after="0" w:line="240" w:lineRule="auto"/>
        <w:ind w:left="567" w:hanging="567"/>
        <w:jc w:val="both"/>
        <w:rPr>
          <w:rFonts w:ascii="Arial" w:hAnsi="Arial" w:cs="Arial"/>
          <w:sz w:val="24"/>
          <w:szCs w:val="24"/>
        </w:rPr>
      </w:pPr>
      <w:r w:rsidRPr="00E31829">
        <w:rPr>
          <w:rFonts w:ascii="Arial" w:hAnsi="Arial" w:cs="Arial"/>
          <w:sz w:val="24"/>
          <w:szCs w:val="24"/>
        </w:rPr>
        <w:t>El OPL procederá a capturar en el SIRPPL la información de la organización a efecto de que ésta se encuentre en aptitud de hacer uso de dicho sistema.</w:t>
      </w:r>
    </w:p>
    <w:p w14:paraId="73579603" w14:textId="77777777" w:rsidR="003D0F26" w:rsidRPr="00E31829" w:rsidRDefault="003D0F26" w:rsidP="006C4C53">
      <w:pPr>
        <w:pStyle w:val="Prrafodelista"/>
        <w:rPr>
          <w:rFonts w:ascii="Arial" w:hAnsi="Arial" w:cs="Arial"/>
          <w:sz w:val="24"/>
          <w:szCs w:val="24"/>
        </w:rPr>
      </w:pPr>
    </w:p>
    <w:p w14:paraId="509B5DF1" w14:textId="255372FB" w:rsidR="00E01BAD" w:rsidRPr="00E31829" w:rsidRDefault="00E01BAD" w:rsidP="006C4C53">
      <w:pPr>
        <w:pStyle w:val="Prrafodelista"/>
        <w:autoSpaceDE w:val="0"/>
        <w:autoSpaceDN w:val="0"/>
        <w:adjustRightInd w:val="0"/>
        <w:spacing w:after="0" w:line="240" w:lineRule="auto"/>
        <w:ind w:left="0"/>
        <w:jc w:val="center"/>
        <w:rPr>
          <w:rFonts w:ascii="Arial" w:hAnsi="Arial" w:cs="Arial"/>
          <w:b/>
          <w:sz w:val="24"/>
          <w:szCs w:val="24"/>
        </w:rPr>
      </w:pPr>
      <w:r w:rsidRPr="00E31829">
        <w:rPr>
          <w:rFonts w:ascii="Arial" w:hAnsi="Arial" w:cs="Arial"/>
          <w:b/>
          <w:sz w:val="24"/>
          <w:szCs w:val="24"/>
        </w:rPr>
        <w:t xml:space="preserve">Capítulo </w:t>
      </w:r>
      <w:r w:rsidR="00CD64B9" w:rsidRPr="00E31829">
        <w:rPr>
          <w:rFonts w:ascii="Arial" w:hAnsi="Arial" w:cs="Arial"/>
          <w:b/>
          <w:sz w:val="24"/>
          <w:szCs w:val="24"/>
        </w:rPr>
        <w:t>Cuarto</w:t>
      </w:r>
    </w:p>
    <w:p w14:paraId="6FC27BCC" w14:textId="4EFD3DDE" w:rsidR="00E5649D" w:rsidRPr="00E31829" w:rsidRDefault="00E01BAD" w:rsidP="006C4C53">
      <w:pPr>
        <w:pStyle w:val="Prrafodelista"/>
        <w:autoSpaceDE w:val="0"/>
        <w:autoSpaceDN w:val="0"/>
        <w:adjustRightInd w:val="0"/>
        <w:spacing w:after="0" w:line="240" w:lineRule="auto"/>
        <w:ind w:left="0"/>
        <w:jc w:val="center"/>
        <w:rPr>
          <w:rFonts w:ascii="Arial" w:hAnsi="Arial" w:cs="Arial"/>
          <w:b/>
          <w:bCs/>
          <w:sz w:val="24"/>
          <w:szCs w:val="24"/>
        </w:rPr>
      </w:pPr>
      <w:r w:rsidRPr="00E31829">
        <w:rPr>
          <w:rFonts w:ascii="Arial" w:hAnsi="Arial" w:cs="Arial"/>
          <w:b/>
          <w:bCs/>
          <w:sz w:val="24"/>
          <w:szCs w:val="24"/>
        </w:rPr>
        <w:t xml:space="preserve">De los actos de preparación de la </w:t>
      </w:r>
      <w:r w:rsidR="00E5649D" w:rsidRPr="00E31829">
        <w:rPr>
          <w:rFonts w:ascii="Arial" w:hAnsi="Arial" w:cs="Arial"/>
          <w:b/>
          <w:bCs/>
          <w:sz w:val="24"/>
          <w:szCs w:val="24"/>
        </w:rPr>
        <w:t>asamblea</w:t>
      </w:r>
    </w:p>
    <w:p w14:paraId="1BAA4FC2" w14:textId="77777777" w:rsidR="00E5649D" w:rsidRPr="00E31829" w:rsidRDefault="00E5649D" w:rsidP="006C4C53">
      <w:pPr>
        <w:autoSpaceDE w:val="0"/>
        <w:autoSpaceDN w:val="0"/>
        <w:adjustRightInd w:val="0"/>
        <w:spacing w:after="0" w:line="240" w:lineRule="auto"/>
        <w:jc w:val="both"/>
        <w:rPr>
          <w:rFonts w:ascii="Arial" w:hAnsi="Arial" w:cs="Arial"/>
          <w:sz w:val="24"/>
          <w:szCs w:val="24"/>
        </w:rPr>
      </w:pPr>
    </w:p>
    <w:p w14:paraId="2CBC7F68" w14:textId="6A1E55A7" w:rsidR="008E7E16" w:rsidRPr="00E31829" w:rsidRDefault="00EF2675" w:rsidP="00222B9F">
      <w:pPr>
        <w:pStyle w:val="Prrafodelista"/>
        <w:numPr>
          <w:ilvl w:val="0"/>
          <w:numId w:val="2"/>
        </w:numPr>
        <w:autoSpaceDE w:val="0"/>
        <w:autoSpaceDN w:val="0"/>
        <w:adjustRightInd w:val="0"/>
        <w:spacing w:after="0" w:line="240" w:lineRule="auto"/>
        <w:ind w:left="567" w:hanging="567"/>
        <w:jc w:val="both"/>
        <w:rPr>
          <w:rFonts w:ascii="Arial" w:hAnsi="Arial" w:cs="Arial"/>
          <w:sz w:val="24"/>
          <w:szCs w:val="24"/>
        </w:rPr>
      </w:pPr>
      <w:r w:rsidRPr="00E31829">
        <w:rPr>
          <w:rFonts w:ascii="Arial" w:hAnsi="Arial" w:cs="Arial"/>
          <w:sz w:val="24"/>
          <w:szCs w:val="24"/>
        </w:rPr>
        <w:t xml:space="preserve">A efecto de llevar </w:t>
      </w:r>
      <w:r w:rsidR="00A263D4" w:rsidRPr="00E31829">
        <w:rPr>
          <w:rFonts w:ascii="Arial" w:hAnsi="Arial" w:cs="Arial"/>
          <w:sz w:val="24"/>
          <w:szCs w:val="24"/>
        </w:rPr>
        <w:t xml:space="preserve">un control de las asambleas programadas por las organizaciones, así como </w:t>
      </w:r>
      <w:r w:rsidRPr="00E31829">
        <w:rPr>
          <w:rFonts w:ascii="Arial" w:hAnsi="Arial" w:cs="Arial"/>
          <w:sz w:val="24"/>
          <w:szCs w:val="24"/>
        </w:rPr>
        <w:t xml:space="preserve">un registro del número de asistentes a las </w:t>
      </w:r>
      <w:r w:rsidR="00A263D4" w:rsidRPr="00E31829">
        <w:rPr>
          <w:rFonts w:ascii="Arial" w:hAnsi="Arial" w:cs="Arial"/>
          <w:sz w:val="24"/>
          <w:szCs w:val="24"/>
        </w:rPr>
        <w:t>mismas</w:t>
      </w:r>
      <w:r w:rsidRPr="00E31829">
        <w:rPr>
          <w:rFonts w:ascii="Arial" w:hAnsi="Arial" w:cs="Arial"/>
          <w:sz w:val="24"/>
          <w:szCs w:val="24"/>
        </w:rPr>
        <w:t xml:space="preserve">, el OPL </w:t>
      </w:r>
      <w:r w:rsidR="008E7E16" w:rsidRPr="00E31829">
        <w:rPr>
          <w:rFonts w:ascii="Arial" w:hAnsi="Arial" w:cs="Arial"/>
          <w:sz w:val="24"/>
          <w:szCs w:val="24"/>
        </w:rPr>
        <w:t>deberá</w:t>
      </w:r>
      <w:r w:rsidR="00067DCF" w:rsidRPr="00E31829">
        <w:rPr>
          <w:rFonts w:ascii="Arial" w:hAnsi="Arial" w:cs="Arial"/>
          <w:sz w:val="24"/>
          <w:szCs w:val="24"/>
        </w:rPr>
        <w:t xml:space="preserve"> utilizar el </w:t>
      </w:r>
      <w:r w:rsidR="008E7E16" w:rsidRPr="00E31829">
        <w:rPr>
          <w:rFonts w:ascii="Arial" w:hAnsi="Arial" w:cs="Arial"/>
          <w:sz w:val="24"/>
          <w:szCs w:val="24"/>
        </w:rPr>
        <w:t>SIRPPL</w:t>
      </w:r>
      <w:r w:rsidR="00067DCF" w:rsidRPr="00E31829">
        <w:rPr>
          <w:rFonts w:ascii="Arial" w:hAnsi="Arial" w:cs="Arial"/>
          <w:sz w:val="24"/>
          <w:szCs w:val="24"/>
        </w:rPr>
        <w:t xml:space="preserve"> </w:t>
      </w:r>
      <w:r w:rsidR="008E7E16" w:rsidRPr="00E31829">
        <w:rPr>
          <w:rFonts w:ascii="Arial" w:hAnsi="Arial" w:cs="Arial"/>
          <w:sz w:val="24"/>
          <w:szCs w:val="24"/>
        </w:rPr>
        <w:t>en su</w:t>
      </w:r>
      <w:r w:rsidR="00A263D4" w:rsidRPr="00E31829">
        <w:rPr>
          <w:rFonts w:ascii="Arial" w:hAnsi="Arial" w:cs="Arial"/>
          <w:sz w:val="24"/>
          <w:szCs w:val="24"/>
        </w:rPr>
        <w:t>s</w:t>
      </w:r>
      <w:r w:rsidR="008E7E16" w:rsidRPr="00E31829">
        <w:rPr>
          <w:rFonts w:ascii="Arial" w:hAnsi="Arial" w:cs="Arial"/>
          <w:sz w:val="24"/>
          <w:szCs w:val="24"/>
        </w:rPr>
        <w:t xml:space="preserve"> </w:t>
      </w:r>
      <w:r w:rsidR="00A263D4" w:rsidRPr="00E31829">
        <w:rPr>
          <w:rFonts w:ascii="Arial" w:hAnsi="Arial" w:cs="Arial"/>
          <w:sz w:val="24"/>
          <w:szCs w:val="24"/>
        </w:rPr>
        <w:t xml:space="preserve">dos </w:t>
      </w:r>
      <w:r w:rsidR="008E7E16" w:rsidRPr="00E31829">
        <w:rPr>
          <w:rFonts w:ascii="Arial" w:hAnsi="Arial" w:cs="Arial"/>
          <w:sz w:val="24"/>
          <w:szCs w:val="24"/>
        </w:rPr>
        <w:t>versi</w:t>
      </w:r>
      <w:r w:rsidR="00A263D4" w:rsidRPr="00E31829">
        <w:rPr>
          <w:rFonts w:ascii="Arial" w:hAnsi="Arial" w:cs="Arial"/>
          <w:sz w:val="24"/>
          <w:szCs w:val="24"/>
        </w:rPr>
        <w:t>o</w:t>
      </w:r>
      <w:r w:rsidR="008E7E16" w:rsidRPr="00E31829">
        <w:rPr>
          <w:rFonts w:ascii="Arial" w:hAnsi="Arial" w:cs="Arial"/>
          <w:sz w:val="24"/>
          <w:szCs w:val="24"/>
        </w:rPr>
        <w:t>n</w:t>
      </w:r>
      <w:r w:rsidR="00A263D4" w:rsidRPr="00E31829">
        <w:rPr>
          <w:rFonts w:ascii="Arial" w:hAnsi="Arial" w:cs="Arial"/>
          <w:sz w:val="24"/>
          <w:szCs w:val="24"/>
        </w:rPr>
        <w:t>es</w:t>
      </w:r>
      <w:r w:rsidR="001A38B5" w:rsidRPr="00E31829">
        <w:rPr>
          <w:rFonts w:ascii="Arial" w:hAnsi="Arial" w:cs="Arial"/>
          <w:sz w:val="24"/>
          <w:szCs w:val="24"/>
        </w:rPr>
        <w:t>,</w:t>
      </w:r>
      <w:r w:rsidR="008E7E16" w:rsidRPr="00E31829">
        <w:rPr>
          <w:rFonts w:ascii="Arial" w:hAnsi="Arial" w:cs="Arial"/>
          <w:sz w:val="24"/>
          <w:szCs w:val="24"/>
        </w:rPr>
        <w:t xml:space="preserve"> en </w:t>
      </w:r>
      <w:r w:rsidR="00A263D4" w:rsidRPr="00E31829">
        <w:rPr>
          <w:rFonts w:ascii="Arial" w:hAnsi="Arial" w:cs="Arial"/>
          <w:sz w:val="24"/>
          <w:szCs w:val="24"/>
        </w:rPr>
        <w:t xml:space="preserve">línea o en </w:t>
      </w:r>
      <w:r w:rsidR="008E7E16" w:rsidRPr="00E31829">
        <w:rPr>
          <w:rFonts w:ascii="Arial" w:hAnsi="Arial" w:cs="Arial"/>
          <w:sz w:val="24"/>
          <w:szCs w:val="24"/>
        </w:rPr>
        <w:t>sitio, cuya guía de uso será proporcionada por la DEPPP.</w:t>
      </w:r>
    </w:p>
    <w:p w14:paraId="03ABEB73" w14:textId="77777777" w:rsidR="008E7E16" w:rsidRPr="00E31829" w:rsidRDefault="008E7E16" w:rsidP="006C4C53">
      <w:pPr>
        <w:pStyle w:val="Prrafodelista"/>
        <w:autoSpaceDE w:val="0"/>
        <w:autoSpaceDN w:val="0"/>
        <w:adjustRightInd w:val="0"/>
        <w:spacing w:after="0" w:line="240" w:lineRule="auto"/>
        <w:ind w:left="284"/>
        <w:jc w:val="both"/>
        <w:rPr>
          <w:rFonts w:ascii="Arial" w:hAnsi="Arial" w:cs="Arial"/>
          <w:sz w:val="24"/>
          <w:szCs w:val="24"/>
        </w:rPr>
      </w:pPr>
    </w:p>
    <w:p w14:paraId="0F644FF0" w14:textId="41A5E1D7" w:rsidR="00E5649D" w:rsidRPr="00E31829" w:rsidRDefault="008E7E16" w:rsidP="00222B9F">
      <w:pPr>
        <w:pStyle w:val="Prrafodelista"/>
        <w:numPr>
          <w:ilvl w:val="0"/>
          <w:numId w:val="2"/>
        </w:numPr>
        <w:autoSpaceDE w:val="0"/>
        <w:autoSpaceDN w:val="0"/>
        <w:adjustRightInd w:val="0"/>
        <w:spacing w:after="0" w:line="240" w:lineRule="auto"/>
        <w:ind w:left="567" w:hanging="567"/>
        <w:jc w:val="both"/>
        <w:rPr>
          <w:rFonts w:ascii="Arial" w:hAnsi="Arial" w:cs="Arial"/>
          <w:sz w:val="24"/>
          <w:szCs w:val="24"/>
        </w:rPr>
      </w:pPr>
      <w:r w:rsidRPr="00E31829">
        <w:rPr>
          <w:rFonts w:ascii="Arial" w:hAnsi="Arial" w:cs="Arial"/>
          <w:sz w:val="24"/>
          <w:szCs w:val="24"/>
        </w:rPr>
        <w:t xml:space="preserve">El SIRPPL permitirá </w:t>
      </w:r>
      <w:r w:rsidR="00A263D4" w:rsidRPr="00E31829">
        <w:rPr>
          <w:rFonts w:ascii="Arial" w:hAnsi="Arial" w:cs="Arial"/>
          <w:sz w:val="24"/>
          <w:szCs w:val="24"/>
        </w:rPr>
        <w:t xml:space="preserve">registrar </w:t>
      </w:r>
      <w:r w:rsidR="00067DCF" w:rsidRPr="00E31829">
        <w:rPr>
          <w:rFonts w:ascii="Arial" w:hAnsi="Arial" w:cs="Arial"/>
          <w:sz w:val="24"/>
          <w:szCs w:val="24"/>
        </w:rPr>
        <w:t xml:space="preserve">la información siguiente: </w:t>
      </w:r>
    </w:p>
    <w:p w14:paraId="563B5BA4" w14:textId="77777777" w:rsidR="00067DCF" w:rsidRPr="00E31829" w:rsidRDefault="00067DCF" w:rsidP="006C4C53">
      <w:pPr>
        <w:pStyle w:val="Prrafodelista"/>
        <w:autoSpaceDE w:val="0"/>
        <w:autoSpaceDN w:val="0"/>
        <w:adjustRightInd w:val="0"/>
        <w:spacing w:after="0" w:line="240" w:lineRule="auto"/>
        <w:ind w:left="284"/>
        <w:jc w:val="both"/>
        <w:rPr>
          <w:rFonts w:ascii="Arial" w:hAnsi="Arial" w:cs="Arial"/>
          <w:sz w:val="24"/>
          <w:szCs w:val="24"/>
        </w:rPr>
      </w:pPr>
    </w:p>
    <w:p w14:paraId="1C2D60DD" w14:textId="1ED41514" w:rsidR="00EF2675" w:rsidRPr="00E31829" w:rsidRDefault="00EF2675" w:rsidP="006C4C53">
      <w:pPr>
        <w:pStyle w:val="Prrafodelista"/>
        <w:numPr>
          <w:ilvl w:val="1"/>
          <w:numId w:val="2"/>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t xml:space="preserve">Fecha </w:t>
      </w:r>
      <w:r w:rsidR="00A263D4" w:rsidRPr="00E31829">
        <w:rPr>
          <w:rFonts w:ascii="Arial" w:hAnsi="Arial" w:cs="Arial"/>
          <w:sz w:val="24"/>
          <w:szCs w:val="24"/>
        </w:rPr>
        <w:t xml:space="preserve">y hora </w:t>
      </w:r>
      <w:r w:rsidRPr="00E31829">
        <w:rPr>
          <w:rFonts w:ascii="Arial" w:hAnsi="Arial" w:cs="Arial"/>
          <w:sz w:val="24"/>
          <w:szCs w:val="24"/>
        </w:rPr>
        <w:t>de asamblea;</w:t>
      </w:r>
    </w:p>
    <w:p w14:paraId="4939602E" w14:textId="48C6D99A" w:rsidR="00A263D4" w:rsidRPr="00E31829" w:rsidRDefault="00A263D4" w:rsidP="006C4C53">
      <w:pPr>
        <w:pStyle w:val="Prrafodelista"/>
        <w:numPr>
          <w:ilvl w:val="1"/>
          <w:numId w:val="2"/>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t>Tipo de asamblea;</w:t>
      </w:r>
    </w:p>
    <w:p w14:paraId="0F96BC32" w14:textId="765B0599" w:rsidR="00A263D4" w:rsidRPr="00E31829" w:rsidRDefault="00A263D4" w:rsidP="006C4C53">
      <w:pPr>
        <w:pStyle w:val="Prrafodelista"/>
        <w:numPr>
          <w:ilvl w:val="1"/>
          <w:numId w:val="2"/>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t>Distrito o municipio de celebración de asamblea;</w:t>
      </w:r>
    </w:p>
    <w:p w14:paraId="1CF2A683" w14:textId="4B9C8CA8" w:rsidR="00A263D4" w:rsidRPr="00E31829" w:rsidRDefault="00A263D4" w:rsidP="006C4C53">
      <w:pPr>
        <w:pStyle w:val="Prrafodelista"/>
        <w:numPr>
          <w:ilvl w:val="1"/>
          <w:numId w:val="2"/>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t>Domicilio de la asamblea;</w:t>
      </w:r>
    </w:p>
    <w:p w14:paraId="4FCCF17B" w14:textId="06A3896F" w:rsidR="00A263D4" w:rsidRPr="00E31829" w:rsidRDefault="00A263D4" w:rsidP="006C4C53">
      <w:pPr>
        <w:pStyle w:val="Prrafodelista"/>
        <w:numPr>
          <w:ilvl w:val="1"/>
          <w:numId w:val="2"/>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t>Personas que fungirán como representantes de la organización en la asamblea;</w:t>
      </w:r>
    </w:p>
    <w:p w14:paraId="71B90706" w14:textId="5531E434" w:rsidR="00232601" w:rsidRPr="00E31829" w:rsidRDefault="00EF2675" w:rsidP="006C4C53">
      <w:pPr>
        <w:pStyle w:val="Prrafodelista"/>
        <w:numPr>
          <w:ilvl w:val="1"/>
          <w:numId w:val="2"/>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t xml:space="preserve">Apellido paterno, </w:t>
      </w:r>
      <w:r w:rsidR="00EA4ADD" w:rsidRPr="00E31829">
        <w:rPr>
          <w:rFonts w:ascii="Arial" w:hAnsi="Arial" w:cs="Arial"/>
          <w:sz w:val="24"/>
          <w:szCs w:val="24"/>
        </w:rPr>
        <w:t>materno</w:t>
      </w:r>
      <w:r w:rsidRPr="00E31829">
        <w:rPr>
          <w:rFonts w:ascii="Arial" w:hAnsi="Arial" w:cs="Arial"/>
          <w:sz w:val="24"/>
          <w:szCs w:val="24"/>
        </w:rPr>
        <w:t xml:space="preserve"> y nombre (s) de cada asistente; </w:t>
      </w:r>
    </w:p>
    <w:p w14:paraId="198A5349" w14:textId="6B97643B" w:rsidR="00232601" w:rsidRPr="00E31829" w:rsidRDefault="00232601" w:rsidP="006C4C53">
      <w:pPr>
        <w:pStyle w:val="Prrafodelista"/>
        <w:numPr>
          <w:ilvl w:val="1"/>
          <w:numId w:val="2"/>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t>Domicilio</w:t>
      </w:r>
      <w:r w:rsidR="00BB1BE4" w:rsidRPr="00E31829">
        <w:rPr>
          <w:rFonts w:ascii="Arial" w:hAnsi="Arial" w:cs="Arial"/>
          <w:sz w:val="24"/>
          <w:szCs w:val="24"/>
        </w:rPr>
        <w:t xml:space="preserve"> de cada asistente (sección, delegación o municipio, distrito local y entidad);</w:t>
      </w:r>
    </w:p>
    <w:p w14:paraId="7BFD80CF" w14:textId="71A60476" w:rsidR="00232601" w:rsidRPr="00E31829" w:rsidRDefault="00232601" w:rsidP="006C4C53">
      <w:pPr>
        <w:pStyle w:val="Prrafodelista"/>
        <w:numPr>
          <w:ilvl w:val="1"/>
          <w:numId w:val="2"/>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t>Clave de e</w:t>
      </w:r>
      <w:r w:rsidR="007132D7" w:rsidRPr="00E31829">
        <w:rPr>
          <w:rFonts w:ascii="Arial" w:hAnsi="Arial" w:cs="Arial"/>
          <w:sz w:val="24"/>
          <w:szCs w:val="24"/>
        </w:rPr>
        <w:t xml:space="preserve">lector </w:t>
      </w:r>
      <w:r w:rsidRPr="00E31829">
        <w:rPr>
          <w:rFonts w:ascii="Arial" w:hAnsi="Arial" w:cs="Arial"/>
          <w:sz w:val="24"/>
          <w:szCs w:val="24"/>
        </w:rPr>
        <w:t>o el</w:t>
      </w:r>
      <w:r w:rsidR="00E01BAD" w:rsidRPr="00E31829">
        <w:rPr>
          <w:rFonts w:ascii="Arial" w:hAnsi="Arial" w:cs="Arial"/>
          <w:sz w:val="24"/>
          <w:szCs w:val="24"/>
        </w:rPr>
        <w:t xml:space="preserve"> número </w:t>
      </w:r>
      <w:r w:rsidRPr="00E31829">
        <w:rPr>
          <w:rFonts w:ascii="Arial" w:hAnsi="Arial" w:cs="Arial"/>
          <w:sz w:val="24"/>
          <w:szCs w:val="24"/>
        </w:rPr>
        <w:t>folio del comprobante de solicitud ante el Registro Federal de Electores;</w:t>
      </w:r>
    </w:p>
    <w:p w14:paraId="09C23B95" w14:textId="5ED4EB1A" w:rsidR="00EF2675" w:rsidRPr="00E31829" w:rsidRDefault="00133196" w:rsidP="006C4C53">
      <w:pPr>
        <w:pStyle w:val="Prrafodelista"/>
        <w:numPr>
          <w:ilvl w:val="1"/>
          <w:numId w:val="2"/>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lastRenderedPageBreak/>
        <w:t>Folio de la credencial para votar (</w:t>
      </w:r>
      <w:r w:rsidR="006C79C3" w:rsidRPr="00E31829">
        <w:rPr>
          <w:rFonts w:ascii="Arial" w:hAnsi="Arial" w:cs="Arial"/>
          <w:sz w:val="24"/>
          <w:szCs w:val="24"/>
        </w:rPr>
        <w:t>OCR</w:t>
      </w:r>
      <w:r w:rsidRPr="00E31829">
        <w:rPr>
          <w:rFonts w:ascii="Arial" w:hAnsi="Arial" w:cs="Arial"/>
          <w:sz w:val="24"/>
          <w:szCs w:val="24"/>
        </w:rPr>
        <w:t>)</w:t>
      </w:r>
      <w:r w:rsidR="006C79C3" w:rsidRPr="00E31829">
        <w:rPr>
          <w:rFonts w:ascii="Arial" w:hAnsi="Arial" w:cs="Arial"/>
          <w:sz w:val="24"/>
          <w:szCs w:val="24"/>
        </w:rPr>
        <w:t>; y</w:t>
      </w:r>
    </w:p>
    <w:p w14:paraId="24550025" w14:textId="1724B92A" w:rsidR="00C2065C" w:rsidRPr="00E31829" w:rsidRDefault="00EF2675" w:rsidP="006C4C53">
      <w:pPr>
        <w:pStyle w:val="Prrafodelista"/>
        <w:numPr>
          <w:ilvl w:val="1"/>
          <w:numId w:val="2"/>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t xml:space="preserve">Entidad a la que corresponde el domicilio </w:t>
      </w:r>
      <w:r w:rsidR="008E7E16" w:rsidRPr="00E31829">
        <w:rPr>
          <w:rFonts w:ascii="Arial" w:hAnsi="Arial" w:cs="Arial"/>
          <w:sz w:val="24"/>
          <w:szCs w:val="24"/>
        </w:rPr>
        <w:t>de cada</w:t>
      </w:r>
      <w:r w:rsidRPr="00E31829">
        <w:rPr>
          <w:rFonts w:ascii="Arial" w:hAnsi="Arial" w:cs="Arial"/>
          <w:sz w:val="24"/>
          <w:szCs w:val="24"/>
        </w:rPr>
        <w:t xml:space="preserve"> asistente.</w:t>
      </w:r>
    </w:p>
    <w:p w14:paraId="7230FBF5" w14:textId="77777777" w:rsidR="00C2065C" w:rsidRPr="00E31829" w:rsidRDefault="00C2065C" w:rsidP="006C4C53">
      <w:pPr>
        <w:autoSpaceDE w:val="0"/>
        <w:autoSpaceDN w:val="0"/>
        <w:adjustRightInd w:val="0"/>
        <w:spacing w:after="0" w:line="240" w:lineRule="auto"/>
        <w:rPr>
          <w:rFonts w:ascii="Arial" w:hAnsi="Arial" w:cs="Arial"/>
          <w:sz w:val="24"/>
          <w:szCs w:val="24"/>
        </w:rPr>
      </w:pPr>
    </w:p>
    <w:p w14:paraId="62399B99" w14:textId="6502052F" w:rsidR="00EF2675" w:rsidRPr="00E31829" w:rsidRDefault="008E7E16" w:rsidP="006C4C53">
      <w:pPr>
        <w:pStyle w:val="Prrafodelista"/>
        <w:numPr>
          <w:ilvl w:val="0"/>
          <w:numId w:val="2"/>
        </w:numPr>
        <w:autoSpaceDE w:val="0"/>
        <w:autoSpaceDN w:val="0"/>
        <w:adjustRightInd w:val="0"/>
        <w:spacing w:after="0" w:line="240" w:lineRule="auto"/>
        <w:ind w:left="426" w:hanging="426"/>
        <w:jc w:val="both"/>
        <w:rPr>
          <w:rFonts w:ascii="Arial" w:hAnsi="Arial" w:cs="Arial"/>
          <w:b/>
          <w:bCs/>
          <w:sz w:val="24"/>
          <w:szCs w:val="24"/>
        </w:rPr>
      </w:pPr>
      <w:r w:rsidRPr="00E31829">
        <w:rPr>
          <w:rFonts w:ascii="Arial" w:hAnsi="Arial" w:cs="Arial"/>
          <w:sz w:val="24"/>
          <w:szCs w:val="24"/>
        </w:rPr>
        <w:t>P</w:t>
      </w:r>
      <w:r w:rsidR="00EF2675" w:rsidRPr="00E31829">
        <w:rPr>
          <w:rFonts w:ascii="Arial" w:hAnsi="Arial" w:cs="Arial"/>
          <w:sz w:val="24"/>
          <w:szCs w:val="24"/>
        </w:rPr>
        <w:t>ara llevar a cabo</w:t>
      </w:r>
      <w:r w:rsidR="008357BD" w:rsidRPr="00E31829">
        <w:rPr>
          <w:rFonts w:ascii="Arial" w:hAnsi="Arial" w:cs="Arial"/>
          <w:sz w:val="24"/>
          <w:szCs w:val="24"/>
        </w:rPr>
        <w:t xml:space="preserve"> </w:t>
      </w:r>
      <w:r w:rsidR="00EF2675" w:rsidRPr="00E31829">
        <w:rPr>
          <w:rFonts w:ascii="Arial" w:hAnsi="Arial" w:cs="Arial"/>
          <w:sz w:val="24"/>
          <w:szCs w:val="24"/>
        </w:rPr>
        <w:t>el registro de asistentes a la asamblea, se realizará lo siguiente:</w:t>
      </w:r>
    </w:p>
    <w:p w14:paraId="323B0DA4" w14:textId="77777777" w:rsidR="00CE093F" w:rsidRPr="00E31829" w:rsidRDefault="00CE093F" w:rsidP="006C4C53">
      <w:pPr>
        <w:pStyle w:val="Prrafodelista"/>
        <w:autoSpaceDE w:val="0"/>
        <w:autoSpaceDN w:val="0"/>
        <w:adjustRightInd w:val="0"/>
        <w:spacing w:after="0" w:line="240" w:lineRule="auto"/>
        <w:ind w:left="284"/>
        <w:jc w:val="both"/>
        <w:rPr>
          <w:rFonts w:ascii="Arial" w:hAnsi="Arial" w:cs="Arial"/>
          <w:b/>
          <w:bCs/>
          <w:sz w:val="24"/>
          <w:szCs w:val="24"/>
        </w:rPr>
      </w:pPr>
    </w:p>
    <w:p w14:paraId="71D8BBF6" w14:textId="23524961" w:rsidR="00CE093F" w:rsidRPr="00E31829" w:rsidRDefault="00CE093F" w:rsidP="006C4C53">
      <w:pPr>
        <w:pStyle w:val="Prrafodelista"/>
        <w:numPr>
          <w:ilvl w:val="1"/>
          <w:numId w:val="2"/>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t xml:space="preserve">Dentro de los primeros 5 días de cada mes, </w:t>
      </w:r>
      <w:r w:rsidR="00A263D4" w:rsidRPr="00E31829">
        <w:rPr>
          <w:rFonts w:ascii="Arial" w:hAnsi="Arial" w:cs="Arial"/>
          <w:sz w:val="24"/>
          <w:szCs w:val="24"/>
        </w:rPr>
        <w:t xml:space="preserve">el OPL </w:t>
      </w:r>
      <w:r w:rsidRPr="00E31829">
        <w:rPr>
          <w:rFonts w:ascii="Arial" w:hAnsi="Arial" w:cs="Arial"/>
          <w:sz w:val="24"/>
          <w:szCs w:val="24"/>
        </w:rPr>
        <w:t>deberá solicitar por escrito a</w:t>
      </w:r>
      <w:r w:rsidR="00D10BD5" w:rsidRPr="00E31829">
        <w:rPr>
          <w:rFonts w:ascii="Arial" w:hAnsi="Arial" w:cs="Arial"/>
          <w:sz w:val="24"/>
          <w:szCs w:val="24"/>
        </w:rPr>
        <w:t xml:space="preserve"> la </w:t>
      </w:r>
      <w:r w:rsidRPr="00E31829">
        <w:rPr>
          <w:rFonts w:ascii="Arial" w:hAnsi="Arial" w:cs="Arial"/>
          <w:sz w:val="24"/>
          <w:szCs w:val="24"/>
        </w:rPr>
        <w:t>Vocal</w:t>
      </w:r>
      <w:r w:rsidR="00D10BD5" w:rsidRPr="00E31829">
        <w:rPr>
          <w:rFonts w:ascii="Arial" w:hAnsi="Arial" w:cs="Arial"/>
          <w:sz w:val="24"/>
          <w:szCs w:val="24"/>
        </w:rPr>
        <w:t>ía</w:t>
      </w:r>
      <w:r w:rsidRPr="00E31829">
        <w:rPr>
          <w:rFonts w:ascii="Arial" w:hAnsi="Arial" w:cs="Arial"/>
          <w:sz w:val="24"/>
          <w:szCs w:val="24"/>
        </w:rPr>
        <w:t xml:space="preserve"> Ejecutiv</w:t>
      </w:r>
      <w:r w:rsidR="00D10BD5" w:rsidRPr="00E31829">
        <w:rPr>
          <w:rFonts w:ascii="Arial" w:hAnsi="Arial" w:cs="Arial"/>
          <w:sz w:val="24"/>
          <w:szCs w:val="24"/>
        </w:rPr>
        <w:t>a</w:t>
      </w:r>
      <w:r w:rsidRPr="00E31829">
        <w:rPr>
          <w:rFonts w:ascii="Arial" w:hAnsi="Arial" w:cs="Arial"/>
          <w:sz w:val="24"/>
          <w:szCs w:val="24"/>
        </w:rPr>
        <w:t xml:space="preserve"> que corresponda, el respectivo padrón actualizado y el libro negro;</w:t>
      </w:r>
    </w:p>
    <w:p w14:paraId="0EC91A5B" w14:textId="28C8E241" w:rsidR="00CE093F" w:rsidRPr="00E31829" w:rsidRDefault="00D10BD5" w:rsidP="006C4C53">
      <w:pPr>
        <w:pStyle w:val="Prrafodelista"/>
        <w:numPr>
          <w:ilvl w:val="1"/>
          <w:numId w:val="2"/>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t xml:space="preserve">La persona titular de la </w:t>
      </w:r>
      <w:r w:rsidR="00CE093F" w:rsidRPr="00E31829">
        <w:rPr>
          <w:rFonts w:ascii="Arial" w:hAnsi="Arial" w:cs="Arial"/>
          <w:sz w:val="24"/>
          <w:szCs w:val="24"/>
        </w:rPr>
        <w:t>Vocal</w:t>
      </w:r>
      <w:r w:rsidRPr="00E31829">
        <w:rPr>
          <w:rFonts w:ascii="Arial" w:hAnsi="Arial" w:cs="Arial"/>
          <w:sz w:val="24"/>
          <w:szCs w:val="24"/>
        </w:rPr>
        <w:t>ía</w:t>
      </w:r>
      <w:r w:rsidR="00CE093F" w:rsidRPr="00E31829">
        <w:rPr>
          <w:rFonts w:ascii="Arial" w:hAnsi="Arial" w:cs="Arial"/>
          <w:sz w:val="24"/>
          <w:szCs w:val="24"/>
        </w:rPr>
        <w:t xml:space="preserve"> Ejecutiv</w:t>
      </w:r>
      <w:r w:rsidRPr="00E31829">
        <w:rPr>
          <w:rFonts w:ascii="Arial" w:hAnsi="Arial" w:cs="Arial"/>
          <w:sz w:val="24"/>
          <w:szCs w:val="24"/>
        </w:rPr>
        <w:t>a</w:t>
      </w:r>
      <w:r w:rsidR="00CE093F" w:rsidRPr="00E31829">
        <w:rPr>
          <w:rFonts w:ascii="Arial" w:hAnsi="Arial" w:cs="Arial"/>
          <w:sz w:val="24"/>
          <w:szCs w:val="24"/>
        </w:rPr>
        <w:t xml:space="preserve"> entregará en un disco compacto, a más tardar el día 15 del mes correspondiente, el padrón electoral de la entidad </w:t>
      </w:r>
      <w:r w:rsidR="00322BFA" w:rsidRPr="00E31829">
        <w:rPr>
          <w:rFonts w:ascii="Arial" w:hAnsi="Arial" w:cs="Arial"/>
          <w:sz w:val="24"/>
          <w:szCs w:val="24"/>
        </w:rPr>
        <w:t xml:space="preserve">(considerando los distritos locales) </w:t>
      </w:r>
      <w:r w:rsidR="00CE093F" w:rsidRPr="00E31829">
        <w:rPr>
          <w:rFonts w:ascii="Arial" w:hAnsi="Arial" w:cs="Arial"/>
          <w:sz w:val="24"/>
          <w:szCs w:val="24"/>
        </w:rPr>
        <w:t>con corte al último día del mes anterior y el respectivo libro negro en forma cifrada a efecto de garantizar su seguridad;</w:t>
      </w:r>
    </w:p>
    <w:p w14:paraId="55F5A84B" w14:textId="1A489A1B" w:rsidR="00CE093F" w:rsidRPr="00E31829" w:rsidRDefault="00CE093F" w:rsidP="006C4C53">
      <w:pPr>
        <w:pStyle w:val="Prrafodelista"/>
        <w:numPr>
          <w:ilvl w:val="1"/>
          <w:numId w:val="2"/>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t xml:space="preserve">El OPL deberá ingresar al </w:t>
      </w:r>
      <w:r w:rsidR="00322BFA" w:rsidRPr="00E31829">
        <w:rPr>
          <w:rFonts w:ascii="Arial" w:hAnsi="Arial" w:cs="Arial"/>
          <w:sz w:val="24"/>
          <w:szCs w:val="24"/>
        </w:rPr>
        <w:t>SIRPPL</w:t>
      </w:r>
      <w:r w:rsidRPr="00E31829">
        <w:rPr>
          <w:rFonts w:ascii="Arial" w:hAnsi="Arial" w:cs="Arial"/>
          <w:sz w:val="24"/>
          <w:szCs w:val="24"/>
        </w:rPr>
        <w:t xml:space="preserve"> (versión en línea) para configurar la asamblea y generar las contraseñas de captura; y</w:t>
      </w:r>
    </w:p>
    <w:p w14:paraId="733E8EFC" w14:textId="0889705E" w:rsidR="00CE093F" w:rsidRPr="00E31829" w:rsidRDefault="00CE093F" w:rsidP="006C4C53">
      <w:pPr>
        <w:pStyle w:val="Prrafodelista"/>
        <w:numPr>
          <w:ilvl w:val="1"/>
          <w:numId w:val="2"/>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t xml:space="preserve">El OPL deberá cargar el </w:t>
      </w:r>
      <w:r w:rsidR="00322BFA" w:rsidRPr="00E31829">
        <w:rPr>
          <w:rFonts w:ascii="Arial" w:hAnsi="Arial" w:cs="Arial"/>
          <w:sz w:val="24"/>
          <w:szCs w:val="24"/>
        </w:rPr>
        <w:t>SIRPPL</w:t>
      </w:r>
      <w:r w:rsidRPr="00E31829">
        <w:rPr>
          <w:rFonts w:ascii="Arial" w:hAnsi="Arial" w:cs="Arial"/>
          <w:sz w:val="24"/>
          <w:szCs w:val="24"/>
        </w:rPr>
        <w:t xml:space="preserve"> (versión en sitio) en los equipos de cómputo que serán utilizados para el registro de asistentes a la asamblea, así como el padrón </w:t>
      </w:r>
      <w:r w:rsidR="0006432F" w:rsidRPr="00E31829">
        <w:rPr>
          <w:rFonts w:ascii="Arial" w:hAnsi="Arial" w:cs="Arial"/>
          <w:sz w:val="24"/>
          <w:szCs w:val="24"/>
        </w:rPr>
        <w:t xml:space="preserve">electoral </w:t>
      </w:r>
      <w:r w:rsidRPr="00E31829">
        <w:rPr>
          <w:rFonts w:ascii="Arial" w:hAnsi="Arial" w:cs="Arial"/>
          <w:sz w:val="24"/>
          <w:szCs w:val="24"/>
        </w:rPr>
        <w:t>y el libro negro.</w:t>
      </w:r>
    </w:p>
    <w:p w14:paraId="028C61EC" w14:textId="77777777" w:rsidR="00E01BAD" w:rsidRPr="00E31829" w:rsidRDefault="00E01BAD" w:rsidP="006C4C53">
      <w:pPr>
        <w:pStyle w:val="Prrafodelista"/>
        <w:autoSpaceDE w:val="0"/>
        <w:autoSpaceDN w:val="0"/>
        <w:adjustRightInd w:val="0"/>
        <w:spacing w:after="0" w:line="240" w:lineRule="auto"/>
        <w:ind w:left="567"/>
        <w:jc w:val="both"/>
        <w:rPr>
          <w:rFonts w:ascii="Arial" w:hAnsi="Arial" w:cs="Arial"/>
          <w:sz w:val="24"/>
          <w:szCs w:val="24"/>
        </w:rPr>
      </w:pPr>
    </w:p>
    <w:p w14:paraId="16C23353" w14:textId="006D5525" w:rsidR="00E01BAD" w:rsidRPr="00E31829" w:rsidRDefault="00E01BAD" w:rsidP="006C4C53">
      <w:pPr>
        <w:pStyle w:val="Prrafodelista"/>
        <w:autoSpaceDE w:val="0"/>
        <w:autoSpaceDN w:val="0"/>
        <w:adjustRightInd w:val="0"/>
        <w:spacing w:after="0" w:line="240" w:lineRule="auto"/>
        <w:ind w:left="0"/>
        <w:jc w:val="center"/>
        <w:rPr>
          <w:rFonts w:ascii="Arial" w:hAnsi="Arial" w:cs="Arial"/>
          <w:b/>
          <w:sz w:val="24"/>
          <w:szCs w:val="24"/>
        </w:rPr>
      </w:pPr>
      <w:r w:rsidRPr="00E31829">
        <w:rPr>
          <w:rFonts w:ascii="Arial" w:hAnsi="Arial" w:cs="Arial"/>
          <w:b/>
          <w:sz w:val="24"/>
          <w:szCs w:val="24"/>
        </w:rPr>
        <w:t xml:space="preserve">Capítulo </w:t>
      </w:r>
      <w:r w:rsidR="00CD64B9" w:rsidRPr="00E31829">
        <w:rPr>
          <w:rFonts w:ascii="Arial" w:hAnsi="Arial" w:cs="Arial"/>
          <w:b/>
          <w:sz w:val="24"/>
          <w:szCs w:val="24"/>
        </w:rPr>
        <w:t>Quinto</w:t>
      </w:r>
    </w:p>
    <w:p w14:paraId="380955CB" w14:textId="0F95AFA9" w:rsidR="00C2065C" w:rsidRPr="00E31829" w:rsidRDefault="00C2065C" w:rsidP="006C4C53">
      <w:pPr>
        <w:autoSpaceDE w:val="0"/>
        <w:autoSpaceDN w:val="0"/>
        <w:adjustRightInd w:val="0"/>
        <w:spacing w:after="0" w:line="240" w:lineRule="auto"/>
        <w:jc w:val="center"/>
        <w:rPr>
          <w:rFonts w:ascii="Arial" w:hAnsi="Arial" w:cs="Arial"/>
          <w:b/>
          <w:bCs/>
          <w:sz w:val="24"/>
          <w:szCs w:val="24"/>
        </w:rPr>
      </w:pPr>
      <w:r w:rsidRPr="00E31829">
        <w:rPr>
          <w:rFonts w:ascii="Arial" w:hAnsi="Arial" w:cs="Arial"/>
          <w:b/>
          <w:bCs/>
          <w:sz w:val="24"/>
          <w:szCs w:val="24"/>
        </w:rPr>
        <w:t>Del registro de asistentes a la asamblea</w:t>
      </w:r>
    </w:p>
    <w:p w14:paraId="7188AE3A" w14:textId="77777777" w:rsidR="00C2065C" w:rsidRPr="00E31829" w:rsidRDefault="00C2065C" w:rsidP="006C4C53">
      <w:pPr>
        <w:autoSpaceDE w:val="0"/>
        <w:autoSpaceDN w:val="0"/>
        <w:adjustRightInd w:val="0"/>
        <w:spacing w:after="0" w:line="240" w:lineRule="auto"/>
        <w:rPr>
          <w:rFonts w:ascii="Arial" w:hAnsi="Arial" w:cs="Arial"/>
          <w:b/>
          <w:bCs/>
          <w:sz w:val="24"/>
          <w:szCs w:val="24"/>
        </w:rPr>
      </w:pPr>
    </w:p>
    <w:p w14:paraId="58418183" w14:textId="5FD16BCE" w:rsidR="00EF2675" w:rsidRPr="00E31829" w:rsidRDefault="00322BFA" w:rsidP="006C4C53">
      <w:pPr>
        <w:pStyle w:val="Prrafodelista"/>
        <w:numPr>
          <w:ilvl w:val="0"/>
          <w:numId w:val="2"/>
        </w:numPr>
        <w:autoSpaceDE w:val="0"/>
        <w:autoSpaceDN w:val="0"/>
        <w:adjustRightInd w:val="0"/>
        <w:spacing w:after="0" w:line="240" w:lineRule="auto"/>
        <w:ind w:left="426" w:hanging="426"/>
        <w:jc w:val="both"/>
        <w:rPr>
          <w:rFonts w:ascii="Arial" w:hAnsi="Arial" w:cs="Arial"/>
          <w:sz w:val="24"/>
          <w:szCs w:val="24"/>
        </w:rPr>
      </w:pPr>
      <w:r w:rsidRPr="00E31829">
        <w:rPr>
          <w:rFonts w:ascii="Arial" w:hAnsi="Arial" w:cs="Arial"/>
          <w:sz w:val="24"/>
          <w:szCs w:val="24"/>
        </w:rPr>
        <w:t>Las personas</w:t>
      </w:r>
      <w:r w:rsidR="00EF2675" w:rsidRPr="00E31829">
        <w:rPr>
          <w:rFonts w:ascii="Arial" w:hAnsi="Arial" w:cs="Arial"/>
          <w:sz w:val="24"/>
          <w:szCs w:val="24"/>
        </w:rPr>
        <w:t xml:space="preserve"> que asistan a la asamblea y deseen afiliarse al </w:t>
      </w:r>
      <w:r w:rsidRPr="00E31829">
        <w:rPr>
          <w:rFonts w:ascii="Arial" w:hAnsi="Arial" w:cs="Arial"/>
          <w:sz w:val="24"/>
          <w:szCs w:val="24"/>
        </w:rPr>
        <w:t>PPL</w:t>
      </w:r>
      <w:r w:rsidR="00EF2675" w:rsidRPr="00E31829">
        <w:rPr>
          <w:rFonts w:ascii="Arial" w:hAnsi="Arial" w:cs="Arial"/>
          <w:sz w:val="24"/>
          <w:szCs w:val="24"/>
        </w:rPr>
        <w:t xml:space="preserve"> en formación, deberán llevar consigo </w:t>
      </w:r>
      <w:r w:rsidR="001A38B5" w:rsidRPr="00E31829">
        <w:rPr>
          <w:rFonts w:ascii="Arial" w:hAnsi="Arial" w:cs="Arial"/>
          <w:sz w:val="24"/>
          <w:szCs w:val="24"/>
        </w:rPr>
        <w:t xml:space="preserve">el original de </w:t>
      </w:r>
      <w:r w:rsidR="00EF2675" w:rsidRPr="00E31829">
        <w:rPr>
          <w:rFonts w:ascii="Arial" w:hAnsi="Arial" w:cs="Arial"/>
          <w:sz w:val="24"/>
          <w:szCs w:val="24"/>
        </w:rPr>
        <w:t xml:space="preserve">su </w:t>
      </w:r>
      <w:r w:rsidR="00AD0794" w:rsidRPr="00E31829">
        <w:rPr>
          <w:rFonts w:ascii="Arial" w:hAnsi="Arial" w:cs="Arial"/>
          <w:sz w:val="24"/>
          <w:szCs w:val="24"/>
        </w:rPr>
        <w:t>CPV</w:t>
      </w:r>
      <w:r w:rsidR="008E4671" w:rsidRPr="00E31829">
        <w:rPr>
          <w:rFonts w:ascii="Arial" w:hAnsi="Arial" w:cs="Arial"/>
          <w:sz w:val="24"/>
          <w:szCs w:val="24"/>
        </w:rPr>
        <w:t xml:space="preserve"> </w:t>
      </w:r>
      <w:r w:rsidR="00EF2675" w:rsidRPr="00E31829">
        <w:rPr>
          <w:rFonts w:ascii="Arial" w:hAnsi="Arial" w:cs="Arial"/>
          <w:sz w:val="24"/>
          <w:szCs w:val="24"/>
        </w:rPr>
        <w:t>para identificarse y poder registrar su asistencia, la cual sólo será válida para</w:t>
      </w:r>
      <w:r w:rsidR="008E4671" w:rsidRPr="00E31829">
        <w:rPr>
          <w:rFonts w:ascii="Arial" w:hAnsi="Arial" w:cs="Arial"/>
          <w:sz w:val="24"/>
          <w:szCs w:val="24"/>
        </w:rPr>
        <w:t xml:space="preserve"> </w:t>
      </w:r>
      <w:r w:rsidR="00EF2675" w:rsidRPr="00E31829">
        <w:rPr>
          <w:rFonts w:ascii="Arial" w:hAnsi="Arial" w:cs="Arial"/>
          <w:sz w:val="24"/>
          <w:szCs w:val="24"/>
        </w:rPr>
        <w:t xml:space="preserve">la asamblea si el domicilio de </w:t>
      </w:r>
      <w:r w:rsidR="008951FA" w:rsidRPr="00E31829">
        <w:rPr>
          <w:rFonts w:ascii="Arial" w:hAnsi="Arial" w:cs="Arial"/>
          <w:sz w:val="24"/>
          <w:szCs w:val="24"/>
        </w:rPr>
        <w:t>CPV</w:t>
      </w:r>
      <w:r w:rsidR="0093260F" w:rsidRPr="00E31829">
        <w:rPr>
          <w:rFonts w:ascii="Arial" w:hAnsi="Arial" w:cs="Arial"/>
          <w:sz w:val="24"/>
          <w:szCs w:val="24"/>
        </w:rPr>
        <w:t xml:space="preserve"> </w:t>
      </w:r>
      <w:r w:rsidR="00EF2675" w:rsidRPr="00E31829">
        <w:rPr>
          <w:rFonts w:ascii="Arial" w:hAnsi="Arial" w:cs="Arial"/>
          <w:sz w:val="24"/>
          <w:szCs w:val="24"/>
        </w:rPr>
        <w:t>corresponde al distrito local o</w:t>
      </w:r>
      <w:r w:rsidR="008E4671" w:rsidRPr="00E31829">
        <w:rPr>
          <w:rFonts w:ascii="Arial" w:hAnsi="Arial" w:cs="Arial"/>
          <w:sz w:val="24"/>
          <w:szCs w:val="24"/>
        </w:rPr>
        <w:t xml:space="preserve"> </w:t>
      </w:r>
      <w:r w:rsidR="00EF2675" w:rsidRPr="00E31829">
        <w:rPr>
          <w:rFonts w:ascii="Arial" w:hAnsi="Arial" w:cs="Arial"/>
          <w:sz w:val="24"/>
          <w:szCs w:val="24"/>
        </w:rPr>
        <w:t>municipio, según sea el caso, en que se realiza la misma.</w:t>
      </w:r>
    </w:p>
    <w:p w14:paraId="0FA173F8" w14:textId="77777777" w:rsidR="008E4671" w:rsidRPr="00E31829" w:rsidRDefault="008E4671" w:rsidP="006C4C53">
      <w:pPr>
        <w:pStyle w:val="Prrafodelista"/>
        <w:autoSpaceDE w:val="0"/>
        <w:autoSpaceDN w:val="0"/>
        <w:adjustRightInd w:val="0"/>
        <w:spacing w:after="0" w:line="240" w:lineRule="auto"/>
        <w:ind w:left="284"/>
        <w:jc w:val="both"/>
        <w:rPr>
          <w:rFonts w:ascii="Arial" w:hAnsi="Arial" w:cs="Arial"/>
          <w:sz w:val="24"/>
          <w:szCs w:val="24"/>
        </w:rPr>
      </w:pPr>
    </w:p>
    <w:p w14:paraId="78EF499C" w14:textId="2CE64963" w:rsidR="00EF2675" w:rsidRPr="00E31829" w:rsidRDefault="00EF2675" w:rsidP="006C4C53">
      <w:pPr>
        <w:pStyle w:val="Prrafodelista"/>
        <w:numPr>
          <w:ilvl w:val="0"/>
          <w:numId w:val="2"/>
        </w:numPr>
        <w:autoSpaceDE w:val="0"/>
        <w:autoSpaceDN w:val="0"/>
        <w:adjustRightInd w:val="0"/>
        <w:spacing w:after="0" w:line="240" w:lineRule="auto"/>
        <w:ind w:left="426" w:hanging="426"/>
        <w:jc w:val="both"/>
        <w:rPr>
          <w:rFonts w:ascii="Arial" w:hAnsi="Arial" w:cs="Arial"/>
          <w:sz w:val="24"/>
          <w:szCs w:val="24"/>
        </w:rPr>
      </w:pPr>
      <w:r w:rsidRPr="00E31829">
        <w:rPr>
          <w:rFonts w:ascii="Arial" w:hAnsi="Arial" w:cs="Arial"/>
          <w:sz w:val="24"/>
          <w:szCs w:val="24"/>
        </w:rPr>
        <w:t xml:space="preserve">Las </w:t>
      </w:r>
      <w:r w:rsidR="00AD0794" w:rsidRPr="00E31829">
        <w:rPr>
          <w:rFonts w:ascii="Arial" w:hAnsi="Arial" w:cs="Arial"/>
          <w:sz w:val="24"/>
          <w:szCs w:val="24"/>
        </w:rPr>
        <w:t>CPV</w:t>
      </w:r>
      <w:r w:rsidRPr="00E31829">
        <w:rPr>
          <w:rFonts w:ascii="Arial" w:hAnsi="Arial" w:cs="Arial"/>
          <w:sz w:val="24"/>
          <w:szCs w:val="24"/>
        </w:rPr>
        <w:t xml:space="preserve"> </w:t>
      </w:r>
      <w:r w:rsidR="001A38B5" w:rsidRPr="00E31829">
        <w:rPr>
          <w:rFonts w:ascii="Arial" w:hAnsi="Arial" w:cs="Arial"/>
          <w:sz w:val="24"/>
          <w:szCs w:val="24"/>
        </w:rPr>
        <w:t xml:space="preserve">originales </w:t>
      </w:r>
      <w:r w:rsidRPr="00E31829">
        <w:rPr>
          <w:rFonts w:ascii="Arial" w:hAnsi="Arial" w:cs="Arial"/>
          <w:sz w:val="24"/>
          <w:szCs w:val="24"/>
        </w:rPr>
        <w:t xml:space="preserve">que presenten </w:t>
      </w:r>
      <w:r w:rsidR="00322BFA" w:rsidRPr="00E31829">
        <w:rPr>
          <w:rFonts w:ascii="Arial" w:hAnsi="Arial" w:cs="Arial"/>
          <w:sz w:val="24"/>
          <w:szCs w:val="24"/>
        </w:rPr>
        <w:t>las personas</w:t>
      </w:r>
      <w:r w:rsidRPr="00E31829">
        <w:rPr>
          <w:rFonts w:ascii="Arial" w:hAnsi="Arial" w:cs="Arial"/>
          <w:sz w:val="24"/>
          <w:szCs w:val="24"/>
        </w:rPr>
        <w:t xml:space="preserve"> en estas</w:t>
      </w:r>
      <w:r w:rsidR="00067181" w:rsidRPr="00E31829">
        <w:rPr>
          <w:rFonts w:ascii="Arial" w:hAnsi="Arial" w:cs="Arial"/>
          <w:sz w:val="24"/>
          <w:szCs w:val="24"/>
        </w:rPr>
        <w:t xml:space="preserve"> </w:t>
      </w:r>
      <w:r w:rsidRPr="00E31829">
        <w:rPr>
          <w:rFonts w:ascii="Arial" w:hAnsi="Arial" w:cs="Arial"/>
          <w:sz w:val="24"/>
          <w:szCs w:val="24"/>
        </w:rPr>
        <w:t>asambleas deberán ser vigentes, de conformidad con las disposiciones</w:t>
      </w:r>
      <w:r w:rsidR="00067181" w:rsidRPr="00E31829">
        <w:rPr>
          <w:rFonts w:ascii="Arial" w:hAnsi="Arial" w:cs="Arial"/>
          <w:sz w:val="24"/>
          <w:szCs w:val="24"/>
        </w:rPr>
        <w:t xml:space="preserve"> </w:t>
      </w:r>
      <w:r w:rsidRPr="00E31829">
        <w:rPr>
          <w:rFonts w:ascii="Arial" w:hAnsi="Arial" w:cs="Arial"/>
          <w:sz w:val="24"/>
          <w:szCs w:val="24"/>
        </w:rPr>
        <w:t>normativas y con los acuerdos del Consejo General emitidos al efecto.</w:t>
      </w:r>
    </w:p>
    <w:p w14:paraId="048C97A4" w14:textId="77777777" w:rsidR="00067181" w:rsidRPr="00E31829" w:rsidRDefault="00067181" w:rsidP="006C4C53">
      <w:pPr>
        <w:pStyle w:val="Prrafodelista"/>
        <w:autoSpaceDE w:val="0"/>
        <w:autoSpaceDN w:val="0"/>
        <w:adjustRightInd w:val="0"/>
        <w:spacing w:after="0" w:line="240" w:lineRule="auto"/>
        <w:ind w:left="284"/>
        <w:jc w:val="both"/>
        <w:rPr>
          <w:rFonts w:ascii="Arial" w:hAnsi="Arial" w:cs="Arial"/>
          <w:sz w:val="24"/>
          <w:szCs w:val="24"/>
        </w:rPr>
      </w:pPr>
    </w:p>
    <w:p w14:paraId="6FB42B97" w14:textId="25946AD3" w:rsidR="008875DD" w:rsidRPr="00E31829" w:rsidRDefault="00EF2675" w:rsidP="00222B9F">
      <w:pPr>
        <w:pStyle w:val="Prrafodelista"/>
        <w:numPr>
          <w:ilvl w:val="0"/>
          <w:numId w:val="2"/>
        </w:numPr>
        <w:autoSpaceDE w:val="0"/>
        <w:autoSpaceDN w:val="0"/>
        <w:adjustRightInd w:val="0"/>
        <w:spacing w:after="0" w:line="240" w:lineRule="auto"/>
        <w:ind w:left="567" w:hanging="567"/>
        <w:jc w:val="both"/>
        <w:rPr>
          <w:rFonts w:ascii="Arial" w:hAnsi="Arial" w:cs="Arial"/>
          <w:sz w:val="24"/>
          <w:szCs w:val="24"/>
        </w:rPr>
      </w:pPr>
      <w:r w:rsidRPr="00E31829">
        <w:rPr>
          <w:rFonts w:ascii="Arial" w:hAnsi="Arial" w:cs="Arial"/>
          <w:sz w:val="24"/>
          <w:szCs w:val="24"/>
        </w:rPr>
        <w:t xml:space="preserve">En caso de que </w:t>
      </w:r>
      <w:r w:rsidR="00322BFA" w:rsidRPr="00E31829">
        <w:rPr>
          <w:rFonts w:ascii="Arial" w:hAnsi="Arial" w:cs="Arial"/>
          <w:sz w:val="24"/>
          <w:szCs w:val="24"/>
        </w:rPr>
        <w:t>las personas asistentes</w:t>
      </w:r>
      <w:r w:rsidRPr="00E31829">
        <w:rPr>
          <w:rFonts w:ascii="Arial" w:hAnsi="Arial" w:cs="Arial"/>
          <w:sz w:val="24"/>
          <w:szCs w:val="24"/>
        </w:rPr>
        <w:t xml:space="preserve"> no cuenten con </w:t>
      </w:r>
      <w:r w:rsidR="001A38B5" w:rsidRPr="00E31829">
        <w:rPr>
          <w:rFonts w:ascii="Arial" w:hAnsi="Arial" w:cs="Arial"/>
          <w:sz w:val="24"/>
          <w:szCs w:val="24"/>
        </w:rPr>
        <w:t xml:space="preserve">el original de </w:t>
      </w:r>
      <w:r w:rsidRPr="00E31829">
        <w:rPr>
          <w:rFonts w:ascii="Arial" w:hAnsi="Arial" w:cs="Arial"/>
          <w:sz w:val="24"/>
          <w:szCs w:val="24"/>
        </w:rPr>
        <w:t xml:space="preserve">su </w:t>
      </w:r>
      <w:r w:rsidR="00AD0794" w:rsidRPr="00E31829">
        <w:rPr>
          <w:rFonts w:ascii="Arial" w:hAnsi="Arial" w:cs="Arial"/>
          <w:sz w:val="24"/>
          <w:szCs w:val="24"/>
        </w:rPr>
        <w:t>CPV</w:t>
      </w:r>
      <w:r w:rsidRPr="00E31829">
        <w:rPr>
          <w:rFonts w:ascii="Arial" w:hAnsi="Arial" w:cs="Arial"/>
          <w:sz w:val="24"/>
          <w:szCs w:val="24"/>
        </w:rPr>
        <w:t xml:space="preserve"> porque ésta se encuentra </w:t>
      </w:r>
      <w:r w:rsidR="008875DD" w:rsidRPr="00E31829">
        <w:rPr>
          <w:rFonts w:ascii="Arial" w:hAnsi="Arial" w:cs="Arial"/>
          <w:sz w:val="24"/>
          <w:szCs w:val="24"/>
        </w:rPr>
        <w:t xml:space="preserve">en trámite, podrán presentar </w:t>
      </w:r>
      <w:r w:rsidR="008875DD" w:rsidRPr="00E31829">
        <w:rPr>
          <w:rFonts w:ascii="Arial" w:hAnsi="Arial" w:cs="Arial"/>
          <w:color w:val="000000"/>
          <w:sz w:val="24"/>
          <w:szCs w:val="24"/>
        </w:rPr>
        <w:t>el comprobante de solicitud ante el Registro Federal de Electores</w:t>
      </w:r>
      <w:r w:rsidRPr="00E31829">
        <w:rPr>
          <w:rFonts w:ascii="Arial" w:hAnsi="Arial" w:cs="Arial"/>
          <w:sz w:val="24"/>
          <w:szCs w:val="24"/>
        </w:rPr>
        <w:t xml:space="preserve">, acompañado de una identificación </w:t>
      </w:r>
      <w:r w:rsidR="001A38B5" w:rsidRPr="00E31829">
        <w:rPr>
          <w:rFonts w:ascii="Arial" w:hAnsi="Arial" w:cs="Arial"/>
          <w:sz w:val="24"/>
          <w:szCs w:val="24"/>
        </w:rPr>
        <w:t xml:space="preserve">original y vigente </w:t>
      </w:r>
      <w:r w:rsidRPr="00E31829">
        <w:rPr>
          <w:rFonts w:ascii="Arial" w:hAnsi="Arial" w:cs="Arial"/>
          <w:sz w:val="24"/>
          <w:szCs w:val="24"/>
        </w:rPr>
        <w:t>con fotografía expedida por</w:t>
      </w:r>
      <w:r w:rsidR="00067181" w:rsidRPr="00E31829">
        <w:rPr>
          <w:rFonts w:ascii="Arial" w:hAnsi="Arial" w:cs="Arial"/>
          <w:sz w:val="24"/>
          <w:szCs w:val="24"/>
        </w:rPr>
        <w:t xml:space="preserve"> </w:t>
      </w:r>
      <w:r w:rsidRPr="00E31829">
        <w:rPr>
          <w:rFonts w:ascii="Arial" w:hAnsi="Arial" w:cs="Arial"/>
          <w:sz w:val="24"/>
          <w:szCs w:val="24"/>
        </w:rPr>
        <w:t>institución pública.</w:t>
      </w:r>
    </w:p>
    <w:p w14:paraId="6DF92561" w14:textId="77777777" w:rsidR="008875DD" w:rsidRPr="00E31829" w:rsidRDefault="008875DD" w:rsidP="006C4C53">
      <w:pPr>
        <w:pStyle w:val="Prrafodelista"/>
        <w:autoSpaceDE w:val="0"/>
        <w:autoSpaceDN w:val="0"/>
        <w:adjustRightInd w:val="0"/>
        <w:spacing w:after="0" w:line="240" w:lineRule="auto"/>
        <w:ind w:left="284"/>
        <w:jc w:val="both"/>
        <w:rPr>
          <w:rFonts w:ascii="Arial" w:hAnsi="Arial" w:cs="Arial"/>
          <w:sz w:val="24"/>
          <w:szCs w:val="24"/>
        </w:rPr>
      </w:pPr>
    </w:p>
    <w:p w14:paraId="3A869CB1" w14:textId="193B44EC" w:rsidR="007348EB" w:rsidRPr="00E31829" w:rsidRDefault="007348EB" w:rsidP="00222B9F">
      <w:pPr>
        <w:pStyle w:val="Prrafodelista"/>
        <w:autoSpaceDE w:val="0"/>
        <w:autoSpaceDN w:val="0"/>
        <w:adjustRightInd w:val="0"/>
        <w:spacing w:after="0" w:line="240" w:lineRule="auto"/>
        <w:ind w:left="567"/>
        <w:jc w:val="both"/>
        <w:rPr>
          <w:rFonts w:ascii="Arial" w:hAnsi="Arial" w:cs="Arial"/>
          <w:sz w:val="24"/>
          <w:szCs w:val="24"/>
        </w:rPr>
      </w:pPr>
      <w:r w:rsidRPr="00E31829">
        <w:rPr>
          <w:rFonts w:ascii="Arial" w:hAnsi="Arial" w:cs="Arial"/>
          <w:sz w:val="24"/>
          <w:szCs w:val="24"/>
        </w:rPr>
        <w:t xml:space="preserve">Por ningún motivo se aceptarán, como identificación, credenciales expedidas por algún </w:t>
      </w:r>
      <w:r w:rsidR="00267528" w:rsidRPr="00E31829">
        <w:rPr>
          <w:rFonts w:ascii="Arial" w:hAnsi="Arial" w:cs="Arial"/>
          <w:sz w:val="24"/>
          <w:szCs w:val="24"/>
        </w:rPr>
        <w:t>partido político</w:t>
      </w:r>
      <w:r w:rsidRPr="00E31829">
        <w:rPr>
          <w:rFonts w:ascii="Arial" w:hAnsi="Arial" w:cs="Arial"/>
          <w:sz w:val="24"/>
          <w:szCs w:val="24"/>
        </w:rPr>
        <w:t>, organización política o institución privada.</w:t>
      </w:r>
    </w:p>
    <w:p w14:paraId="111D25D9" w14:textId="3FDAE12A" w:rsidR="00E01BAD" w:rsidRPr="00E31829" w:rsidRDefault="00E01BAD" w:rsidP="006C4C53">
      <w:pPr>
        <w:pStyle w:val="Prrafodelista"/>
        <w:autoSpaceDE w:val="0"/>
        <w:autoSpaceDN w:val="0"/>
        <w:adjustRightInd w:val="0"/>
        <w:spacing w:after="0" w:line="240" w:lineRule="auto"/>
        <w:ind w:left="284"/>
        <w:jc w:val="both"/>
        <w:rPr>
          <w:rFonts w:ascii="Arial" w:hAnsi="Arial" w:cs="Arial"/>
          <w:sz w:val="24"/>
          <w:szCs w:val="24"/>
        </w:rPr>
      </w:pPr>
    </w:p>
    <w:p w14:paraId="2D59D9EF" w14:textId="489A0167" w:rsidR="00E01BAD" w:rsidRPr="00E31829" w:rsidRDefault="00E01BAD" w:rsidP="00222B9F">
      <w:pPr>
        <w:pStyle w:val="Prrafodelista"/>
        <w:numPr>
          <w:ilvl w:val="0"/>
          <w:numId w:val="2"/>
        </w:numPr>
        <w:autoSpaceDE w:val="0"/>
        <w:autoSpaceDN w:val="0"/>
        <w:adjustRightInd w:val="0"/>
        <w:spacing w:after="0" w:line="240" w:lineRule="auto"/>
        <w:ind w:left="567" w:hanging="426"/>
        <w:jc w:val="both"/>
        <w:rPr>
          <w:rFonts w:ascii="Arial" w:hAnsi="Arial"/>
          <w:sz w:val="24"/>
          <w:szCs w:val="24"/>
        </w:rPr>
      </w:pPr>
      <w:r w:rsidRPr="00E31829">
        <w:rPr>
          <w:rFonts w:ascii="Arial" w:hAnsi="Arial"/>
          <w:sz w:val="24"/>
          <w:szCs w:val="24"/>
        </w:rPr>
        <w:t xml:space="preserve">Únicamente las personas asistentes a la asamblea que deseen afiliarse al PPL en formación, deberán entregar al personal del OPL su </w:t>
      </w:r>
      <w:r w:rsidR="00AD0794" w:rsidRPr="00E31829">
        <w:rPr>
          <w:rFonts w:ascii="Arial" w:hAnsi="Arial"/>
          <w:sz w:val="24"/>
          <w:szCs w:val="24"/>
        </w:rPr>
        <w:t>CPV</w:t>
      </w:r>
      <w:r w:rsidRPr="00E31829">
        <w:rPr>
          <w:rFonts w:ascii="Arial" w:hAnsi="Arial"/>
          <w:sz w:val="24"/>
          <w:szCs w:val="24"/>
        </w:rPr>
        <w:t xml:space="preserve">, a fin de que éste proceda a realizar la búsqueda de sus datos en el padrón electoral del distrito o </w:t>
      </w:r>
      <w:r w:rsidR="00260A3B" w:rsidRPr="00E31829">
        <w:rPr>
          <w:rFonts w:ascii="Arial" w:hAnsi="Arial"/>
          <w:sz w:val="24"/>
          <w:szCs w:val="24"/>
        </w:rPr>
        <w:t>municipio</w:t>
      </w:r>
      <w:r w:rsidRPr="00E31829">
        <w:rPr>
          <w:rFonts w:ascii="Arial" w:hAnsi="Arial"/>
          <w:sz w:val="24"/>
          <w:szCs w:val="24"/>
        </w:rPr>
        <w:t xml:space="preserve"> correspondiente y a imprimir, en su caso, la respectiva manifestación, la cual una vez leída por la persona y estando de acuerdo con su contenido, deberá ser</w:t>
      </w:r>
      <w:r w:rsidR="00260A3B" w:rsidRPr="00E31829">
        <w:rPr>
          <w:rFonts w:ascii="Arial" w:hAnsi="Arial"/>
          <w:sz w:val="24"/>
          <w:szCs w:val="24"/>
        </w:rPr>
        <w:t xml:space="preserve"> suscrita ante el personal del OPL</w:t>
      </w:r>
      <w:r w:rsidRPr="00E31829">
        <w:rPr>
          <w:rFonts w:ascii="Arial" w:hAnsi="Arial"/>
          <w:sz w:val="24"/>
          <w:szCs w:val="24"/>
        </w:rPr>
        <w:t>.</w:t>
      </w:r>
    </w:p>
    <w:p w14:paraId="41EC508D" w14:textId="77777777" w:rsidR="007348EB" w:rsidRPr="00E31829" w:rsidRDefault="007348EB" w:rsidP="006C4C53">
      <w:pPr>
        <w:pStyle w:val="Prrafodelista"/>
        <w:autoSpaceDE w:val="0"/>
        <w:autoSpaceDN w:val="0"/>
        <w:adjustRightInd w:val="0"/>
        <w:spacing w:after="0" w:line="240" w:lineRule="auto"/>
        <w:ind w:left="284"/>
        <w:jc w:val="both"/>
        <w:rPr>
          <w:rFonts w:ascii="Arial" w:hAnsi="Arial" w:cs="Arial"/>
          <w:sz w:val="24"/>
          <w:szCs w:val="24"/>
        </w:rPr>
      </w:pPr>
    </w:p>
    <w:p w14:paraId="32EF9D27" w14:textId="16E6F9A7" w:rsidR="00260A3B" w:rsidRPr="00E31829" w:rsidRDefault="00260A3B" w:rsidP="006C4C53">
      <w:pPr>
        <w:pStyle w:val="Prrafodelista"/>
        <w:autoSpaceDE w:val="0"/>
        <w:autoSpaceDN w:val="0"/>
        <w:adjustRightInd w:val="0"/>
        <w:spacing w:after="0" w:line="240" w:lineRule="auto"/>
        <w:ind w:left="0"/>
        <w:jc w:val="center"/>
        <w:rPr>
          <w:rFonts w:ascii="Arial" w:hAnsi="Arial" w:cs="Arial"/>
          <w:b/>
          <w:sz w:val="24"/>
          <w:szCs w:val="24"/>
        </w:rPr>
      </w:pPr>
      <w:r w:rsidRPr="00E31829">
        <w:rPr>
          <w:rFonts w:ascii="Arial" w:hAnsi="Arial" w:cs="Arial"/>
          <w:b/>
          <w:sz w:val="24"/>
          <w:szCs w:val="24"/>
        </w:rPr>
        <w:t xml:space="preserve">Capítulo </w:t>
      </w:r>
      <w:r w:rsidR="00CD64B9" w:rsidRPr="00E31829">
        <w:rPr>
          <w:rFonts w:ascii="Arial" w:hAnsi="Arial" w:cs="Arial"/>
          <w:b/>
          <w:sz w:val="24"/>
          <w:szCs w:val="24"/>
        </w:rPr>
        <w:t>Sexto</w:t>
      </w:r>
    </w:p>
    <w:p w14:paraId="10C42204" w14:textId="76FF751C" w:rsidR="007348EB" w:rsidRPr="00E31829" w:rsidRDefault="00DB2B66" w:rsidP="006C4C53">
      <w:pPr>
        <w:autoSpaceDE w:val="0"/>
        <w:autoSpaceDN w:val="0"/>
        <w:adjustRightInd w:val="0"/>
        <w:spacing w:after="0" w:line="240" w:lineRule="auto"/>
        <w:jc w:val="center"/>
        <w:rPr>
          <w:rFonts w:ascii="Arial" w:hAnsi="Arial" w:cs="Arial"/>
          <w:sz w:val="24"/>
          <w:szCs w:val="24"/>
        </w:rPr>
      </w:pPr>
      <w:r w:rsidRPr="00E31829">
        <w:rPr>
          <w:rFonts w:ascii="Arial" w:hAnsi="Arial" w:cs="Arial"/>
          <w:b/>
          <w:bCs/>
          <w:sz w:val="24"/>
          <w:szCs w:val="24"/>
        </w:rPr>
        <w:t>Carga de datos de asistentes a asambleas y compulsas</w:t>
      </w:r>
    </w:p>
    <w:p w14:paraId="4F59BF48" w14:textId="77777777" w:rsidR="007348EB" w:rsidRPr="00E31829" w:rsidRDefault="007348EB" w:rsidP="006C4C53">
      <w:pPr>
        <w:pStyle w:val="Prrafodelista"/>
        <w:autoSpaceDE w:val="0"/>
        <w:autoSpaceDN w:val="0"/>
        <w:adjustRightInd w:val="0"/>
        <w:spacing w:after="0" w:line="240" w:lineRule="auto"/>
        <w:ind w:left="284"/>
        <w:jc w:val="both"/>
        <w:rPr>
          <w:rFonts w:ascii="Arial" w:hAnsi="Arial" w:cs="Arial"/>
          <w:sz w:val="24"/>
          <w:szCs w:val="24"/>
        </w:rPr>
      </w:pPr>
    </w:p>
    <w:p w14:paraId="33E2A80E" w14:textId="109F51D7" w:rsidR="00EF2675" w:rsidRPr="00E31829" w:rsidRDefault="00EF2675" w:rsidP="00222B9F">
      <w:pPr>
        <w:pStyle w:val="Prrafodelista"/>
        <w:numPr>
          <w:ilvl w:val="0"/>
          <w:numId w:val="2"/>
        </w:numPr>
        <w:autoSpaceDE w:val="0"/>
        <w:autoSpaceDN w:val="0"/>
        <w:adjustRightInd w:val="0"/>
        <w:spacing w:after="0" w:line="240" w:lineRule="auto"/>
        <w:ind w:left="567" w:hanging="426"/>
        <w:jc w:val="both"/>
        <w:rPr>
          <w:rFonts w:ascii="Arial" w:hAnsi="Arial" w:cs="Arial"/>
          <w:sz w:val="24"/>
          <w:szCs w:val="24"/>
        </w:rPr>
      </w:pPr>
      <w:r w:rsidRPr="00E31829">
        <w:rPr>
          <w:rFonts w:ascii="Arial" w:hAnsi="Arial"/>
          <w:sz w:val="24"/>
          <w:szCs w:val="24"/>
        </w:rPr>
        <w:t>Celebrada</w:t>
      </w:r>
      <w:r w:rsidRPr="00E31829">
        <w:rPr>
          <w:rFonts w:ascii="Arial" w:hAnsi="Arial" w:cs="Arial"/>
          <w:sz w:val="24"/>
          <w:szCs w:val="24"/>
        </w:rPr>
        <w:t xml:space="preserve"> una asamblea</w:t>
      </w:r>
      <w:r w:rsidR="00260A3B" w:rsidRPr="00E31829">
        <w:rPr>
          <w:rFonts w:ascii="Arial" w:hAnsi="Arial" w:cs="Arial"/>
          <w:sz w:val="24"/>
          <w:szCs w:val="24"/>
        </w:rPr>
        <w:t>,</w:t>
      </w:r>
      <w:r w:rsidRPr="00E31829">
        <w:rPr>
          <w:rFonts w:ascii="Arial" w:hAnsi="Arial" w:cs="Arial"/>
          <w:sz w:val="24"/>
          <w:szCs w:val="24"/>
        </w:rPr>
        <w:t xml:space="preserve"> haya</w:t>
      </w:r>
      <w:r w:rsidR="00DB2B66" w:rsidRPr="00E31829">
        <w:rPr>
          <w:rFonts w:ascii="Arial" w:hAnsi="Arial" w:cs="Arial"/>
          <w:sz w:val="24"/>
          <w:szCs w:val="24"/>
        </w:rPr>
        <w:t xml:space="preserve"> </w:t>
      </w:r>
      <w:r w:rsidR="00260A3B" w:rsidRPr="00E31829">
        <w:rPr>
          <w:rFonts w:ascii="Arial" w:hAnsi="Arial" w:cs="Arial"/>
          <w:sz w:val="24"/>
          <w:szCs w:val="24"/>
        </w:rPr>
        <w:t xml:space="preserve">o no </w:t>
      </w:r>
      <w:r w:rsidRPr="00E31829">
        <w:rPr>
          <w:rFonts w:ascii="Arial" w:hAnsi="Arial" w:cs="Arial"/>
          <w:sz w:val="24"/>
          <w:szCs w:val="24"/>
        </w:rPr>
        <w:t xml:space="preserve">alcanzado el quórum </w:t>
      </w:r>
      <w:r w:rsidR="00AD0794" w:rsidRPr="00E31829">
        <w:rPr>
          <w:rFonts w:ascii="Arial" w:hAnsi="Arial" w:cs="Arial"/>
          <w:sz w:val="24"/>
          <w:szCs w:val="24"/>
        </w:rPr>
        <w:t>requerido por la LGPP</w:t>
      </w:r>
      <w:r w:rsidR="00260A3B" w:rsidRPr="00E31829">
        <w:rPr>
          <w:rFonts w:ascii="Arial" w:hAnsi="Arial" w:cs="Arial"/>
          <w:sz w:val="24"/>
          <w:szCs w:val="24"/>
        </w:rPr>
        <w:t>,</w:t>
      </w:r>
      <w:r w:rsidRPr="00E31829">
        <w:rPr>
          <w:rFonts w:ascii="Arial" w:hAnsi="Arial" w:cs="Arial"/>
          <w:sz w:val="24"/>
          <w:szCs w:val="24"/>
        </w:rPr>
        <w:t xml:space="preserve"> a más tardar al día hábil siguiente a su celebración, el OPL deberá</w:t>
      </w:r>
      <w:r w:rsidR="00DB2B66" w:rsidRPr="00E31829">
        <w:rPr>
          <w:rFonts w:ascii="Arial" w:hAnsi="Arial" w:cs="Arial"/>
          <w:sz w:val="24"/>
          <w:szCs w:val="24"/>
        </w:rPr>
        <w:t xml:space="preserve"> </w:t>
      </w:r>
      <w:r w:rsidRPr="00E31829">
        <w:rPr>
          <w:rFonts w:ascii="Arial" w:hAnsi="Arial" w:cs="Arial"/>
          <w:sz w:val="24"/>
          <w:szCs w:val="24"/>
        </w:rPr>
        <w:t xml:space="preserve">cargar al </w:t>
      </w:r>
      <w:r w:rsidR="00322BFA" w:rsidRPr="00E31829">
        <w:rPr>
          <w:rFonts w:ascii="Arial" w:hAnsi="Arial" w:cs="Arial"/>
          <w:sz w:val="24"/>
          <w:szCs w:val="24"/>
        </w:rPr>
        <w:t>SIRPPL</w:t>
      </w:r>
      <w:r w:rsidRPr="00E31829">
        <w:rPr>
          <w:rFonts w:ascii="Arial" w:hAnsi="Arial" w:cs="Arial"/>
          <w:sz w:val="24"/>
          <w:szCs w:val="24"/>
        </w:rPr>
        <w:t xml:space="preserve"> la información de </w:t>
      </w:r>
      <w:r w:rsidR="00322BFA" w:rsidRPr="00E31829">
        <w:rPr>
          <w:rFonts w:ascii="Arial" w:hAnsi="Arial" w:cs="Arial"/>
          <w:sz w:val="24"/>
          <w:szCs w:val="24"/>
        </w:rPr>
        <w:t xml:space="preserve">las </w:t>
      </w:r>
      <w:r w:rsidR="00267528" w:rsidRPr="00E31829">
        <w:rPr>
          <w:rFonts w:ascii="Arial" w:hAnsi="Arial" w:cs="Arial"/>
          <w:sz w:val="24"/>
          <w:szCs w:val="24"/>
        </w:rPr>
        <w:t>personas</w:t>
      </w:r>
      <w:r w:rsidR="00AD0794" w:rsidRPr="00E31829">
        <w:rPr>
          <w:rFonts w:ascii="Arial" w:hAnsi="Arial" w:cs="Arial"/>
          <w:sz w:val="24"/>
          <w:szCs w:val="24"/>
        </w:rPr>
        <w:t xml:space="preserve"> asistentes a la asamblea y verificar que el número de registros cargados correspondan con las afiliaciones físicas recabadas.</w:t>
      </w:r>
    </w:p>
    <w:p w14:paraId="2E4C99F1" w14:textId="77777777" w:rsidR="00207D67" w:rsidRPr="00E31829" w:rsidRDefault="00207D67" w:rsidP="006C4C53">
      <w:pPr>
        <w:pStyle w:val="Prrafodelista"/>
        <w:autoSpaceDE w:val="0"/>
        <w:autoSpaceDN w:val="0"/>
        <w:adjustRightInd w:val="0"/>
        <w:spacing w:after="0" w:line="240" w:lineRule="auto"/>
        <w:ind w:left="284"/>
        <w:jc w:val="both"/>
        <w:rPr>
          <w:rFonts w:ascii="Arial" w:hAnsi="Arial" w:cs="Arial"/>
          <w:sz w:val="24"/>
          <w:szCs w:val="24"/>
        </w:rPr>
      </w:pPr>
    </w:p>
    <w:p w14:paraId="45B9AA3C" w14:textId="15EC6E4B" w:rsidR="00260A3B" w:rsidRPr="00E31829" w:rsidRDefault="00EF2675" w:rsidP="00222B9F">
      <w:pPr>
        <w:pStyle w:val="Prrafodelista"/>
        <w:numPr>
          <w:ilvl w:val="0"/>
          <w:numId w:val="2"/>
        </w:numPr>
        <w:autoSpaceDE w:val="0"/>
        <w:autoSpaceDN w:val="0"/>
        <w:adjustRightInd w:val="0"/>
        <w:spacing w:after="0" w:line="240" w:lineRule="auto"/>
        <w:ind w:left="567" w:hanging="426"/>
        <w:jc w:val="both"/>
        <w:rPr>
          <w:rFonts w:ascii="Arial" w:hAnsi="Arial" w:cs="Arial"/>
          <w:sz w:val="24"/>
          <w:szCs w:val="24"/>
        </w:rPr>
      </w:pPr>
      <w:r w:rsidRPr="00E31829">
        <w:rPr>
          <w:rFonts w:ascii="Arial" w:hAnsi="Arial" w:cs="Arial"/>
          <w:sz w:val="24"/>
          <w:szCs w:val="24"/>
        </w:rPr>
        <w:t>Hecho lo anterior, a más tardar dentro de los 2 días hábiles siguientes a la</w:t>
      </w:r>
      <w:r w:rsidR="00207D67" w:rsidRPr="00E31829">
        <w:rPr>
          <w:rFonts w:ascii="Arial" w:hAnsi="Arial" w:cs="Arial"/>
          <w:sz w:val="24"/>
          <w:szCs w:val="24"/>
        </w:rPr>
        <w:t xml:space="preserve"> </w:t>
      </w:r>
      <w:r w:rsidRPr="00E31829">
        <w:rPr>
          <w:rFonts w:ascii="Arial" w:hAnsi="Arial" w:cs="Arial"/>
          <w:sz w:val="24"/>
          <w:szCs w:val="24"/>
        </w:rPr>
        <w:t>celebración de la asamblea, mediante correo electrónico, el OPL notificará a</w:t>
      </w:r>
      <w:r w:rsidR="00207D67" w:rsidRPr="00E31829">
        <w:rPr>
          <w:rFonts w:ascii="Arial" w:hAnsi="Arial" w:cs="Arial"/>
          <w:sz w:val="24"/>
          <w:szCs w:val="24"/>
        </w:rPr>
        <w:t xml:space="preserve"> </w:t>
      </w:r>
      <w:r w:rsidRPr="00E31829">
        <w:rPr>
          <w:rFonts w:ascii="Arial" w:hAnsi="Arial" w:cs="Arial"/>
          <w:sz w:val="24"/>
          <w:szCs w:val="24"/>
        </w:rPr>
        <w:t xml:space="preserve">la DERFE que la información ha sido cargada en el </w:t>
      </w:r>
      <w:r w:rsidR="003D0F26" w:rsidRPr="00E31829">
        <w:rPr>
          <w:rFonts w:ascii="Arial" w:hAnsi="Arial" w:cs="Arial"/>
          <w:sz w:val="24"/>
          <w:szCs w:val="24"/>
        </w:rPr>
        <w:t>SIRPPL</w:t>
      </w:r>
      <w:r w:rsidRPr="00E31829">
        <w:rPr>
          <w:rFonts w:ascii="Arial" w:hAnsi="Arial" w:cs="Arial"/>
          <w:sz w:val="24"/>
          <w:szCs w:val="24"/>
        </w:rPr>
        <w:t xml:space="preserve"> a efecto de que</w:t>
      </w:r>
      <w:r w:rsidR="00207D67" w:rsidRPr="00E31829">
        <w:rPr>
          <w:rFonts w:ascii="Arial" w:hAnsi="Arial" w:cs="Arial"/>
          <w:sz w:val="24"/>
          <w:szCs w:val="24"/>
        </w:rPr>
        <w:t xml:space="preserve"> </w:t>
      </w:r>
      <w:r w:rsidRPr="00E31829">
        <w:rPr>
          <w:rFonts w:ascii="Arial" w:hAnsi="Arial" w:cs="Arial"/>
          <w:sz w:val="24"/>
          <w:szCs w:val="24"/>
        </w:rPr>
        <w:t>se lleve a cabo la compulsa respectiva</w:t>
      </w:r>
      <w:r w:rsidR="00260A3B" w:rsidRPr="00E31829">
        <w:rPr>
          <w:rFonts w:ascii="Arial" w:hAnsi="Arial" w:cs="Arial"/>
          <w:sz w:val="24"/>
          <w:szCs w:val="24"/>
        </w:rPr>
        <w:t xml:space="preserve"> contra el padrón electoral</w:t>
      </w:r>
      <w:r w:rsidRPr="00E31829">
        <w:rPr>
          <w:rFonts w:ascii="Arial" w:hAnsi="Arial" w:cs="Arial"/>
          <w:sz w:val="24"/>
          <w:szCs w:val="24"/>
        </w:rPr>
        <w:t>, para lo cual ésta última contará con</w:t>
      </w:r>
      <w:r w:rsidR="00207D67" w:rsidRPr="00E31829">
        <w:rPr>
          <w:rFonts w:ascii="Arial" w:hAnsi="Arial" w:cs="Arial"/>
          <w:sz w:val="24"/>
          <w:szCs w:val="24"/>
        </w:rPr>
        <w:t xml:space="preserve"> </w:t>
      </w:r>
      <w:r w:rsidRPr="00E31829">
        <w:rPr>
          <w:rFonts w:ascii="Arial" w:hAnsi="Arial" w:cs="Arial"/>
          <w:sz w:val="24"/>
          <w:szCs w:val="24"/>
        </w:rPr>
        <w:t xml:space="preserve">un plazo </w:t>
      </w:r>
      <w:r w:rsidR="00267528" w:rsidRPr="00E31829">
        <w:rPr>
          <w:rFonts w:ascii="Arial" w:hAnsi="Arial" w:cs="Arial"/>
          <w:sz w:val="24"/>
          <w:szCs w:val="24"/>
        </w:rPr>
        <w:t xml:space="preserve">máximo </w:t>
      </w:r>
      <w:r w:rsidRPr="00E31829">
        <w:rPr>
          <w:rFonts w:ascii="Arial" w:hAnsi="Arial" w:cs="Arial"/>
          <w:sz w:val="24"/>
          <w:szCs w:val="24"/>
        </w:rPr>
        <w:t xml:space="preserve">de 5 días naturales. </w:t>
      </w:r>
    </w:p>
    <w:p w14:paraId="1F984F46" w14:textId="77777777" w:rsidR="00260A3B" w:rsidRPr="00E31829" w:rsidRDefault="00260A3B" w:rsidP="006C4C53">
      <w:pPr>
        <w:pStyle w:val="Prrafodelista"/>
        <w:rPr>
          <w:rFonts w:ascii="Arial" w:hAnsi="Arial" w:cs="Arial"/>
          <w:sz w:val="24"/>
          <w:szCs w:val="24"/>
        </w:rPr>
      </w:pPr>
    </w:p>
    <w:p w14:paraId="23A302D3" w14:textId="6EB51B7D" w:rsidR="00EF2675" w:rsidRPr="00E31829" w:rsidRDefault="00EF2675" w:rsidP="00222B9F">
      <w:pPr>
        <w:pStyle w:val="Prrafodelista"/>
        <w:numPr>
          <w:ilvl w:val="0"/>
          <w:numId w:val="2"/>
        </w:numPr>
        <w:autoSpaceDE w:val="0"/>
        <w:autoSpaceDN w:val="0"/>
        <w:adjustRightInd w:val="0"/>
        <w:spacing w:after="0" w:line="240" w:lineRule="auto"/>
        <w:ind w:left="567" w:hanging="426"/>
        <w:jc w:val="both"/>
        <w:rPr>
          <w:rFonts w:ascii="Arial" w:hAnsi="Arial" w:cs="Arial"/>
          <w:sz w:val="24"/>
          <w:szCs w:val="24"/>
        </w:rPr>
      </w:pPr>
      <w:r w:rsidRPr="00E31829">
        <w:rPr>
          <w:rFonts w:ascii="Arial" w:hAnsi="Arial" w:cs="Arial"/>
          <w:sz w:val="24"/>
          <w:szCs w:val="24"/>
        </w:rPr>
        <w:t>La compulsa se realizará en forma electrónica</w:t>
      </w:r>
      <w:r w:rsidR="00207D67" w:rsidRPr="00E31829">
        <w:rPr>
          <w:rFonts w:ascii="Arial" w:hAnsi="Arial" w:cs="Arial"/>
          <w:sz w:val="24"/>
          <w:szCs w:val="24"/>
        </w:rPr>
        <w:t xml:space="preserve"> </w:t>
      </w:r>
      <w:r w:rsidRPr="00E31829">
        <w:rPr>
          <w:rFonts w:ascii="Arial" w:hAnsi="Arial" w:cs="Arial"/>
          <w:sz w:val="24"/>
          <w:szCs w:val="24"/>
        </w:rPr>
        <w:t xml:space="preserve">mediante la búsqueda de datos de </w:t>
      </w:r>
      <w:r w:rsidR="00260A3B" w:rsidRPr="00E31829">
        <w:rPr>
          <w:rFonts w:ascii="Arial" w:hAnsi="Arial" w:cs="Arial"/>
          <w:sz w:val="24"/>
          <w:szCs w:val="24"/>
        </w:rPr>
        <w:t xml:space="preserve">las </w:t>
      </w:r>
      <w:r w:rsidR="00267528" w:rsidRPr="00E31829">
        <w:rPr>
          <w:rFonts w:ascii="Arial" w:hAnsi="Arial" w:cs="Arial"/>
          <w:sz w:val="24"/>
          <w:szCs w:val="24"/>
        </w:rPr>
        <w:t>personas</w:t>
      </w:r>
      <w:r w:rsidRPr="00E31829">
        <w:rPr>
          <w:rFonts w:ascii="Arial" w:hAnsi="Arial" w:cs="Arial"/>
          <w:sz w:val="24"/>
          <w:szCs w:val="24"/>
        </w:rPr>
        <w:t xml:space="preserve"> afiliad</w:t>
      </w:r>
      <w:r w:rsidR="00267528" w:rsidRPr="00E31829">
        <w:rPr>
          <w:rFonts w:ascii="Arial" w:hAnsi="Arial" w:cs="Arial"/>
          <w:sz w:val="24"/>
          <w:szCs w:val="24"/>
        </w:rPr>
        <w:t>a</w:t>
      </w:r>
      <w:r w:rsidRPr="00E31829">
        <w:rPr>
          <w:rFonts w:ascii="Arial" w:hAnsi="Arial" w:cs="Arial"/>
          <w:sz w:val="24"/>
          <w:szCs w:val="24"/>
        </w:rPr>
        <w:t>s obtenidos en las asambleas</w:t>
      </w:r>
      <w:r w:rsidR="00207D67" w:rsidRPr="00E31829">
        <w:rPr>
          <w:rFonts w:ascii="Arial" w:hAnsi="Arial" w:cs="Arial"/>
          <w:sz w:val="24"/>
          <w:szCs w:val="24"/>
        </w:rPr>
        <w:t xml:space="preserve"> </w:t>
      </w:r>
      <w:r w:rsidRPr="00E31829">
        <w:rPr>
          <w:rFonts w:ascii="Arial" w:hAnsi="Arial" w:cs="Arial"/>
          <w:sz w:val="24"/>
          <w:szCs w:val="24"/>
        </w:rPr>
        <w:t>contra el padrón electoral y libro negro, basándose en la clave de elector. Si</w:t>
      </w:r>
      <w:r w:rsidR="00207D67" w:rsidRPr="00E31829">
        <w:rPr>
          <w:rFonts w:ascii="Arial" w:hAnsi="Arial" w:cs="Arial"/>
          <w:sz w:val="24"/>
          <w:szCs w:val="24"/>
        </w:rPr>
        <w:t xml:space="preserve"> </w:t>
      </w:r>
      <w:r w:rsidRPr="00E31829">
        <w:rPr>
          <w:rFonts w:ascii="Arial" w:hAnsi="Arial" w:cs="Arial"/>
          <w:sz w:val="24"/>
          <w:szCs w:val="24"/>
        </w:rPr>
        <w:t>del resultado de tal compulsa no es posible localizar a un</w:t>
      </w:r>
      <w:r w:rsidR="00267528" w:rsidRPr="00E31829">
        <w:rPr>
          <w:rFonts w:ascii="Arial" w:hAnsi="Arial" w:cs="Arial"/>
          <w:sz w:val="24"/>
          <w:szCs w:val="24"/>
        </w:rPr>
        <w:t>a</w:t>
      </w:r>
      <w:r w:rsidRPr="00E31829">
        <w:rPr>
          <w:rFonts w:ascii="Arial" w:hAnsi="Arial" w:cs="Arial"/>
          <w:sz w:val="24"/>
          <w:szCs w:val="24"/>
        </w:rPr>
        <w:t xml:space="preserve"> </w:t>
      </w:r>
      <w:r w:rsidR="00267528" w:rsidRPr="00E31829">
        <w:rPr>
          <w:rFonts w:ascii="Arial" w:hAnsi="Arial" w:cs="Arial"/>
          <w:sz w:val="24"/>
          <w:szCs w:val="24"/>
        </w:rPr>
        <w:t>persona</w:t>
      </w:r>
      <w:r w:rsidR="00207D67" w:rsidRPr="00E31829">
        <w:rPr>
          <w:rFonts w:ascii="Arial" w:hAnsi="Arial" w:cs="Arial"/>
          <w:sz w:val="24"/>
          <w:szCs w:val="24"/>
        </w:rPr>
        <w:t xml:space="preserve"> </w:t>
      </w:r>
      <w:r w:rsidRPr="00E31829">
        <w:rPr>
          <w:rFonts w:ascii="Arial" w:hAnsi="Arial" w:cs="Arial"/>
          <w:sz w:val="24"/>
          <w:szCs w:val="24"/>
        </w:rPr>
        <w:t>ci</w:t>
      </w:r>
      <w:r w:rsidR="00BB1BE4" w:rsidRPr="00E31829">
        <w:rPr>
          <w:rFonts w:ascii="Arial" w:hAnsi="Arial" w:cs="Arial"/>
          <w:sz w:val="24"/>
          <w:szCs w:val="24"/>
        </w:rPr>
        <w:t>udadana, se procederá a buscarle</w:t>
      </w:r>
      <w:r w:rsidRPr="00E31829">
        <w:rPr>
          <w:rFonts w:ascii="Arial" w:hAnsi="Arial" w:cs="Arial"/>
          <w:sz w:val="24"/>
          <w:szCs w:val="24"/>
        </w:rPr>
        <w:t xml:space="preserve"> en el padrón electoral mediante su</w:t>
      </w:r>
      <w:r w:rsidR="00207D67" w:rsidRPr="00E31829">
        <w:rPr>
          <w:rFonts w:ascii="Arial" w:hAnsi="Arial" w:cs="Arial"/>
          <w:sz w:val="24"/>
          <w:szCs w:val="24"/>
        </w:rPr>
        <w:t xml:space="preserve"> </w:t>
      </w:r>
      <w:r w:rsidRPr="00E31829">
        <w:rPr>
          <w:rFonts w:ascii="Arial" w:hAnsi="Arial" w:cs="Arial"/>
          <w:sz w:val="24"/>
          <w:szCs w:val="24"/>
        </w:rPr>
        <w:t>nombre</w:t>
      </w:r>
      <w:r w:rsidR="00743C81" w:rsidRPr="00E31829">
        <w:rPr>
          <w:rFonts w:ascii="Arial" w:hAnsi="Arial" w:cs="Arial"/>
          <w:sz w:val="24"/>
          <w:szCs w:val="24"/>
        </w:rPr>
        <w:t xml:space="preserve"> (s), apellido paterno y/ o </w:t>
      </w:r>
      <w:r w:rsidR="002E31A8" w:rsidRPr="00E31829">
        <w:rPr>
          <w:rFonts w:ascii="Arial" w:hAnsi="Arial" w:cs="Arial"/>
          <w:sz w:val="24"/>
          <w:szCs w:val="24"/>
        </w:rPr>
        <w:t>apellido</w:t>
      </w:r>
      <w:r w:rsidR="00743C81" w:rsidRPr="00E31829">
        <w:rPr>
          <w:rFonts w:ascii="Arial" w:hAnsi="Arial" w:cs="Arial"/>
          <w:sz w:val="24"/>
          <w:szCs w:val="24"/>
        </w:rPr>
        <w:t xml:space="preserve"> materno</w:t>
      </w:r>
      <w:r w:rsidRPr="00E31829">
        <w:rPr>
          <w:rFonts w:ascii="Arial" w:hAnsi="Arial" w:cs="Arial"/>
          <w:sz w:val="24"/>
          <w:szCs w:val="24"/>
        </w:rPr>
        <w:t xml:space="preserve"> y se utilizará el domicilio como criterio de distinción ante la</w:t>
      </w:r>
      <w:r w:rsidR="00207D67" w:rsidRPr="00E31829">
        <w:rPr>
          <w:rFonts w:ascii="Arial" w:hAnsi="Arial" w:cs="Arial"/>
          <w:sz w:val="24"/>
          <w:szCs w:val="24"/>
        </w:rPr>
        <w:t xml:space="preserve"> </w:t>
      </w:r>
      <w:r w:rsidRPr="00E31829">
        <w:rPr>
          <w:rFonts w:ascii="Arial" w:hAnsi="Arial" w:cs="Arial"/>
          <w:sz w:val="24"/>
          <w:szCs w:val="24"/>
        </w:rPr>
        <w:t>posibilidad de homonimias.</w:t>
      </w:r>
    </w:p>
    <w:p w14:paraId="24AB81D4" w14:textId="77777777" w:rsidR="00207D67" w:rsidRPr="00E31829" w:rsidRDefault="00207D67" w:rsidP="006C4C53">
      <w:pPr>
        <w:pStyle w:val="Prrafodelista"/>
        <w:autoSpaceDE w:val="0"/>
        <w:autoSpaceDN w:val="0"/>
        <w:adjustRightInd w:val="0"/>
        <w:spacing w:after="0" w:line="240" w:lineRule="auto"/>
        <w:ind w:left="284"/>
        <w:jc w:val="both"/>
        <w:rPr>
          <w:rFonts w:ascii="Arial" w:hAnsi="Arial" w:cs="Arial"/>
          <w:sz w:val="24"/>
          <w:szCs w:val="24"/>
        </w:rPr>
      </w:pPr>
    </w:p>
    <w:p w14:paraId="669FA572" w14:textId="586FE220" w:rsidR="00260A3B" w:rsidRPr="00E31829" w:rsidRDefault="00EF2675" w:rsidP="00222B9F">
      <w:pPr>
        <w:pStyle w:val="Prrafodelista"/>
        <w:numPr>
          <w:ilvl w:val="0"/>
          <w:numId w:val="2"/>
        </w:numPr>
        <w:autoSpaceDE w:val="0"/>
        <w:autoSpaceDN w:val="0"/>
        <w:adjustRightInd w:val="0"/>
        <w:spacing w:after="0" w:line="240" w:lineRule="auto"/>
        <w:ind w:left="567" w:hanging="426"/>
        <w:jc w:val="both"/>
        <w:rPr>
          <w:rFonts w:ascii="Arial" w:hAnsi="Arial" w:cs="Arial"/>
          <w:sz w:val="24"/>
          <w:szCs w:val="24"/>
        </w:rPr>
      </w:pPr>
      <w:r w:rsidRPr="00E31829">
        <w:rPr>
          <w:rFonts w:ascii="Arial" w:hAnsi="Arial" w:cs="Arial"/>
          <w:sz w:val="24"/>
          <w:szCs w:val="24"/>
        </w:rPr>
        <w:t>Una vez que la DERFE haya concluido con la compulsa, mediante correo</w:t>
      </w:r>
      <w:r w:rsidR="00AF60EB" w:rsidRPr="00E31829">
        <w:rPr>
          <w:rFonts w:ascii="Arial" w:hAnsi="Arial" w:cs="Arial"/>
          <w:sz w:val="24"/>
          <w:szCs w:val="24"/>
        </w:rPr>
        <w:t xml:space="preserve"> </w:t>
      </w:r>
      <w:r w:rsidRPr="00E31829">
        <w:rPr>
          <w:rFonts w:ascii="Arial" w:hAnsi="Arial" w:cs="Arial"/>
          <w:sz w:val="24"/>
          <w:szCs w:val="24"/>
        </w:rPr>
        <w:t>electrónico informará al OPL que la información ya se encuentra cargada en</w:t>
      </w:r>
      <w:r w:rsidR="00AF60EB" w:rsidRPr="00E31829">
        <w:rPr>
          <w:rFonts w:ascii="Arial" w:hAnsi="Arial" w:cs="Arial"/>
          <w:sz w:val="24"/>
          <w:szCs w:val="24"/>
        </w:rPr>
        <w:t xml:space="preserve"> </w:t>
      </w:r>
      <w:r w:rsidRPr="00E31829">
        <w:rPr>
          <w:rFonts w:ascii="Arial" w:hAnsi="Arial" w:cs="Arial"/>
          <w:sz w:val="24"/>
          <w:szCs w:val="24"/>
        </w:rPr>
        <w:t xml:space="preserve">el </w:t>
      </w:r>
      <w:r w:rsidR="003D0F26" w:rsidRPr="00E31829">
        <w:rPr>
          <w:rFonts w:ascii="Arial" w:hAnsi="Arial" w:cs="Arial"/>
          <w:sz w:val="24"/>
          <w:szCs w:val="24"/>
        </w:rPr>
        <w:t>SIRPPL</w:t>
      </w:r>
      <w:r w:rsidRPr="00E31829">
        <w:rPr>
          <w:rFonts w:ascii="Arial" w:hAnsi="Arial" w:cs="Arial"/>
          <w:sz w:val="24"/>
          <w:szCs w:val="24"/>
        </w:rPr>
        <w:t xml:space="preserve"> y puede ser consultada. Asimismo, informará lo conducente a la</w:t>
      </w:r>
      <w:r w:rsidR="00AF60EB" w:rsidRPr="00E31829">
        <w:rPr>
          <w:rFonts w:ascii="Arial" w:hAnsi="Arial" w:cs="Arial"/>
          <w:sz w:val="24"/>
          <w:szCs w:val="24"/>
        </w:rPr>
        <w:t xml:space="preserve"> </w:t>
      </w:r>
      <w:r w:rsidRPr="00E31829">
        <w:rPr>
          <w:rFonts w:ascii="Arial" w:hAnsi="Arial" w:cs="Arial"/>
          <w:sz w:val="24"/>
          <w:szCs w:val="24"/>
        </w:rPr>
        <w:t>DEPPP para que ésta, en un plazo</w:t>
      </w:r>
      <w:r w:rsidR="00171AAD" w:rsidRPr="00E31829">
        <w:rPr>
          <w:rFonts w:ascii="Arial" w:hAnsi="Arial" w:cs="Arial"/>
          <w:sz w:val="24"/>
          <w:szCs w:val="24"/>
        </w:rPr>
        <w:t xml:space="preserve"> máximo</w:t>
      </w:r>
      <w:r w:rsidRPr="00E31829">
        <w:rPr>
          <w:rFonts w:ascii="Arial" w:hAnsi="Arial" w:cs="Arial"/>
          <w:sz w:val="24"/>
          <w:szCs w:val="24"/>
        </w:rPr>
        <w:t xml:space="preserve"> de 3 días naturales, proceda a realizar la</w:t>
      </w:r>
      <w:r w:rsidR="00AF60EB" w:rsidRPr="00E31829">
        <w:rPr>
          <w:rFonts w:ascii="Arial" w:hAnsi="Arial" w:cs="Arial"/>
          <w:sz w:val="24"/>
          <w:szCs w:val="24"/>
        </w:rPr>
        <w:t xml:space="preserve"> </w:t>
      </w:r>
      <w:r w:rsidRPr="00E31829">
        <w:rPr>
          <w:rFonts w:ascii="Arial" w:hAnsi="Arial" w:cs="Arial"/>
          <w:sz w:val="24"/>
          <w:szCs w:val="24"/>
        </w:rPr>
        <w:t xml:space="preserve">compulsa de </w:t>
      </w:r>
      <w:r w:rsidR="003D0F26" w:rsidRPr="00E31829">
        <w:rPr>
          <w:rFonts w:ascii="Arial" w:hAnsi="Arial" w:cs="Arial"/>
          <w:sz w:val="24"/>
          <w:szCs w:val="24"/>
        </w:rPr>
        <w:t>las afiliaciones válidas</w:t>
      </w:r>
      <w:r w:rsidRPr="00E31829">
        <w:rPr>
          <w:rFonts w:ascii="Arial" w:hAnsi="Arial" w:cs="Arial"/>
          <w:sz w:val="24"/>
          <w:szCs w:val="24"/>
        </w:rPr>
        <w:t xml:space="preserve"> contra las demás organizaciones y partidos</w:t>
      </w:r>
      <w:r w:rsidR="00AF60EB" w:rsidRPr="00E31829">
        <w:rPr>
          <w:rFonts w:ascii="Arial" w:hAnsi="Arial" w:cs="Arial"/>
          <w:sz w:val="24"/>
          <w:szCs w:val="24"/>
        </w:rPr>
        <w:t xml:space="preserve"> </w:t>
      </w:r>
      <w:r w:rsidRPr="00E31829">
        <w:rPr>
          <w:rFonts w:ascii="Arial" w:hAnsi="Arial" w:cs="Arial"/>
          <w:sz w:val="24"/>
          <w:szCs w:val="24"/>
        </w:rPr>
        <w:t>políticos y lo comunique vía correo electrónico al OPL.</w:t>
      </w:r>
    </w:p>
    <w:p w14:paraId="65B51B27" w14:textId="77777777" w:rsidR="00260A3B" w:rsidRPr="00E31829" w:rsidRDefault="00260A3B" w:rsidP="006C4C53">
      <w:pPr>
        <w:pStyle w:val="Prrafodelista"/>
        <w:rPr>
          <w:rFonts w:ascii="Arial" w:hAnsi="Arial" w:cs="Arial"/>
          <w:sz w:val="24"/>
          <w:szCs w:val="24"/>
        </w:rPr>
      </w:pPr>
    </w:p>
    <w:p w14:paraId="13D93AE0" w14:textId="321E76C4" w:rsidR="00EF2675" w:rsidRPr="00E31829" w:rsidRDefault="00EF2675" w:rsidP="00222B9F">
      <w:pPr>
        <w:pStyle w:val="Prrafodelista"/>
        <w:numPr>
          <w:ilvl w:val="0"/>
          <w:numId w:val="2"/>
        </w:numPr>
        <w:autoSpaceDE w:val="0"/>
        <w:autoSpaceDN w:val="0"/>
        <w:adjustRightInd w:val="0"/>
        <w:spacing w:after="0" w:line="240" w:lineRule="auto"/>
        <w:ind w:left="567" w:hanging="426"/>
        <w:jc w:val="both"/>
        <w:rPr>
          <w:rFonts w:ascii="Arial" w:hAnsi="Arial" w:cs="Arial"/>
          <w:sz w:val="24"/>
          <w:szCs w:val="24"/>
        </w:rPr>
      </w:pPr>
      <w:r w:rsidRPr="00E31829">
        <w:rPr>
          <w:rFonts w:ascii="Arial" w:hAnsi="Arial" w:cs="Arial"/>
          <w:sz w:val="24"/>
          <w:szCs w:val="24"/>
        </w:rPr>
        <w:lastRenderedPageBreak/>
        <w:t>Se entenderá por</w:t>
      </w:r>
      <w:r w:rsidR="00AF60EB" w:rsidRPr="00E31829">
        <w:rPr>
          <w:rFonts w:ascii="Arial" w:hAnsi="Arial" w:cs="Arial"/>
          <w:sz w:val="24"/>
          <w:szCs w:val="24"/>
        </w:rPr>
        <w:t xml:space="preserve"> </w:t>
      </w:r>
      <w:r w:rsidR="003D0F26" w:rsidRPr="00E31829">
        <w:rPr>
          <w:rFonts w:ascii="Arial" w:hAnsi="Arial" w:cs="Arial"/>
          <w:sz w:val="24"/>
          <w:szCs w:val="24"/>
        </w:rPr>
        <w:t>afiliaciones válidas, aquella</w:t>
      </w:r>
      <w:r w:rsidR="00F15535" w:rsidRPr="00E31829">
        <w:rPr>
          <w:rFonts w:ascii="Arial" w:hAnsi="Arial" w:cs="Arial"/>
          <w:sz w:val="24"/>
          <w:szCs w:val="24"/>
        </w:rPr>
        <w:t>s que no hayan sido descontada</w:t>
      </w:r>
      <w:r w:rsidRPr="00E31829">
        <w:rPr>
          <w:rFonts w:ascii="Arial" w:hAnsi="Arial" w:cs="Arial"/>
          <w:sz w:val="24"/>
          <w:szCs w:val="24"/>
        </w:rPr>
        <w:t>s por alguno de los</w:t>
      </w:r>
      <w:r w:rsidR="00AF60EB" w:rsidRPr="00E31829">
        <w:rPr>
          <w:rFonts w:ascii="Arial" w:hAnsi="Arial" w:cs="Arial"/>
          <w:sz w:val="24"/>
          <w:szCs w:val="24"/>
        </w:rPr>
        <w:t xml:space="preserve"> </w:t>
      </w:r>
      <w:r w:rsidRPr="00E31829">
        <w:rPr>
          <w:rFonts w:ascii="Arial" w:hAnsi="Arial" w:cs="Arial"/>
          <w:sz w:val="24"/>
          <w:szCs w:val="24"/>
        </w:rPr>
        <w:t xml:space="preserve">motivos que se precisan en los </w:t>
      </w:r>
      <w:r w:rsidR="00F15535" w:rsidRPr="00E31829">
        <w:rPr>
          <w:rFonts w:ascii="Arial" w:hAnsi="Arial" w:cs="Arial"/>
          <w:sz w:val="24"/>
          <w:szCs w:val="24"/>
        </w:rPr>
        <w:t xml:space="preserve">numerales 33, </w:t>
      </w:r>
      <w:r w:rsidR="00EA4683" w:rsidRPr="00E31829">
        <w:rPr>
          <w:rFonts w:ascii="Arial" w:hAnsi="Arial" w:cs="Arial"/>
          <w:sz w:val="24"/>
          <w:szCs w:val="24"/>
        </w:rPr>
        <w:t>103</w:t>
      </w:r>
      <w:r w:rsidR="00F15535" w:rsidRPr="00E31829">
        <w:rPr>
          <w:rFonts w:ascii="Arial" w:hAnsi="Arial" w:cs="Arial"/>
          <w:sz w:val="24"/>
          <w:szCs w:val="24"/>
        </w:rPr>
        <w:t xml:space="preserve"> y </w:t>
      </w:r>
      <w:r w:rsidR="00EA4683" w:rsidRPr="00E31829">
        <w:rPr>
          <w:rFonts w:ascii="Arial" w:hAnsi="Arial" w:cs="Arial"/>
          <w:sz w:val="24"/>
          <w:szCs w:val="24"/>
        </w:rPr>
        <w:t>116</w:t>
      </w:r>
      <w:r w:rsidR="00260A3B" w:rsidRPr="00E31829">
        <w:rPr>
          <w:rFonts w:ascii="Arial" w:hAnsi="Arial" w:cs="Arial"/>
          <w:sz w:val="24"/>
          <w:szCs w:val="24"/>
        </w:rPr>
        <w:t xml:space="preserve"> </w:t>
      </w:r>
      <w:r w:rsidRPr="00E31829">
        <w:rPr>
          <w:rFonts w:ascii="Arial" w:hAnsi="Arial" w:cs="Arial"/>
          <w:sz w:val="24"/>
          <w:szCs w:val="24"/>
        </w:rPr>
        <w:t>de los presentes</w:t>
      </w:r>
      <w:r w:rsidR="00AF60EB" w:rsidRPr="00E31829">
        <w:rPr>
          <w:rFonts w:ascii="Arial" w:hAnsi="Arial" w:cs="Arial"/>
          <w:sz w:val="24"/>
          <w:szCs w:val="24"/>
        </w:rPr>
        <w:t xml:space="preserve"> </w:t>
      </w:r>
      <w:r w:rsidRPr="00E31829">
        <w:rPr>
          <w:rFonts w:ascii="Arial" w:hAnsi="Arial" w:cs="Arial"/>
          <w:sz w:val="24"/>
          <w:szCs w:val="24"/>
        </w:rPr>
        <w:t>Lineamientos.</w:t>
      </w:r>
    </w:p>
    <w:p w14:paraId="2C65BE0E" w14:textId="77777777" w:rsidR="00AF60EB" w:rsidRPr="00E31829" w:rsidRDefault="00AF60EB" w:rsidP="006C4C53">
      <w:pPr>
        <w:pStyle w:val="Prrafodelista"/>
        <w:autoSpaceDE w:val="0"/>
        <w:autoSpaceDN w:val="0"/>
        <w:adjustRightInd w:val="0"/>
        <w:spacing w:after="0" w:line="240" w:lineRule="auto"/>
        <w:ind w:left="284"/>
        <w:jc w:val="both"/>
        <w:rPr>
          <w:rFonts w:ascii="Arial" w:hAnsi="Arial" w:cs="Arial"/>
          <w:sz w:val="24"/>
          <w:szCs w:val="24"/>
        </w:rPr>
      </w:pPr>
    </w:p>
    <w:p w14:paraId="4FAF1F72" w14:textId="0AC87D0C" w:rsidR="00260A3B" w:rsidRPr="00E31829" w:rsidRDefault="00260A3B" w:rsidP="006C4C53">
      <w:pPr>
        <w:autoSpaceDE w:val="0"/>
        <w:autoSpaceDN w:val="0"/>
        <w:adjustRightInd w:val="0"/>
        <w:spacing w:after="0" w:line="240" w:lineRule="auto"/>
        <w:jc w:val="center"/>
        <w:rPr>
          <w:rFonts w:ascii="Arial" w:hAnsi="Arial" w:cs="Arial"/>
          <w:b/>
          <w:sz w:val="24"/>
          <w:szCs w:val="24"/>
        </w:rPr>
      </w:pPr>
      <w:r w:rsidRPr="00E31829">
        <w:rPr>
          <w:rFonts w:ascii="Arial" w:hAnsi="Arial" w:cs="Arial"/>
          <w:b/>
          <w:sz w:val="24"/>
          <w:szCs w:val="24"/>
        </w:rPr>
        <w:t xml:space="preserve">Capítulo </w:t>
      </w:r>
      <w:r w:rsidR="00CD64B9" w:rsidRPr="00E31829">
        <w:rPr>
          <w:rFonts w:ascii="Arial" w:hAnsi="Arial" w:cs="Arial"/>
          <w:b/>
          <w:sz w:val="24"/>
          <w:szCs w:val="24"/>
        </w:rPr>
        <w:t>Séptimo</w:t>
      </w:r>
    </w:p>
    <w:p w14:paraId="58D4D197" w14:textId="53A9212D" w:rsidR="00AF60EB" w:rsidRPr="00E31829" w:rsidRDefault="003D0F26" w:rsidP="006C4C53">
      <w:pPr>
        <w:autoSpaceDE w:val="0"/>
        <w:autoSpaceDN w:val="0"/>
        <w:adjustRightInd w:val="0"/>
        <w:spacing w:after="0" w:line="240" w:lineRule="auto"/>
        <w:jc w:val="center"/>
        <w:rPr>
          <w:rFonts w:ascii="Arial" w:hAnsi="Arial" w:cs="Arial"/>
          <w:b/>
          <w:sz w:val="24"/>
          <w:szCs w:val="24"/>
        </w:rPr>
      </w:pPr>
      <w:r w:rsidRPr="00E31829">
        <w:rPr>
          <w:rFonts w:ascii="Arial" w:hAnsi="Arial" w:cs="Arial"/>
          <w:b/>
          <w:bCs/>
          <w:sz w:val="24"/>
          <w:szCs w:val="24"/>
        </w:rPr>
        <w:t xml:space="preserve">De las listas de </w:t>
      </w:r>
      <w:r w:rsidR="00171AAD" w:rsidRPr="00E31829">
        <w:rPr>
          <w:rFonts w:ascii="Arial" w:hAnsi="Arial" w:cs="Arial"/>
          <w:b/>
          <w:bCs/>
          <w:sz w:val="24"/>
          <w:szCs w:val="24"/>
        </w:rPr>
        <w:t xml:space="preserve">personas </w:t>
      </w:r>
      <w:r w:rsidRPr="00E31829">
        <w:rPr>
          <w:rFonts w:ascii="Arial" w:hAnsi="Arial" w:cs="Arial"/>
          <w:b/>
          <w:bCs/>
          <w:sz w:val="24"/>
          <w:szCs w:val="24"/>
        </w:rPr>
        <w:t>afiliada</w:t>
      </w:r>
      <w:r w:rsidR="00AF60EB" w:rsidRPr="00E31829">
        <w:rPr>
          <w:rFonts w:ascii="Arial" w:hAnsi="Arial" w:cs="Arial"/>
          <w:b/>
          <w:bCs/>
          <w:sz w:val="24"/>
          <w:szCs w:val="24"/>
        </w:rPr>
        <w:t>s</w:t>
      </w:r>
      <w:r w:rsidRPr="00E31829">
        <w:rPr>
          <w:rFonts w:ascii="Arial" w:hAnsi="Arial" w:cs="Arial"/>
          <w:b/>
          <w:bCs/>
          <w:sz w:val="24"/>
          <w:szCs w:val="24"/>
        </w:rPr>
        <w:t xml:space="preserve"> </w:t>
      </w:r>
    </w:p>
    <w:p w14:paraId="7779733B" w14:textId="77777777" w:rsidR="00AF60EB" w:rsidRPr="00E31829" w:rsidRDefault="00AF60EB" w:rsidP="006C4C53">
      <w:pPr>
        <w:pStyle w:val="Prrafodelista"/>
        <w:autoSpaceDE w:val="0"/>
        <w:autoSpaceDN w:val="0"/>
        <w:adjustRightInd w:val="0"/>
        <w:spacing w:after="0" w:line="240" w:lineRule="auto"/>
        <w:ind w:left="284"/>
        <w:jc w:val="both"/>
        <w:rPr>
          <w:rFonts w:ascii="Arial" w:hAnsi="Arial" w:cs="Arial"/>
          <w:sz w:val="24"/>
          <w:szCs w:val="24"/>
        </w:rPr>
      </w:pPr>
    </w:p>
    <w:p w14:paraId="738653EF" w14:textId="2124BFB2" w:rsidR="00AF60EB" w:rsidRPr="00E31829" w:rsidRDefault="00AF60EB" w:rsidP="00222B9F">
      <w:pPr>
        <w:pStyle w:val="Prrafodelista"/>
        <w:numPr>
          <w:ilvl w:val="0"/>
          <w:numId w:val="2"/>
        </w:numPr>
        <w:autoSpaceDE w:val="0"/>
        <w:autoSpaceDN w:val="0"/>
        <w:adjustRightInd w:val="0"/>
        <w:spacing w:after="0" w:line="240" w:lineRule="auto"/>
        <w:ind w:left="567" w:hanging="426"/>
        <w:jc w:val="both"/>
        <w:rPr>
          <w:rFonts w:ascii="Arial" w:hAnsi="Arial" w:cs="Arial"/>
          <w:sz w:val="24"/>
          <w:szCs w:val="24"/>
        </w:rPr>
      </w:pPr>
      <w:r w:rsidRPr="00E31829">
        <w:rPr>
          <w:rFonts w:ascii="Arial" w:hAnsi="Arial" w:cs="Arial"/>
          <w:sz w:val="24"/>
          <w:szCs w:val="24"/>
        </w:rPr>
        <w:t>Habrá</w:t>
      </w:r>
      <w:r w:rsidR="003D0F26" w:rsidRPr="00E31829">
        <w:rPr>
          <w:rFonts w:ascii="Arial" w:hAnsi="Arial" w:cs="Arial"/>
          <w:sz w:val="24"/>
          <w:szCs w:val="24"/>
        </w:rPr>
        <w:t xml:space="preserve"> dos tipos de listas de </w:t>
      </w:r>
      <w:r w:rsidR="008C0E61" w:rsidRPr="00E31829">
        <w:rPr>
          <w:rFonts w:ascii="Arial" w:hAnsi="Arial" w:cs="Arial"/>
          <w:sz w:val="24"/>
          <w:szCs w:val="24"/>
        </w:rPr>
        <w:t xml:space="preserve">personas </w:t>
      </w:r>
      <w:r w:rsidR="003D0F26" w:rsidRPr="00E31829">
        <w:rPr>
          <w:rFonts w:ascii="Arial" w:hAnsi="Arial" w:cs="Arial"/>
          <w:sz w:val="24"/>
          <w:szCs w:val="24"/>
        </w:rPr>
        <w:t>afiliada</w:t>
      </w:r>
      <w:r w:rsidRPr="00E31829">
        <w:rPr>
          <w:rFonts w:ascii="Arial" w:hAnsi="Arial" w:cs="Arial"/>
          <w:sz w:val="24"/>
          <w:szCs w:val="24"/>
        </w:rPr>
        <w:t>s:</w:t>
      </w:r>
    </w:p>
    <w:p w14:paraId="3567AEE9" w14:textId="77777777" w:rsidR="00AF60EB" w:rsidRPr="00E31829" w:rsidRDefault="00AF60EB" w:rsidP="006C4C53">
      <w:pPr>
        <w:pStyle w:val="Prrafodelista"/>
        <w:autoSpaceDE w:val="0"/>
        <w:autoSpaceDN w:val="0"/>
        <w:adjustRightInd w:val="0"/>
        <w:spacing w:after="0" w:line="240" w:lineRule="auto"/>
        <w:ind w:left="284"/>
        <w:jc w:val="both"/>
        <w:rPr>
          <w:rFonts w:ascii="Arial" w:hAnsi="Arial" w:cs="Arial"/>
          <w:sz w:val="24"/>
          <w:szCs w:val="24"/>
        </w:rPr>
      </w:pPr>
    </w:p>
    <w:p w14:paraId="48F9633D" w14:textId="06B067C2" w:rsidR="00AF60EB" w:rsidRPr="00E31829" w:rsidRDefault="00AF60EB" w:rsidP="006C4C53">
      <w:pPr>
        <w:pStyle w:val="Prrafodelista"/>
        <w:numPr>
          <w:ilvl w:val="1"/>
          <w:numId w:val="2"/>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t xml:space="preserve">Las listas de asistencia correspondientes a las asambleas distritales o municipales </w:t>
      </w:r>
      <w:r w:rsidR="00260A3B" w:rsidRPr="00E31829">
        <w:rPr>
          <w:rFonts w:ascii="Arial" w:hAnsi="Arial" w:cs="Arial"/>
          <w:sz w:val="24"/>
          <w:szCs w:val="24"/>
        </w:rPr>
        <w:t>realizadas por la organización</w:t>
      </w:r>
      <w:r w:rsidRPr="00E31829">
        <w:rPr>
          <w:rFonts w:ascii="Arial" w:hAnsi="Arial" w:cs="Arial"/>
          <w:sz w:val="24"/>
          <w:szCs w:val="24"/>
        </w:rPr>
        <w:t>; y</w:t>
      </w:r>
    </w:p>
    <w:p w14:paraId="0C88A2F7" w14:textId="4F8D950C" w:rsidR="00A32D43" w:rsidRPr="00E31829" w:rsidRDefault="00AF60EB" w:rsidP="006C4C53">
      <w:pPr>
        <w:pStyle w:val="Prrafodelista"/>
        <w:numPr>
          <w:ilvl w:val="1"/>
          <w:numId w:val="2"/>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t xml:space="preserve">Las listas de </w:t>
      </w:r>
      <w:r w:rsidR="003D0F26" w:rsidRPr="00E31829">
        <w:rPr>
          <w:rFonts w:ascii="Arial" w:hAnsi="Arial" w:cs="Arial"/>
          <w:sz w:val="24"/>
          <w:szCs w:val="24"/>
        </w:rPr>
        <w:t xml:space="preserve">las </w:t>
      </w:r>
      <w:r w:rsidR="008C0E61" w:rsidRPr="00E31829">
        <w:rPr>
          <w:rFonts w:ascii="Arial" w:hAnsi="Arial" w:cs="Arial"/>
          <w:sz w:val="24"/>
          <w:szCs w:val="24"/>
        </w:rPr>
        <w:t>personas afiliadas</w:t>
      </w:r>
      <w:r w:rsidRPr="00E31829">
        <w:rPr>
          <w:rFonts w:ascii="Arial" w:hAnsi="Arial" w:cs="Arial"/>
          <w:sz w:val="24"/>
          <w:szCs w:val="24"/>
        </w:rPr>
        <w:t xml:space="preserve"> con que cuenta la Organización en el resto de la entidad.</w:t>
      </w:r>
      <w:r w:rsidR="00DB2283" w:rsidRPr="00E31829">
        <w:rPr>
          <w:rFonts w:ascii="Arial" w:hAnsi="Arial" w:cs="Arial"/>
          <w:sz w:val="24"/>
          <w:szCs w:val="24"/>
        </w:rPr>
        <w:t xml:space="preserve"> </w:t>
      </w:r>
      <w:r w:rsidR="00DB2283" w:rsidRPr="00E31829">
        <w:rPr>
          <w:rFonts w:ascii="Arial" w:hAnsi="Arial" w:cs="Arial"/>
          <w:color w:val="000000"/>
          <w:sz w:val="24"/>
          <w:szCs w:val="24"/>
        </w:rPr>
        <w:t>Estas listas</w:t>
      </w:r>
      <w:r w:rsidR="008C0E61" w:rsidRPr="00E31829">
        <w:rPr>
          <w:rFonts w:ascii="Arial" w:hAnsi="Arial" w:cs="Arial"/>
          <w:color w:val="000000"/>
          <w:sz w:val="24"/>
          <w:szCs w:val="24"/>
        </w:rPr>
        <w:t>,</w:t>
      </w:r>
      <w:r w:rsidR="00DB2283" w:rsidRPr="00E31829">
        <w:rPr>
          <w:rFonts w:ascii="Arial" w:hAnsi="Arial" w:cs="Arial"/>
          <w:color w:val="000000"/>
          <w:sz w:val="24"/>
          <w:szCs w:val="24"/>
        </w:rPr>
        <w:t xml:space="preserve"> a su vez, </w:t>
      </w:r>
      <w:r w:rsidR="003D0F26" w:rsidRPr="00E31829">
        <w:rPr>
          <w:rFonts w:ascii="Arial" w:hAnsi="Arial" w:cs="Arial"/>
          <w:color w:val="000000"/>
          <w:sz w:val="24"/>
          <w:szCs w:val="24"/>
        </w:rPr>
        <w:t>podrán proceder</w:t>
      </w:r>
      <w:r w:rsidR="00260A3B" w:rsidRPr="00E31829">
        <w:rPr>
          <w:rFonts w:ascii="Arial" w:hAnsi="Arial" w:cs="Arial"/>
          <w:color w:val="000000"/>
          <w:sz w:val="24"/>
          <w:szCs w:val="24"/>
        </w:rPr>
        <w:t xml:space="preserve"> de dos fuentes distintas:</w:t>
      </w:r>
    </w:p>
    <w:p w14:paraId="5206708C" w14:textId="4D5F0969" w:rsidR="00A32D43" w:rsidRPr="00E31829" w:rsidRDefault="00DB2283" w:rsidP="006C4C53">
      <w:pPr>
        <w:pStyle w:val="Prrafodelista"/>
        <w:autoSpaceDE w:val="0"/>
        <w:autoSpaceDN w:val="0"/>
        <w:adjustRightInd w:val="0"/>
        <w:spacing w:after="0" w:line="240" w:lineRule="auto"/>
        <w:ind w:left="567"/>
        <w:jc w:val="both"/>
        <w:rPr>
          <w:rFonts w:ascii="Arial" w:hAnsi="Arial" w:cs="Arial"/>
          <w:color w:val="000000"/>
          <w:sz w:val="24"/>
          <w:szCs w:val="24"/>
        </w:rPr>
      </w:pPr>
      <w:r w:rsidRPr="00E31829">
        <w:rPr>
          <w:rFonts w:ascii="Arial" w:hAnsi="Arial" w:cs="Arial"/>
          <w:color w:val="000000"/>
          <w:sz w:val="24"/>
          <w:szCs w:val="24"/>
        </w:rPr>
        <w:t xml:space="preserve">b.1) Aplicación </w:t>
      </w:r>
      <w:r w:rsidR="00743C81" w:rsidRPr="00E31829">
        <w:rPr>
          <w:rFonts w:ascii="Arial" w:hAnsi="Arial" w:cs="Arial"/>
          <w:color w:val="000000"/>
          <w:sz w:val="24"/>
          <w:szCs w:val="24"/>
        </w:rPr>
        <w:t>móvil</w:t>
      </w:r>
      <w:r w:rsidRPr="00E31829">
        <w:rPr>
          <w:rFonts w:ascii="Arial" w:hAnsi="Arial" w:cs="Arial"/>
          <w:color w:val="000000"/>
          <w:sz w:val="24"/>
          <w:szCs w:val="24"/>
        </w:rPr>
        <w:t xml:space="preserve">; y </w:t>
      </w:r>
    </w:p>
    <w:p w14:paraId="410946B9" w14:textId="5C1894BB" w:rsidR="00DB2283" w:rsidRPr="00E31829" w:rsidRDefault="00DB2283" w:rsidP="006C4C53">
      <w:pPr>
        <w:pStyle w:val="Prrafodelista"/>
        <w:autoSpaceDE w:val="0"/>
        <w:autoSpaceDN w:val="0"/>
        <w:adjustRightInd w:val="0"/>
        <w:spacing w:after="0" w:line="240" w:lineRule="auto"/>
        <w:ind w:left="567"/>
        <w:jc w:val="both"/>
        <w:rPr>
          <w:rFonts w:ascii="Arial" w:hAnsi="Arial" w:cs="Arial"/>
          <w:sz w:val="24"/>
          <w:szCs w:val="24"/>
        </w:rPr>
      </w:pPr>
      <w:r w:rsidRPr="00E31829">
        <w:rPr>
          <w:rFonts w:ascii="Arial" w:hAnsi="Arial" w:cs="Arial"/>
          <w:color w:val="000000"/>
          <w:sz w:val="24"/>
          <w:szCs w:val="24"/>
        </w:rPr>
        <w:t>b.2) Régimen de excepción.</w:t>
      </w:r>
    </w:p>
    <w:p w14:paraId="4A3879E3" w14:textId="77777777" w:rsidR="00AF60EB" w:rsidRPr="00E31829" w:rsidRDefault="00AF60EB" w:rsidP="006C4C53">
      <w:pPr>
        <w:autoSpaceDE w:val="0"/>
        <w:autoSpaceDN w:val="0"/>
        <w:adjustRightInd w:val="0"/>
        <w:spacing w:after="0" w:line="240" w:lineRule="auto"/>
        <w:jc w:val="both"/>
        <w:rPr>
          <w:rFonts w:ascii="Arial" w:hAnsi="Arial" w:cs="Arial"/>
          <w:sz w:val="24"/>
          <w:szCs w:val="24"/>
        </w:rPr>
      </w:pPr>
    </w:p>
    <w:p w14:paraId="348A4601" w14:textId="73527CBA" w:rsidR="00AF60EB" w:rsidRPr="00E31829" w:rsidRDefault="00C93513" w:rsidP="00222B9F">
      <w:pPr>
        <w:autoSpaceDE w:val="0"/>
        <w:autoSpaceDN w:val="0"/>
        <w:adjustRightInd w:val="0"/>
        <w:spacing w:after="0" w:line="240" w:lineRule="auto"/>
        <w:ind w:left="567"/>
        <w:jc w:val="both"/>
        <w:rPr>
          <w:rFonts w:ascii="Arial" w:hAnsi="Arial" w:cs="Arial"/>
          <w:sz w:val="24"/>
          <w:szCs w:val="24"/>
        </w:rPr>
      </w:pPr>
      <w:r w:rsidRPr="00E31829">
        <w:rPr>
          <w:rFonts w:ascii="Arial" w:hAnsi="Arial" w:cs="Arial"/>
          <w:sz w:val="24"/>
          <w:szCs w:val="24"/>
        </w:rPr>
        <w:t xml:space="preserve">Las </w:t>
      </w:r>
      <w:r w:rsidR="008C0E61" w:rsidRPr="00E31829">
        <w:rPr>
          <w:rFonts w:ascii="Arial" w:hAnsi="Arial" w:cs="Arial"/>
          <w:sz w:val="24"/>
          <w:szCs w:val="24"/>
        </w:rPr>
        <w:t>personas</w:t>
      </w:r>
      <w:r w:rsidR="00AF60EB" w:rsidRPr="00E31829">
        <w:rPr>
          <w:rFonts w:ascii="Arial" w:hAnsi="Arial" w:cs="Arial"/>
          <w:sz w:val="24"/>
          <w:szCs w:val="24"/>
        </w:rPr>
        <w:t xml:space="preserve"> afiliad</w:t>
      </w:r>
      <w:r w:rsidR="008C0E61" w:rsidRPr="00E31829">
        <w:rPr>
          <w:rFonts w:ascii="Arial" w:hAnsi="Arial" w:cs="Arial"/>
          <w:sz w:val="24"/>
          <w:szCs w:val="24"/>
        </w:rPr>
        <w:t>a</w:t>
      </w:r>
      <w:r w:rsidR="00AF60EB" w:rsidRPr="00E31829">
        <w:rPr>
          <w:rFonts w:ascii="Arial" w:hAnsi="Arial" w:cs="Arial"/>
          <w:sz w:val="24"/>
          <w:szCs w:val="24"/>
        </w:rPr>
        <w:t>s a las asambleas que como resultado de las compulsas no alcancen el 0.26% del padrón</w:t>
      </w:r>
      <w:r w:rsidR="003A1F26" w:rsidRPr="00E31829">
        <w:rPr>
          <w:rFonts w:ascii="Arial" w:hAnsi="Arial" w:cs="Arial"/>
          <w:sz w:val="24"/>
          <w:szCs w:val="24"/>
        </w:rPr>
        <w:t xml:space="preserve"> del distrito o municipio, </w:t>
      </w:r>
      <w:r w:rsidRPr="00E31829">
        <w:rPr>
          <w:rFonts w:ascii="Arial" w:hAnsi="Arial" w:cs="Arial"/>
          <w:sz w:val="24"/>
          <w:szCs w:val="24"/>
        </w:rPr>
        <w:t xml:space="preserve">se contabilizarán para </w:t>
      </w:r>
      <w:r w:rsidR="00AF60EB" w:rsidRPr="00E31829">
        <w:rPr>
          <w:rFonts w:ascii="Arial" w:hAnsi="Arial" w:cs="Arial"/>
          <w:sz w:val="24"/>
          <w:szCs w:val="24"/>
        </w:rPr>
        <w:t>el resto de la entidad.</w:t>
      </w:r>
    </w:p>
    <w:p w14:paraId="5F99A225" w14:textId="77777777" w:rsidR="00AF60EB" w:rsidRPr="00E31829" w:rsidRDefault="00AF60EB" w:rsidP="006C4C53">
      <w:pPr>
        <w:autoSpaceDE w:val="0"/>
        <w:autoSpaceDN w:val="0"/>
        <w:adjustRightInd w:val="0"/>
        <w:spacing w:after="0" w:line="240" w:lineRule="auto"/>
        <w:rPr>
          <w:rFonts w:ascii="Arial" w:hAnsi="Arial" w:cs="Arial"/>
          <w:sz w:val="24"/>
          <w:szCs w:val="24"/>
        </w:rPr>
      </w:pPr>
    </w:p>
    <w:p w14:paraId="71E2D9B0" w14:textId="26934373" w:rsidR="00EF2675" w:rsidRPr="00E31829" w:rsidRDefault="00EF2675" w:rsidP="00222B9F">
      <w:pPr>
        <w:pStyle w:val="Prrafodelista"/>
        <w:numPr>
          <w:ilvl w:val="0"/>
          <w:numId w:val="2"/>
        </w:numPr>
        <w:autoSpaceDE w:val="0"/>
        <w:autoSpaceDN w:val="0"/>
        <w:adjustRightInd w:val="0"/>
        <w:spacing w:after="0" w:line="240" w:lineRule="auto"/>
        <w:ind w:left="567" w:hanging="567"/>
        <w:jc w:val="both"/>
        <w:rPr>
          <w:rFonts w:ascii="Arial" w:hAnsi="Arial" w:cs="Arial"/>
          <w:sz w:val="24"/>
          <w:szCs w:val="24"/>
        </w:rPr>
      </w:pPr>
      <w:r w:rsidRPr="00E31829">
        <w:rPr>
          <w:rFonts w:ascii="Arial" w:hAnsi="Arial" w:cs="Arial"/>
          <w:sz w:val="24"/>
          <w:szCs w:val="24"/>
        </w:rPr>
        <w:t xml:space="preserve">El número total de </w:t>
      </w:r>
      <w:r w:rsidR="00C93513" w:rsidRPr="00E31829">
        <w:rPr>
          <w:rFonts w:ascii="Arial" w:hAnsi="Arial" w:cs="Arial"/>
          <w:sz w:val="24"/>
          <w:szCs w:val="24"/>
        </w:rPr>
        <w:t>personas afiliadas</w:t>
      </w:r>
      <w:r w:rsidRPr="00E31829">
        <w:rPr>
          <w:rFonts w:ascii="Arial" w:hAnsi="Arial" w:cs="Arial"/>
          <w:sz w:val="24"/>
          <w:szCs w:val="24"/>
        </w:rPr>
        <w:t xml:space="preserve"> con que deberá contar una Organización como</w:t>
      </w:r>
      <w:r w:rsidR="00AF60EB" w:rsidRPr="00E31829">
        <w:rPr>
          <w:rFonts w:ascii="Arial" w:hAnsi="Arial" w:cs="Arial"/>
          <w:sz w:val="24"/>
          <w:szCs w:val="24"/>
        </w:rPr>
        <w:t xml:space="preserve"> </w:t>
      </w:r>
      <w:r w:rsidRPr="00E31829">
        <w:rPr>
          <w:rFonts w:ascii="Arial" w:hAnsi="Arial" w:cs="Arial"/>
          <w:sz w:val="24"/>
          <w:szCs w:val="24"/>
        </w:rPr>
        <w:t xml:space="preserve">uno de los requisitos para ser registrada como </w:t>
      </w:r>
      <w:r w:rsidR="00C93513" w:rsidRPr="00E31829">
        <w:rPr>
          <w:rFonts w:ascii="Arial" w:hAnsi="Arial" w:cs="Arial"/>
          <w:sz w:val="24"/>
          <w:szCs w:val="24"/>
        </w:rPr>
        <w:t>PPL</w:t>
      </w:r>
      <w:r w:rsidRPr="00E31829">
        <w:rPr>
          <w:rFonts w:ascii="Arial" w:hAnsi="Arial" w:cs="Arial"/>
          <w:sz w:val="24"/>
          <w:szCs w:val="24"/>
        </w:rPr>
        <w:t>, se</w:t>
      </w:r>
      <w:r w:rsidR="00AF60EB" w:rsidRPr="00E31829">
        <w:rPr>
          <w:rFonts w:ascii="Arial" w:hAnsi="Arial" w:cs="Arial"/>
          <w:sz w:val="24"/>
          <w:szCs w:val="24"/>
        </w:rPr>
        <w:t xml:space="preserve"> </w:t>
      </w:r>
      <w:r w:rsidRPr="00E31829">
        <w:rPr>
          <w:rFonts w:ascii="Arial" w:hAnsi="Arial" w:cs="Arial"/>
          <w:sz w:val="24"/>
          <w:szCs w:val="24"/>
        </w:rPr>
        <w:t>construirá a partir de la suma de ambas listas y en ningún caso podrá ser</w:t>
      </w:r>
      <w:r w:rsidR="00AF60EB" w:rsidRPr="00E31829">
        <w:rPr>
          <w:rFonts w:ascii="Arial" w:hAnsi="Arial" w:cs="Arial"/>
          <w:sz w:val="24"/>
          <w:szCs w:val="24"/>
        </w:rPr>
        <w:t xml:space="preserve"> </w:t>
      </w:r>
      <w:r w:rsidRPr="00E31829">
        <w:rPr>
          <w:rFonts w:ascii="Arial" w:hAnsi="Arial" w:cs="Arial"/>
          <w:sz w:val="24"/>
          <w:szCs w:val="24"/>
        </w:rPr>
        <w:t>inferior al 0.26 del padrón electoral que haya sido utilizado en la elección</w:t>
      </w:r>
      <w:r w:rsidR="00AF60EB" w:rsidRPr="00E31829">
        <w:rPr>
          <w:rFonts w:ascii="Arial" w:hAnsi="Arial" w:cs="Arial"/>
          <w:sz w:val="24"/>
          <w:szCs w:val="24"/>
        </w:rPr>
        <w:t xml:space="preserve"> </w:t>
      </w:r>
      <w:r w:rsidRPr="00E31829">
        <w:rPr>
          <w:rFonts w:ascii="Arial" w:hAnsi="Arial" w:cs="Arial"/>
          <w:sz w:val="24"/>
          <w:szCs w:val="24"/>
        </w:rPr>
        <w:t xml:space="preserve">local ordinaria inmediata anterior a la presentación de la solicitud </w:t>
      </w:r>
      <w:r w:rsidR="00AD0794" w:rsidRPr="00E31829">
        <w:rPr>
          <w:rFonts w:ascii="Arial" w:hAnsi="Arial" w:cs="Arial"/>
          <w:sz w:val="24"/>
          <w:szCs w:val="24"/>
        </w:rPr>
        <w:t xml:space="preserve">de registro </w:t>
      </w:r>
      <w:r w:rsidRPr="00E31829">
        <w:rPr>
          <w:rFonts w:ascii="Arial" w:hAnsi="Arial" w:cs="Arial"/>
          <w:sz w:val="24"/>
          <w:szCs w:val="24"/>
        </w:rPr>
        <w:t>de que se</w:t>
      </w:r>
      <w:r w:rsidR="00AF60EB" w:rsidRPr="00E31829">
        <w:rPr>
          <w:rFonts w:ascii="Arial" w:hAnsi="Arial" w:cs="Arial"/>
          <w:sz w:val="24"/>
          <w:szCs w:val="24"/>
        </w:rPr>
        <w:t xml:space="preserve"> </w:t>
      </w:r>
      <w:r w:rsidRPr="00E31829">
        <w:rPr>
          <w:rFonts w:ascii="Arial" w:hAnsi="Arial" w:cs="Arial"/>
          <w:sz w:val="24"/>
          <w:szCs w:val="24"/>
        </w:rPr>
        <w:t>trate.</w:t>
      </w:r>
    </w:p>
    <w:p w14:paraId="7A8F5CA7" w14:textId="77777777" w:rsidR="009E492F" w:rsidRPr="00E31829" w:rsidRDefault="009E492F" w:rsidP="006C4C53">
      <w:pPr>
        <w:pStyle w:val="Prrafodelista"/>
        <w:autoSpaceDE w:val="0"/>
        <w:autoSpaceDN w:val="0"/>
        <w:adjustRightInd w:val="0"/>
        <w:spacing w:after="0" w:line="240" w:lineRule="auto"/>
        <w:ind w:left="284"/>
        <w:jc w:val="both"/>
        <w:rPr>
          <w:rFonts w:ascii="Arial" w:hAnsi="Arial" w:cs="Arial"/>
          <w:sz w:val="24"/>
          <w:szCs w:val="24"/>
        </w:rPr>
      </w:pPr>
    </w:p>
    <w:p w14:paraId="25CEFB08" w14:textId="5667639C" w:rsidR="009E492F" w:rsidRPr="00E31829" w:rsidRDefault="009E492F" w:rsidP="00222B9F">
      <w:pPr>
        <w:pStyle w:val="Prrafodelista"/>
        <w:numPr>
          <w:ilvl w:val="0"/>
          <w:numId w:val="2"/>
        </w:numPr>
        <w:autoSpaceDE w:val="0"/>
        <w:autoSpaceDN w:val="0"/>
        <w:adjustRightInd w:val="0"/>
        <w:spacing w:after="0" w:line="240" w:lineRule="auto"/>
        <w:ind w:left="567" w:hanging="426"/>
        <w:jc w:val="both"/>
        <w:rPr>
          <w:rFonts w:ascii="Arial" w:hAnsi="Arial" w:cs="Arial"/>
          <w:sz w:val="24"/>
          <w:szCs w:val="24"/>
        </w:rPr>
      </w:pPr>
      <w:r w:rsidRPr="00E31829">
        <w:rPr>
          <w:rFonts w:ascii="Arial" w:hAnsi="Arial" w:cs="Arial"/>
          <w:sz w:val="24"/>
          <w:szCs w:val="24"/>
        </w:rPr>
        <w:t xml:space="preserve">En todos los casos las listas de </w:t>
      </w:r>
      <w:r w:rsidR="008C0E61" w:rsidRPr="00E31829">
        <w:rPr>
          <w:rFonts w:ascii="Arial" w:hAnsi="Arial" w:cs="Arial"/>
          <w:sz w:val="24"/>
          <w:szCs w:val="24"/>
        </w:rPr>
        <w:t xml:space="preserve">personas </w:t>
      </w:r>
      <w:r w:rsidRPr="00E31829">
        <w:rPr>
          <w:rFonts w:ascii="Arial" w:hAnsi="Arial" w:cs="Arial"/>
          <w:sz w:val="24"/>
          <w:szCs w:val="24"/>
        </w:rPr>
        <w:t>afiliadas deberán cumplir con los requisitos siguientes:</w:t>
      </w:r>
    </w:p>
    <w:p w14:paraId="10813B00" w14:textId="77777777" w:rsidR="009E492F" w:rsidRPr="00E31829" w:rsidRDefault="009E492F" w:rsidP="006C4C53">
      <w:pPr>
        <w:pStyle w:val="Prrafodelista"/>
        <w:autoSpaceDE w:val="0"/>
        <w:autoSpaceDN w:val="0"/>
        <w:adjustRightInd w:val="0"/>
        <w:spacing w:after="0" w:line="240" w:lineRule="auto"/>
        <w:ind w:left="284"/>
        <w:jc w:val="both"/>
        <w:rPr>
          <w:rFonts w:ascii="Arial" w:hAnsi="Arial" w:cs="Arial"/>
          <w:sz w:val="24"/>
          <w:szCs w:val="24"/>
        </w:rPr>
      </w:pPr>
    </w:p>
    <w:p w14:paraId="48C1215A" w14:textId="43F367CC" w:rsidR="009E492F" w:rsidRPr="00E31829" w:rsidRDefault="009E492F" w:rsidP="006C4C53">
      <w:pPr>
        <w:pStyle w:val="Prrafodelista"/>
        <w:numPr>
          <w:ilvl w:val="1"/>
          <w:numId w:val="2"/>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t>Apellidos paterno y materno, nombre (s);</w:t>
      </w:r>
    </w:p>
    <w:p w14:paraId="342955EF" w14:textId="77777777" w:rsidR="009E492F" w:rsidRPr="00E31829" w:rsidRDefault="009E492F" w:rsidP="006C4C53">
      <w:pPr>
        <w:pStyle w:val="Prrafodelista"/>
        <w:numPr>
          <w:ilvl w:val="1"/>
          <w:numId w:val="2"/>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t>Domicilio (sección, delegación o municipio, distrito local y entidad);</w:t>
      </w:r>
    </w:p>
    <w:p w14:paraId="30D27C4E" w14:textId="77777777" w:rsidR="009E492F" w:rsidRPr="00E31829" w:rsidRDefault="009E492F" w:rsidP="006C4C53">
      <w:pPr>
        <w:pStyle w:val="Prrafodelista"/>
        <w:numPr>
          <w:ilvl w:val="1"/>
          <w:numId w:val="2"/>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t xml:space="preserve">Clave de elector; </w:t>
      </w:r>
    </w:p>
    <w:p w14:paraId="15F784F2" w14:textId="77777777" w:rsidR="009E492F" w:rsidRPr="00E31829" w:rsidRDefault="009E492F" w:rsidP="006C4C53">
      <w:pPr>
        <w:pStyle w:val="Prrafodelista"/>
        <w:numPr>
          <w:ilvl w:val="1"/>
          <w:numId w:val="2"/>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t>Folio de la credencial para votar (OCR); y</w:t>
      </w:r>
    </w:p>
    <w:p w14:paraId="53B3EBC3" w14:textId="2E459A85" w:rsidR="009E492F" w:rsidRPr="00E31829" w:rsidRDefault="009E492F" w:rsidP="006C4C53">
      <w:pPr>
        <w:pStyle w:val="Prrafodelista"/>
        <w:numPr>
          <w:ilvl w:val="1"/>
          <w:numId w:val="2"/>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t xml:space="preserve">Estar acompañadas de las </w:t>
      </w:r>
      <w:r w:rsidR="00743C81" w:rsidRPr="00E31829">
        <w:rPr>
          <w:rFonts w:ascii="Arial" w:hAnsi="Arial" w:cs="Arial"/>
          <w:sz w:val="24"/>
          <w:szCs w:val="24"/>
        </w:rPr>
        <w:t>afiliaciones</w:t>
      </w:r>
      <w:r w:rsidRPr="00E31829">
        <w:rPr>
          <w:rFonts w:ascii="Arial" w:hAnsi="Arial" w:cs="Arial"/>
          <w:sz w:val="24"/>
          <w:szCs w:val="24"/>
        </w:rPr>
        <w:t>.</w:t>
      </w:r>
    </w:p>
    <w:p w14:paraId="38688C5B" w14:textId="77777777" w:rsidR="009E492F" w:rsidRPr="00E31829" w:rsidRDefault="009E492F" w:rsidP="006C4C53">
      <w:pPr>
        <w:autoSpaceDE w:val="0"/>
        <w:autoSpaceDN w:val="0"/>
        <w:adjustRightInd w:val="0"/>
        <w:spacing w:after="0" w:line="240" w:lineRule="auto"/>
        <w:jc w:val="both"/>
        <w:rPr>
          <w:rFonts w:ascii="Arial" w:hAnsi="Arial" w:cs="Arial"/>
          <w:sz w:val="24"/>
          <w:szCs w:val="24"/>
        </w:rPr>
      </w:pPr>
    </w:p>
    <w:p w14:paraId="1DDD43D8" w14:textId="77777777" w:rsidR="009E492F" w:rsidRPr="00E31829" w:rsidRDefault="009E492F" w:rsidP="00222B9F">
      <w:pPr>
        <w:pStyle w:val="Prrafodelista"/>
        <w:numPr>
          <w:ilvl w:val="0"/>
          <w:numId w:val="2"/>
        </w:numPr>
        <w:autoSpaceDE w:val="0"/>
        <w:autoSpaceDN w:val="0"/>
        <w:adjustRightInd w:val="0"/>
        <w:spacing w:after="0" w:line="240" w:lineRule="auto"/>
        <w:ind w:left="567" w:hanging="567"/>
        <w:jc w:val="both"/>
        <w:rPr>
          <w:rFonts w:ascii="Arial" w:hAnsi="Arial" w:cs="Arial"/>
          <w:sz w:val="24"/>
          <w:szCs w:val="24"/>
        </w:rPr>
      </w:pPr>
      <w:r w:rsidRPr="00E31829">
        <w:rPr>
          <w:rFonts w:ascii="Arial" w:hAnsi="Arial" w:cs="Arial"/>
          <w:sz w:val="24"/>
          <w:szCs w:val="24"/>
        </w:rPr>
        <w:t>La lista a la que se refiere el inciso a) del numeral 27 de los presentes Lineamientos, será elaborada conforme a los datos obtenidos durante la celebración de la asamblea distrital o municipal, según se trate.</w:t>
      </w:r>
    </w:p>
    <w:p w14:paraId="4C808591" w14:textId="77777777" w:rsidR="009E492F" w:rsidRPr="00E31829" w:rsidRDefault="009E492F" w:rsidP="006C4C53">
      <w:pPr>
        <w:pStyle w:val="Prrafodelista"/>
        <w:autoSpaceDE w:val="0"/>
        <w:autoSpaceDN w:val="0"/>
        <w:adjustRightInd w:val="0"/>
        <w:spacing w:after="0" w:line="240" w:lineRule="auto"/>
        <w:ind w:left="284"/>
        <w:jc w:val="both"/>
        <w:rPr>
          <w:rFonts w:ascii="Arial" w:hAnsi="Arial" w:cs="Arial"/>
          <w:sz w:val="24"/>
          <w:szCs w:val="24"/>
        </w:rPr>
      </w:pPr>
    </w:p>
    <w:p w14:paraId="7990EC2E" w14:textId="77777777" w:rsidR="009E492F" w:rsidRPr="00E31829" w:rsidRDefault="009E492F" w:rsidP="00222B9F">
      <w:pPr>
        <w:pStyle w:val="Prrafodelista"/>
        <w:numPr>
          <w:ilvl w:val="0"/>
          <w:numId w:val="2"/>
        </w:numPr>
        <w:autoSpaceDE w:val="0"/>
        <w:autoSpaceDN w:val="0"/>
        <w:adjustRightInd w:val="0"/>
        <w:spacing w:after="0" w:line="240" w:lineRule="auto"/>
        <w:ind w:left="426" w:hanging="567"/>
        <w:jc w:val="both"/>
        <w:rPr>
          <w:rFonts w:ascii="Arial" w:hAnsi="Arial" w:cs="Arial"/>
          <w:sz w:val="24"/>
          <w:szCs w:val="24"/>
        </w:rPr>
      </w:pPr>
      <w:r w:rsidRPr="00E31829">
        <w:rPr>
          <w:rFonts w:ascii="Arial" w:hAnsi="Arial" w:cs="Arial"/>
          <w:sz w:val="24"/>
          <w:szCs w:val="24"/>
        </w:rPr>
        <w:lastRenderedPageBreak/>
        <w:t xml:space="preserve">La lista a la que se refiere el inciso b) del mismo numeral, será elaborada por la Organización de conformidad con los procedimientos que se establecen en los presentes Lineamientos. </w:t>
      </w:r>
    </w:p>
    <w:p w14:paraId="47C19F1D" w14:textId="77777777" w:rsidR="009E492F" w:rsidRPr="00E31829" w:rsidRDefault="009E492F" w:rsidP="006C4C53">
      <w:pPr>
        <w:pStyle w:val="Prrafodelista"/>
        <w:rPr>
          <w:rFonts w:ascii="Arial" w:hAnsi="Arial" w:cs="Arial"/>
          <w:sz w:val="24"/>
          <w:szCs w:val="24"/>
        </w:rPr>
      </w:pPr>
    </w:p>
    <w:p w14:paraId="6A0205DB" w14:textId="59855227" w:rsidR="009E492F" w:rsidRPr="00E31829" w:rsidRDefault="009E492F" w:rsidP="00222B9F">
      <w:pPr>
        <w:pStyle w:val="Prrafodelista"/>
        <w:numPr>
          <w:ilvl w:val="0"/>
          <w:numId w:val="2"/>
        </w:numPr>
        <w:autoSpaceDE w:val="0"/>
        <w:autoSpaceDN w:val="0"/>
        <w:adjustRightInd w:val="0"/>
        <w:spacing w:after="0" w:line="240" w:lineRule="auto"/>
        <w:ind w:left="426" w:hanging="567"/>
        <w:jc w:val="both"/>
        <w:rPr>
          <w:rFonts w:ascii="Arial" w:hAnsi="Arial" w:cs="Arial"/>
          <w:sz w:val="24"/>
          <w:szCs w:val="24"/>
        </w:rPr>
      </w:pPr>
      <w:r w:rsidRPr="00E31829">
        <w:rPr>
          <w:rFonts w:ascii="Arial" w:hAnsi="Arial" w:cs="Arial"/>
          <w:sz w:val="24"/>
          <w:szCs w:val="24"/>
        </w:rPr>
        <w:t xml:space="preserve">Se tendrá por no presentada la lista de afiliaciones que sea exhibida en cualquier formato o sistema </w:t>
      </w:r>
      <w:r w:rsidR="00743C81" w:rsidRPr="00E31829">
        <w:rPr>
          <w:rFonts w:ascii="Arial" w:hAnsi="Arial" w:cs="Arial"/>
          <w:sz w:val="24"/>
          <w:szCs w:val="24"/>
        </w:rPr>
        <w:t>informático</w:t>
      </w:r>
      <w:r w:rsidRPr="00E31829">
        <w:rPr>
          <w:rFonts w:ascii="Arial" w:hAnsi="Arial" w:cs="Arial"/>
          <w:sz w:val="24"/>
          <w:szCs w:val="24"/>
        </w:rPr>
        <w:t xml:space="preserve"> distintos a los señalados en </w:t>
      </w:r>
      <w:r w:rsidR="00743C81" w:rsidRPr="00E31829">
        <w:rPr>
          <w:rFonts w:ascii="Arial" w:hAnsi="Arial" w:cs="Arial"/>
          <w:sz w:val="24"/>
          <w:szCs w:val="24"/>
        </w:rPr>
        <w:t>los presentes Lineamientos</w:t>
      </w:r>
      <w:r w:rsidRPr="00E31829">
        <w:rPr>
          <w:rFonts w:ascii="Arial" w:hAnsi="Arial" w:cs="Arial"/>
          <w:sz w:val="24"/>
          <w:szCs w:val="24"/>
        </w:rPr>
        <w:t>.</w:t>
      </w:r>
    </w:p>
    <w:p w14:paraId="1F4A1F51" w14:textId="77777777" w:rsidR="00F045EF" w:rsidRPr="00E31829" w:rsidRDefault="00F045EF" w:rsidP="006C4C53">
      <w:pPr>
        <w:pStyle w:val="Prrafodelista"/>
        <w:autoSpaceDE w:val="0"/>
        <w:autoSpaceDN w:val="0"/>
        <w:adjustRightInd w:val="0"/>
        <w:spacing w:after="0" w:line="240" w:lineRule="auto"/>
        <w:ind w:left="284"/>
        <w:jc w:val="both"/>
        <w:rPr>
          <w:rFonts w:ascii="Arial" w:hAnsi="Arial" w:cs="Arial"/>
          <w:sz w:val="24"/>
          <w:szCs w:val="24"/>
        </w:rPr>
      </w:pPr>
    </w:p>
    <w:p w14:paraId="5DEC6B68" w14:textId="359A9264" w:rsidR="00260A3B" w:rsidRPr="00E31829" w:rsidRDefault="00260A3B" w:rsidP="006C4C53">
      <w:pPr>
        <w:autoSpaceDE w:val="0"/>
        <w:autoSpaceDN w:val="0"/>
        <w:adjustRightInd w:val="0"/>
        <w:spacing w:after="0" w:line="240" w:lineRule="auto"/>
        <w:jc w:val="center"/>
        <w:rPr>
          <w:rFonts w:ascii="Arial" w:hAnsi="Arial" w:cs="Arial"/>
          <w:b/>
          <w:sz w:val="24"/>
          <w:szCs w:val="24"/>
        </w:rPr>
      </w:pPr>
      <w:r w:rsidRPr="00E31829">
        <w:rPr>
          <w:rFonts w:ascii="Arial" w:hAnsi="Arial" w:cs="Arial"/>
          <w:b/>
          <w:sz w:val="24"/>
          <w:szCs w:val="24"/>
        </w:rPr>
        <w:t xml:space="preserve">Capítulo </w:t>
      </w:r>
      <w:r w:rsidR="00CD64B9" w:rsidRPr="00E31829">
        <w:rPr>
          <w:rFonts w:ascii="Arial" w:hAnsi="Arial" w:cs="Arial"/>
          <w:b/>
          <w:sz w:val="24"/>
          <w:szCs w:val="24"/>
        </w:rPr>
        <w:t>Octavo</w:t>
      </w:r>
    </w:p>
    <w:p w14:paraId="1BCF658F" w14:textId="42EB478A" w:rsidR="00F045EF" w:rsidRPr="00E31829" w:rsidRDefault="00F045EF" w:rsidP="006C4C53">
      <w:pPr>
        <w:autoSpaceDE w:val="0"/>
        <w:autoSpaceDN w:val="0"/>
        <w:adjustRightInd w:val="0"/>
        <w:spacing w:after="0" w:line="240" w:lineRule="auto"/>
        <w:jc w:val="center"/>
        <w:rPr>
          <w:rFonts w:ascii="Arial" w:hAnsi="Arial" w:cs="Arial"/>
          <w:sz w:val="24"/>
          <w:szCs w:val="24"/>
        </w:rPr>
      </w:pPr>
      <w:r w:rsidRPr="00E31829">
        <w:rPr>
          <w:rFonts w:ascii="Arial" w:hAnsi="Arial" w:cs="Arial"/>
          <w:b/>
          <w:bCs/>
          <w:sz w:val="24"/>
          <w:szCs w:val="24"/>
        </w:rPr>
        <w:t xml:space="preserve">De las </w:t>
      </w:r>
      <w:r w:rsidR="00AD0794" w:rsidRPr="00E31829">
        <w:rPr>
          <w:rFonts w:ascii="Arial" w:hAnsi="Arial" w:cs="Arial"/>
          <w:b/>
          <w:bCs/>
          <w:sz w:val="24"/>
          <w:szCs w:val="24"/>
        </w:rPr>
        <w:t>Afiliaciones</w:t>
      </w:r>
    </w:p>
    <w:p w14:paraId="71B3DA6C" w14:textId="77777777" w:rsidR="00F045EF" w:rsidRPr="00E31829" w:rsidRDefault="00F045EF" w:rsidP="006C4C53">
      <w:pPr>
        <w:pStyle w:val="Prrafodelista"/>
        <w:autoSpaceDE w:val="0"/>
        <w:autoSpaceDN w:val="0"/>
        <w:adjustRightInd w:val="0"/>
        <w:spacing w:after="0" w:line="240" w:lineRule="auto"/>
        <w:ind w:left="284"/>
        <w:jc w:val="both"/>
        <w:rPr>
          <w:rFonts w:ascii="Arial" w:hAnsi="Arial" w:cs="Arial"/>
          <w:sz w:val="24"/>
          <w:szCs w:val="24"/>
        </w:rPr>
      </w:pPr>
    </w:p>
    <w:p w14:paraId="275637DF" w14:textId="5D0CE111" w:rsidR="00CB0827" w:rsidRPr="00E31829" w:rsidRDefault="00CB0827" w:rsidP="00222B9F">
      <w:pPr>
        <w:pStyle w:val="Prrafodelista"/>
        <w:numPr>
          <w:ilvl w:val="0"/>
          <w:numId w:val="2"/>
        </w:numPr>
        <w:autoSpaceDE w:val="0"/>
        <w:autoSpaceDN w:val="0"/>
        <w:adjustRightInd w:val="0"/>
        <w:spacing w:after="0" w:line="240" w:lineRule="auto"/>
        <w:ind w:left="567" w:hanging="567"/>
        <w:jc w:val="both"/>
        <w:rPr>
          <w:rFonts w:ascii="Arial" w:hAnsi="Arial" w:cs="Arial"/>
          <w:sz w:val="24"/>
          <w:szCs w:val="24"/>
        </w:rPr>
      </w:pPr>
      <w:r w:rsidRPr="00E31829">
        <w:rPr>
          <w:rFonts w:ascii="Arial" w:hAnsi="Arial" w:cs="Arial"/>
          <w:color w:val="000000"/>
          <w:sz w:val="24"/>
          <w:szCs w:val="24"/>
        </w:rPr>
        <w:t xml:space="preserve">No se contabilizarán para la satisfacción del requisito de afiliación exigido para obtener el registro como </w:t>
      </w:r>
      <w:r w:rsidR="00260A3B" w:rsidRPr="00E31829">
        <w:rPr>
          <w:rFonts w:ascii="Arial" w:hAnsi="Arial" w:cs="Arial"/>
          <w:color w:val="000000"/>
          <w:sz w:val="24"/>
          <w:szCs w:val="24"/>
        </w:rPr>
        <w:t>PPL</w:t>
      </w:r>
      <w:r w:rsidRPr="00E31829">
        <w:rPr>
          <w:rFonts w:ascii="Arial" w:hAnsi="Arial" w:cs="Arial"/>
          <w:color w:val="000000"/>
          <w:sz w:val="24"/>
          <w:szCs w:val="24"/>
        </w:rPr>
        <w:t xml:space="preserve">, </w:t>
      </w:r>
      <w:r w:rsidR="00AD0794" w:rsidRPr="00E31829">
        <w:rPr>
          <w:rFonts w:ascii="Arial" w:hAnsi="Arial" w:cs="Arial"/>
          <w:color w:val="000000"/>
          <w:sz w:val="24"/>
          <w:szCs w:val="24"/>
        </w:rPr>
        <w:t>las afiliaciones</w:t>
      </w:r>
      <w:r w:rsidRPr="00E31829">
        <w:rPr>
          <w:rFonts w:ascii="Arial" w:hAnsi="Arial" w:cs="Arial"/>
          <w:color w:val="000000"/>
          <w:sz w:val="24"/>
          <w:szCs w:val="24"/>
        </w:rPr>
        <w:t xml:space="preserve"> que se ubiquen en los supuestos siguientes: </w:t>
      </w:r>
    </w:p>
    <w:p w14:paraId="7A6809BE" w14:textId="77777777" w:rsidR="006B6274" w:rsidRPr="00E31829" w:rsidRDefault="006B6274" w:rsidP="006C4C53">
      <w:pPr>
        <w:pStyle w:val="Prrafodelista"/>
        <w:autoSpaceDE w:val="0"/>
        <w:autoSpaceDN w:val="0"/>
        <w:adjustRightInd w:val="0"/>
        <w:spacing w:after="0" w:line="240" w:lineRule="auto"/>
        <w:ind w:left="284"/>
        <w:jc w:val="both"/>
        <w:rPr>
          <w:rFonts w:ascii="Arial" w:hAnsi="Arial" w:cs="Arial"/>
          <w:sz w:val="24"/>
          <w:szCs w:val="24"/>
        </w:rPr>
      </w:pPr>
    </w:p>
    <w:p w14:paraId="6AF324C7" w14:textId="3BECF6E8" w:rsidR="00CB0827" w:rsidRPr="00E31829" w:rsidRDefault="00CB0827" w:rsidP="006C4C53">
      <w:pPr>
        <w:pStyle w:val="Prrafodelista"/>
        <w:numPr>
          <w:ilvl w:val="1"/>
          <w:numId w:val="2"/>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t xml:space="preserve">Cuando no sea posible localizar en el padrón electoral los datos aportados por la organización; </w:t>
      </w:r>
    </w:p>
    <w:p w14:paraId="2BBCE33B" w14:textId="767275B9" w:rsidR="00CB0827" w:rsidRPr="00E31829" w:rsidRDefault="00CB0827" w:rsidP="006C4C53">
      <w:pPr>
        <w:pStyle w:val="Prrafodelista"/>
        <w:numPr>
          <w:ilvl w:val="1"/>
          <w:numId w:val="2"/>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t xml:space="preserve">Aquellas que tengan más de un año de antigüedad dentro del </w:t>
      </w:r>
      <w:r w:rsidR="00C93513" w:rsidRPr="00E31829">
        <w:rPr>
          <w:rFonts w:ascii="Arial" w:hAnsi="Arial" w:cs="Arial"/>
          <w:sz w:val="24"/>
          <w:szCs w:val="24"/>
        </w:rPr>
        <w:t>PPL</w:t>
      </w:r>
      <w:r w:rsidRPr="00E31829">
        <w:rPr>
          <w:rFonts w:ascii="Arial" w:hAnsi="Arial" w:cs="Arial"/>
          <w:sz w:val="24"/>
          <w:szCs w:val="24"/>
        </w:rPr>
        <w:t xml:space="preserve"> en formación o que no correspondan al proceso de registro en curso. </w:t>
      </w:r>
    </w:p>
    <w:p w14:paraId="4E21A545" w14:textId="3E03971A" w:rsidR="00CB0827" w:rsidRPr="00E31829" w:rsidRDefault="00CB0827" w:rsidP="006C4C53">
      <w:pPr>
        <w:pStyle w:val="Prrafodelista"/>
        <w:numPr>
          <w:ilvl w:val="1"/>
          <w:numId w:val="2"/>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t xml:space="preserve">Las que sean presentadas en más de una ocasión por una misma organización, supuesto en el cual sólo se contabilizará una afiliación. </w:t>
      </w:r>
    </w:p>
    <w:p w14:paraId="2FE8DC95" w14:textId="7C1930FC" w:rsidR="00CB0827" w:rsidRPr="00E31829" w:rsidRDefault="00CB0827" w:rsidP="006C4C53">
      <w:pPr>
        <w:pStyle w:val="Prrafodelista"/>
        <w:numPr>
          <w:ilvl w:val="1"/>
          <w:numId w:val="2"/>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t xml:space="preserve">Las personas cuya situación registral se ubique dentro de los supuestos establecidos en el catálogo de bajas del Padrón Electoral. </w:t>
      </w:r>
    </w:p>
    <w:p w14:paraId="587E3814" w14:textId="0F5586F1" w:rsidR="00CB0827" w:rsidRPr="00E31829" w:rsidRDefault="00CB0827" w:rsidP="006C4C53">
      <w:pPr>
        <w:pStyle w:val="Prrafodelista"/>
        <w:numPr>
          <w:ilvl w:val="1"/>
          <w:numId w:val="2"/>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t xml:space="preserve">Las de las personas que al momento de la asamblea hubiesen presentado el comprobante de solicitud ante el Registro Federal de Electores y que, habiéndose cumplido la fecha para recoger la credencial para votar, no lo hayan hecho. </w:t>
      </w:r>
    </w:p>
    <w:p w14:paraId="402F3FCE" w14:textId="5C4B4EDF" w:rsidR="00CB0827" w:rsidRPr="00E31829" w:rsidRDefault="00CB0827" w:rsidP="006C4C53">
      <w:pPr>
        <w:pStyle w:val="Prrafodelista"/>
        <w:numPr>
          <w:ilvl w:val="1"/>
          <w:numId w:val="2"/>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t xml:space="preserve">Las que hayan sido recabadas mediante el régimen de excepción en municipios distintos a los establecidos para tal efecto. </w:t>
      </w:r>
    </w:p>
    <w:p w14:paraId="3C4DAC0A" w14:textId="18C4953D" w:rsidR="00CB0827" w:rsidRPr="00E31829" w:rsidRDefault="00CB0827" w:rsidP="006C4C53">
      <w:pPr>
        <w:pStyle w:val="Prrafodelista"/>
        <w:numPr>
          <w:ilvl w:val="1"/>
          <w:numId w:val="2"/>
        </w:numPr>
        <w:autoSpaceDE w:val="0"/>
        <w:autoSpaceDN w:val="0"/>
        <w:adjustRightInd w:val="0"/>
        <w:spacing w:after="0" w:line="240" w:lineRule="auto"/>
        <w:ind w:left="993" w:hanging="426"/>
        <w:jc w:val="both"/>
        <w:rPr>
          <w:rFonts w:ascii="Arial" w:hAnsi="Arial" w:cs="Arial"/>
          <w:color w:val="000000"/>
          <w:sz w:val="24"/>
          <w:szCs w:val="24"/>
        </w:rPr>
      </w:pPr>
      <w:r w:rsidRPr="00E31829">
        <w:rPr>
          <w:rFonts w:ascii="Arial" w:hAnsi="Arial" w:cs="Arial"/>
          <w:sz w:val="24"/>
          <w:szCs w:val="24"/>
        </w:rPr>
        <w:t>Las señaladas</w:t>
      </w:r>
      <w:r w:rsidRPr="00E31829">
        <w:rPr>
          <w:rFonts w:ascii="Arial" w:hAnsi="Arial" w:cs="Arial"/>
          <w:color w:val="000000"/>
          <w:sz w:val="24"/>
          <w:szCs w:val="24"/>
        </w:rPr>
        <w:t xml:space="preserve"> en los numerales</w:t>
      </w:r>
      <w:r w:rsidR="00433C3C" w:rsidRPr="00E31829">
        <w:rPr>
          <w:rFonts w:ascii="Arial" w:hAnsi="Arial" w:cs="Arial"/>
          <w:color w:val="000000"/>
          <w:sz w:val="24"/>
          <w:szCs w:val="24"/>
        </w:rPr>
        <w:t xml:space="preserve"> </w:t>
      </w:r>
      <w:r w:rsidR="000D277B" w:rsidRPr="00E31829">
        <w:rPr>
          <w:rFonts w:ascii="Arial" w:hAnsi="Arial" w:cs="Arial"/>
          <w:color w:val="000000"/>
          <w:sz w:val="24"/>
          <w:szCs w:val="24"/>
        </w:rPr>
        <w:t xml:space="preserve">44, </w:t>
      </w:r>
      <w:r w:rsidR="00433C3C" w:rsidRPr="00E31829">
        <w:rPr>
          <w:rFonts w:ascii="Arial" w:hAnsi="Arial" w:cs="Arial"/>
          <w:color w:val="000000"/>
          <w:sz w:val="24"/>
          <w:szCs w:val="24"/>
        </w:rPr>
        <w:t>45, 53,</w:t>
      </w:r>
      <w:r w:rsidRPr="00E31829">
        <w:rPr>
          <w:rFonts w:ascii="Arial" w:hAnsi="Arial" w:cs="Arial"/>
          <w:color w:val="000000"/>
          <w:sz w:val="24"/>
          <w:szCs w:val="24"/>
        </w:rPr>
        <w:t xml:space="preserve"> </w:t>
      </w:r>
      <w:r w:rsidR="00EA4683" w:rsidRPr="00E31829">
        <w:rPr>
          <w:rFonts w:ascii="Arial" w:hAnsi="Arial" w:cs="Arial"/>
          <w:color w:val="000000"/>
          <w:sz w:val="24"/>
          <w:szCs w:val="24"/>
        </w:rPr>
        <w:t>103 y 116</w:t>
      </w:r>
      <w:r w:rsidRPr="00E31829">
        <w:rPr>
          <w:rFonts w:ascii="Arial" w:hAnsi="Arial" w:cs="Arial"/>
          <w:color w:val="000000"/>
          <w:sz w:val="24"/>
          <w:szCs w:val="24"/>
        </w:rPr>
        <w:t xml:space="preserve"> de los Lineamientos. </w:t>
      </w:r>
    </w:p>
    <w:p w14:paraId="31F33DAE" w14:textId="77777777" w:rsidR="00CB0827" w:rsidRPr="00E31829" w:rsidRDefault="00CB0827" w:rsidP="006C4C53">
      <w:pPr>
        <w:autoSpaceDE w:val="0"/>
        <w:autoSpaceDN w:val="0"/>
        <w:adjustRightInd w:val="0"/>
        <w:spacing w:after="0" w:line="240" w:lineRule="auto"/>
        <w:jc w:val="both"/>
        <w:rPr>
          <w:rFonts w:ascii="Arial" w:hAnsi="Arial" w:cs="Arial"/>
          <w:color w:val="000000"/>
          <w:sz w:val="24"/>
          <w:szCs w:val="24"/>
        </w:rPr>
      </w:pPr>
    </w:p>
    <w:p w14:paraId="0ACDE2AA" w14:textId="1C726870" w:rsidR="00CB0827" w:rsidRPr="00E31829" w:rsidRDefault="00CB0827" w:rsidP="00222B9F">
      <w:pPr>
        <w:autoSpaceDE w:val="0"/>
        <w:autoSpaceDN w:val="0"/>
        <w:adjustRightInd w:val="0"/>
        <w:spacing w:after="0" w:line="240" w:lineRule="auto"/>
        <w:ind w:left="567"/>
        <w:jc w:val="both"/>
        <w:rPr>
          <w:rFonts w:ascii="Arial" w:hAnsi="Arial" w:cs="Arial"/>
          <w:sz w:val="24"/>
          <w:szCs w:val="24"/>
        </w:rPr>
      </w:pPr>
      <w:r w:rsidRPr="00E31829">
        <w:rPr>
          <w:rFonts w:ascii="Arial" w:hAnsi="Arial" w:cs="Arial"/>
          <w:color w:val="000000"/>
          <w:sz w:val="24"/>
          <w:szCs w:val="24"/>
        </w:rPr>
        <w:t xml:space="preserve">Las personas que participaron en una asamblea que no corresponde al ámbito estatal o distrital del domicilio asentado en su </w:t>
      </w:r>
      <w:r w:rsidR="00AD0794" w:rsidRPr="00E31829">
        <w:rPr>
          <w:rFonts w:ascii="Arial" w:hAnsi="Arial" w:cs="Arial"/>
          <w:color w:val="000000"/>
          <w:sz w:val="24"/>
          <w:szCs w:val="24"/>
        </w:rPr>
        <w:t>CPV</w:t>
      </w:r>
      <w:r w:rsidRPr="00E31829">
        <w:rPr>
          <w:rFonts w:ascii="Arial" w:hAnsi="Arial" w:cs="Arial"/>
          <w:color w:val="000000"/>
          <w:sz w:val="24"/>
          <w:szCs w:val="24"/>
        </w:rPr>
        <w:t xml:space="preserve">, así como aquellas cuyos datos asentados no correspondan con los que obran en el padrón electoral, serán descontadas del total de participantes a la asamblea respectiva; no obstante, en el primer caso citado, se deja a salvo su derecho de afiliación a efecto de ser contabilizadas para la satisfacción del requisito mínimo de afiliación previsto en el inciso </w:t>
      </w:r>
      <w:r w:rsidR="005C1FF5" w:rsidRPr="00E31829">
        <w:rPr>
          <w:rFonts w:ascii="Arial" w:hAnsi="Arial" w:cs="Arial"/>
          <w:color w:val="000000"/>
          <w:sz w:val="24"/>
          <w:szCs w:val="24"/>
        </w:rPr>
        <w:t>c</w:t>
      </w:r>
      <w:r w:rsidRPr="00E31829">
        <w:rPr>
          <w:rFonts w:ascii="Arial" w:hAnsi="Arial" w:cs="Arial"/>
          <w:color w:val="000000"/>
          <w:sz w:val="24"/>
          <w:szCs w:val="24"/>
        </w:rPr>
        <w:t xml:space="preserve">), del </w:t>
      </w:r>
      <w:r w:rsidR="00FE04FE" w:rsidRPr="00E31829">
        <w:rPr>
          <w:rFonts w:ascii="Arial" w:hAnsi="Arial" w:cs="Arial"/>
          <w:color w:val="000000"/>
          <w:sz w:val="24"/>
          <w:szCs w:val="24"/>
        </w:rPr>
        <w:t>numeral</w:t>
      </w:r>
      <w:r w:rsidRPr="00E31829">
        <w:rPr>
          <w:rFonts w:ascii="Arial" w:hAnsi="Arial" w:cs="Arial"/>
          <w:color w:val="000000"/>
          <w:sz w:val="24"/>
          <w:szCs w:val="24"/>
        </w:rPr>
        <w:t xml:space="preserve"> </w:t>
      </w:r>
      <w:r w:rsidR="00FE04FE" w:rsidRPr="00E31829">
        <w:rPr>
          <w:rFonts w:ascii="Arial" w:hAnsi="Arial" w:cs="Arial"/>
          <w:color w:val="000000"/>
          <w:sz w:val="24"/>
          <w:szCs w:val="24"/>
        </w:rPr>
        <w:t>2</w:t>
      </w:r>
      <w:r w:rsidRPr="00E31829">
        <w:rPr>
          <w:rFonts w:ascii="Arial" w:hAnsi="Arial" w:cs="Arial"/>
          <w:color w:val="000000"/>
          <w:sz w:val="24"/>
          <w:szCs w:val="24"/>
        </w:rPr>
        <w:t>, del artículo 10 de la LGPP en caso de satisfacer los requisitos para tal efecto.</w:t>
      </w:r>
    </w:p>
    <w:p w14:paraId="33EF001A" w14:textId="77777777" w:rsidR="00CB0827" w:rsidRPr="00E31829" w:rsidRDefault="00CB0827" w:rsidP="006C4C53">
      <w:pPr>
        <w:pStyle w:val="Prrafodelista"/>
        <w:autoSpaceDE w:val="0"/>
        <w:autoSpaceDN w:val="0"/>
        <w:adjustRightInd w:val="0"/>
        <w:spacing w:after="0" w:line="240" w:lineRule="auto"/>
        <w:ind w:left="284"/>
        <w:jc w:val="both"/>
        <w:rPr>
          <w:rFonts w:ascii="Arial" w:hAnsi="Arial" w:cs="Arial"/>
          <w:sz w:val="24"/>
          <w:szCs w:val="24"/>
        </w:rPr>
      </w:pPr>
    </w:p>
    <w:p w14:paraId="257670EA" w14:textId="530AE6AF" w:rsidR="00356F26" w:rsidRPr="00E31829" w:rsidRDefault="00356F26" w:rsidP="006C4C53">
      <w:pPr>
        <w:autoSpaceDE w:val="0"/>
        <w:autoSpaceDN w:val="0"/>
        <w:adjustRightInd w:val="0"/>
        <w:spacing w:after="0" w:line="240" w:lineRule="auto"/>
        <w:jc w:val="center"/>
        <w:rPr>
          <w:rFonts w:ascii="Arial" w:hAnsi="Arial" w:cs="Arial"/>
          <w:color w:val="000000"/>
          <w:sz w:val="24"/>
          <w:szCs w:val="24"/>
        </w:rPr>
      </w:pPr>
      <w:r w:rsidRPr="00E31829">
        <w:rPr>
          <w:rFonts w:ascii="Arial" w:hAnsi="Arial" w:cs="Arial"/>
          <w:b/>
          <w:sz w:val="24"/>
          <w:szCs w:val="24"/>
        </w:rPr>
        <w:lastRenderedPageBreak/>
        <w:t xml:space="preserve">Capítulo </w:t>
      </w:r>
      <w:r w:rsidR="00CD64B9" w:rsidRPr="00E31829">
        <w:rPr>
          <w:rFonts w:ascii="Arial" w:hAnsi="Arial" w:cs="Arial"/>
          <w:b/>
          <w:sz w:val="24"/>
          <w:szCs w:val="24"/>
        </w:rPr>
        <w:t>Noveno</w:t>
      </w:r>
    </w:p>
    <w:p w14:paraId="14059E18" w14:textId="3569C783" w:rsidR="00C20823" w:rsidRPr="00E31829" w:rsidRDefault="00C20823" w:rsidP="006C4C53">
      <w:pPr>
        <w:autoSpaceDE w:val="0"/>
        <w:autoSpaceDN w:val="0"/>
        <w:adjustRightInd w:val="0"/>
        <w:spacing w:after="0" w:line="240" w:lineRule="auto"/>
        <w:jc w:val="center"/>
        <w:rPr>
          <w:rFonts w:ascii="Arial" w:hAnsi="Arial" w:cs="Arial"/>
          <w:color w:val="000000"/>
          <w:sz w:val="24"/>
          <w:szCs w:val="24"/>
        </w:rPr>
      </w:pPr>
      <w:r w:rsidRPr="00E31829">
        <w:rPr>
          <w:rFonts w:ascii="Arial" w:hAnsi="Arial" w:cs="Arial"/>
          <w:b/>
          <w:bCs/>
          <w:color w:val="000000"/>
          <w:sz w:val="24"/>
          <w:szCs w:val="24"/>
        </w:rPr>
        <w:t xml:space="preserve">Del registro de la organización en el Portal </w:t>
      </w:r>
      <w:r w:rsidRPr="00E31829">
        <w:rPr>
          <w:rFonts w:ascii="Arial" w:hAnsi="Arial" w:cs="Arial"/>
          <w:b/>
          <w:bCs/>
          <w:i/>
          <w:iCs/>
          <w:color w:val="000000"/>
          <w:sz w:val="24"/>
          <w:szCs w:val="24"/>
        </w:rPr>
        <w:t xml:space="preserve">web </w:t>
      </w:r>
      <w:r w:rsidRPr="00E31829">
        <w:rPr>
          <w:rFonts w:ascii="Arial" w:hAnsi="Arial" w:cs="Arial"/>
          <w:b/>
          <w:bCs/>
          <w:color w:val="000000"/>
          <w:sz w:val="24"/>
          <w:szCs w:val="24"/>
        </w:rPr>
        <w:t>de la aplicación móvil</w:t>
      </w:r>
    </w:p>
    <w:p w14:paraId="02A877B9" w14:textId="77777777" w:rsidR="00C20823" w:rsidRPr="00E31829" w:rsidRDefault="00C20823" w:rsidP="006C4C53">
      <w:pPr>
        <w:autoSpaceDE w:val="0"/>
        <w:autoSpaceDN w:val="0"/>
        <w:adjustRightInd w:val="0"/>
        <w:spacing w:after="0" w:line="240" w:lineRule="auto"/>
        <w:jc w:val="both"/>
        <w:rPr>
          <w:rFonts w:ascii="Arial" w:hAnsi="Arial" w:cs="Arial"/>
          <w:sz w:val="24"/>
          <w:szCs w:val="24"/>
        </w:rPr>
      </w:pPr>
    </w:p>
    <w:p w14:paraId="33ED0300" w14:textId="6FCB4233" w:rsidR="006D3BCA" w:rsidRPr="00E31829" w:rsidRDefault="006D3BCA" w:rsidP="00222B9F">
      <w:pPr>
        <w:pStyle w:val="Prrafodelista"/>
        <w:numPr>
          <w:ilvl w:val="0"/>
          <w:numId w:val="2"/>
        </w:numPr>
        <w:autoSpaceDE w:val="0"/>
        <w:autoSpaceDN w:val="0"/>
        <w:adjustRightInd w:val="0"/>
        <w:spacing w:after="0" w:line="240" w:lineRule="auto"/>
        <w:ind w:left="567" w:hanging="426"/>
        <w:jc w:val="both"/>
        <w:rPr>
          <w:rFonts w:ascii="Arial" w:hAnsi="Arial" w:cs="Arial"/>
          <w:sz w:val="24"/>
          <w:szCs w:val="24"/>
        </w:rPr>
      </w:pPr>
      <w:r w:rsidRPr="00E31829">
        <w:rPr>
          <w:rFonts w:ascii="Arial" w:hAnsi="Arial" w:cs="Arial"/>
          <w:color w:val="000000"/>
          <w:sz w:val="24"/>
          <w:szCs w:val="24"/>
        </w:rPr>
        <w:t xml:space="preserve">Una vez que haya resultado procedente la notificación de intención presentada por la organización, y </w:t>
      </w:r>
      <w:r w:rsidR="009E492F" w:rsidRPr="00E31829">
        <w:rPr>
          <w:rFonts w:ascii="Arial" w:hAnsi="Arial" w:cs="Arial"/>
          <w:color w:val="000000"/>
          <w:sz w:val="24"/>
          <w:szCs w:val="24"/>
        </w:rPr>
        <w:t xml:space="preserve">a más tardar el día </w:t>
      </w:r>
      <w:r w:rsidR="00356F26" w:rsidRPr="00E31829">
        <w:rPr>
          <w:rFonts w:ascii="Arial" w:hAnsi="Arial" w:cs="Arial"/>
          <w:color w:val="000000"/>
          <w:sz w:val="24"/>
          <w:szCs w:val="24"/>
        </w:rPr>
        <w:t xml:space="preserve">hábil </w:t>
      </w:r>
      <w:r w:rsidRPr="00E31829">
        <w:rPr>
          <w:rFonts w:ascii="Arial" w:hAnsi="Arial" w:cs="Arial"/>
          <w:color w:val="000000"/>
          <w:sz w:val="24"/>
          <w:szCs w:val="24"/>
        </w:rPr>
        <w:t>siguiente</w:t>
      </w:r>
      <w:r w:rsidR="00C93513" w:rsidRPr="00E31829">
        <w:rPr>
          <w:rFonts w:ascii="Arial" w:hAnsi="Arial" w:cs="Arial"/>
          <w:color w:val="000000"/>
          <w:sz w:val="24"/>
          <w:szCs w:val="24"/>
        </w:rPr>
        <w:t xml:space="preserve"> a la acreditación de los primeros auxiliares</w:t>
      </w:r>
      <w:r w:rsidR="00C20823" w:rsidRPr="00E31829">
        <w:rPr>
          <w:rFonts w:ascii="Arial" w:hAnsi="Arial" w:cs="Arial"/>
          <w:color w:val="000000"/>
          <w:sz w:val="24"/>
          <w:szCs w:val="24"/>
        </w:rPr>
        <w:t xml:space="preserve">, </w:t>
      </w:r>
      <w:r w:rsidR="007D0472" w:rsidRPr="00E31829">
        <w:rPr>
          <w:rFonts w:ascii="Arial" w:hAnsi="Arial" w:cs="Arial"/>
          <w:color w:val="000000"/>
          <w:sz w:val="24"/>
          <w:szCs w:val="24"/>
        </w:rPr>
        <w:t>la DEPPP</w:t>
      </w:r>
      <w:r w:rsidRPr="00E31829">
        <w:rPr>
          <w:rFonts w:ascii="Arial" w:hAnsi="Arial" w:cs="Arial"/>
          <w:color w:val="000000"/>
          <w:sz w:val="24"/>
          <w:szCs w:val="24"/>
        </w:rPr>
        <w:t xml:space="preserve"> procederá a capturar en el Portal </w:t>
      </w:r>
      <w:r w:rsidRPr="00E31829">
        <w:rPr>
          <w:rFonts w:ascii="Arial" w:hAnsi="Arial" w:cs="Arial"/>
          <w:i/>
          <w:iCs/>
          <w:color w:val="000000"/>
          <w:sz w:val="24"/>
          <w:szCs w:val="24"/>
        </w:rPr>
        <w:t xml:space="preserve">web </w:t>
      </w:r>
      <w:r w:rsidRPr="00E31829">
        <w:rPr>
          <w:rFonts w:ascii="Arial" w:hAnsi="Arial" w:cs="Arial"/>
          <w:color w:val="000000"/>
          <w:sz w:val="24"/>
          <w:szCs w:val="24"/>
        </w:rPr>
        <w:t xml:space="preserve">de la aplicación móvil, la información de </w:t>
      </w:r>
      <w:r w:rsidR="00C93513" w:rsidRPr="00E31829">
        <w:rPr>
          <w:rFonts w:ascii="Arial" w:hAnsi="Arial" w:cs="Arial"/>
          <w:color w:val="000000"/>
          <w:sz w:val="24"/>
          <w:szCs w:val="24"/>
        </w:rPr>
        <w:t>la organización</w:t>
      </w:r>
      <w:r w:rsidRPr="00E31829">
        <w:rPr>
          <w:rFonts w:ascii="Arial" w:hAnsi="Arial" w:cs="Arial"/>
          <w:color w:val="000000"/>
          <w:sz w:val="24"/>
          <w:szCs w:val="24"/>
        </w:rPr>
        <w:t xml:space="preserve">. </w:t>
      </w:r>
    </w:p>
    <w:p w14:paraId="3775401B" w14:textId="77777777" w:rsidR="00C20823" w:rsidRPr="00E31829" w:rsidRDefault="00C20823" w:rsidP="006C4C53">
      <w:pPr>
        <w:pStyle w:val="Prrafodelista"/>
        <w:autoSpaceDE w:val="0"/>
        <w:autoSpaceDN w:val="0"/>
        <w:adjustRightInd w:val="0"/>
        <w:spacing w:after="0" w:line="240" w:lineRule="auto"/>
        <w:ind w:left="284"/>
        <w:jc w:val="both"/>
        <w:rPr>
          <w:rFonts w:ascii="Arial" w:hAnsi="Arial" w:cs="Arial"/>
          <w:sz w:val="24"/>
          <w:szCs w:val="24"/>
        </w:rPr>
      </w:pPr>
    </w:p>
    <w:p w14:paraId="50C1834A" w14:textId="0B766D5D" w:rsidR="006D3BCA" w:rsidRPr="00E31829" w:rsidRDefault="006D3BCA" w:rsidP="00222B9F">
      <w:pPr>
        <w:pStyle w:val="Prrafodelista"/>
        <w:numPr>
          <w:ilvl w:val="0"/>
          <w:numId w:val="2"/>
        </w:numPr>
        <w:autoSpaceDE w:val="0"/>
        <w:autoSpaceDN w:val="0"/>
        <w:adjustRightInd w:val="0"/>
        <w:spacing w:after="0" w:line="240" w:lineRule="auto"/>
        <w:ind w:left="567" w:hanging="426"/>
        <w:jc w:val="both"/>
        <w:rPr>
          <w:rFonts w:ascii="Arial" w:hAnsi="Arial" w:cs="Arial"/>
          <w:sz w:val="24"/>
          <w:szCs w:val="24"/>
        </w:rPr>
      </w:pPr>
      <w:r w:rsidRPr="00E31829">
        <w:rPr>
          <w:rFonts w:ascii="Arial" w:hAnsi="Arial" w:cs="Arial"/>
          <w:color w:val="000000"/>
          <w:sz w:val="24"/>
          <w:szCs w:val="24"/>
        </w:rPr>
        <w:t xml:space="preserve">Hecho lo anterior, se enviará a la cuenta de correo electrónico que proporcionó la organización, la confirmación de su registro de alta en el Portal </w:t>
      </w:r>
      <w:r w:rsidRPr="00E31829">
        <w:rPr>
          <w:rFonts w:ascii="Arial" w:hAnsi="Arial" w:cs="Arial"/>
          <w:i/>
          <w:iCs/>
          <w:color w:val="000000"/>
          <w:sz w:val="24"/>
          <w:szCs w:val="24"/>
        </w:rPr>
        <w:t>web</w:t>
      </w:r>
      <w:r w:rsidRPr="00E31829">
        <w:rPr>
          <w:rFonts w:ascii="Arial" w:hAnsi="Arial" w:cs="Arial"/>
          <w:color w:val="000000"/>
          <w:sz w:val="24"/>
          <w:szCs w:val="24"/>
        </w:rPr>
        <w:t xml:space="preserve">, </w:t>
      </w:r>
      <w:r w:rsidR="00C7530A" w:rsidRPr="00E31829">
        <w:rPr>
          <w:rFonts w:ascii="Arial" w:hAnsi="Arial" w:cs="Arial"/>
          <w:color w:val="000000"/>
          <w:sz w:val="24"/>
          <w:szCs w:val="24"/>
        </w:rPr>
        <w:t>el per</w:t>
      </w:r>
      <w:r w:rsidR="003447B6" w:rsidRPr="00E31829">
        <w:rPr>
          <w:rFonts w:ascii="Arial" w:hAnsi="Arial" w:cs="Arial"/>
          <w:color w:val="000000"/>
          <w:sz w:val="24"/>
          <w:szCs w:val="24"/>
        </w:rPr>
        <w:t>í</w:t>
      </w:r>
      <w:r w:rsidR="00C7530A" w:rsidRPr="00E31829">
        <w:rPr>
          <w:rFonts w:ascii="Arial" w:hAnsi="Arial" w:cs="Arial"/>
          <w:color w:val="000000"/>
          <w:sz w:val="24"/>
          <w:szCs w:val="24"/>
        </w:rPr>
        <w:t xml:space="preserve">odo de captación, </w:t>
      </w:r>
      <w:r w:rsidRPr="00E31829">
        <w:rPr>
          <w:rFonts w:ascii="Arial" w:hAnsi="Arial" w:cs="Arial"/>
          <w:color w:val="000000"/>
          <w:sz w:val="24"/>
          <w:szCs w:val="24"/>
        </w:rPr>
        <w:t xml:space="preserve">un número identificador (Id </w:t>
      </w:r>
      <w:r w:rsidR="00C7530A" w:rsidRPr="00E31829">
        <w:rPr>
          <w:rFonts w:ascii="Arial" w:hAnsi="Arial" w:cs="Arial"/>
          <w:color w:val="000000"/>
          <w:sz w:val="24"/>
          <w:szCs w:val="24"/>
        </w:rPr>
        <w:t>Proceso</w:t>
      </w:r>
      <w:r w:rsidRPr="00E31829">
        <w:rPr>
          <w:rFonts w:ascii="Arial" w:hAnsi="Arial" w:cs="Arial"/>
          <w:color w:val="000000"/>
          <w:sz w:val="24"/>
          <w:szCs w:val="24"/>
        </w:rPr>
        <w:t xml:space="preserve">), un usuario y la liga del Portal </w:t>
      </w:r>
      <w:r w:rsidRPr="00E31829">
        <w:rPr>
          <w:rFonts w:ascii="Arial" w:hAnsi="Arial" w:cs="Arial"/>
          <w:i/>
          <w:iCs/>
          <w:color w:val="000000"/>
          <w:sz w:val="24"/>
          <w:szCs w:val="24"/>
        </w:rPr>
        <w:t xml:space="preserve">web </w:t>
      </w:r>
      <w:r w:rsidRPr="00E31829">
        <w:rPr>
          <w:rFonts w:ascii="Arial" w:hAnsi="Arial" w:cs="Arial"/>
          <w:color w:val="000000"/>
          <w:sz w:val="24"/>
          <w:szCs w:val="24"/>
        </w:rPr>
        <w:t xml:space="preserve">para que pueda ingresar. </w:t>
      </w:r>
    </w:p>
    <w:p w14:paraId="0156C4D9" w14:textId="77777777" w:rsidR="00356F26" w:rsidRPr="00E31829" w:rsidRDefault="00356F26" w:rsidP="006C4C53">
      <w:pPr>
        <w:autoSpaceDE w:val="0"/>
        <w:autoSpaceDN w:val="0"/>
        <w:adjustRightInd w:val="0"/>
        <w:spacing w:after="0" w:line="240" w:lineRule="auto"/>
        <w:rPr>
          <w:rFonts w:ascii="Arial" w:hAnsi="Arial" w:cs="Arial"/>
          <w:sz w:val="24"/>
          <w:szCs w:val="24"/>
        </w:rPr>
      </w:pPr>
    </w:p>
    <w:p w14:paraId="66F51B42" w14:textId="6309D1FA" w:rsidR="00356F26" w:rsidRPr="00E31829" w:rsidRDefault="00356F26" w:rsidP="006C4C53">
      <w:pPr>
        <w:autoSpaceDE w:val="0"/>
        <w:autoSpaceDN w:val="0"/>
        <w:adjustRightInd w:val="0"/>
        <w:spacing w:after="0" w:line="240" w:lineRule="auto"/>
        <w:jc w:val="center"/>
        <w:rPr>
          <w:rFonts w:ascii="Arial" w:hAnsi="Arial" w:cs="Arial"/>
          <w:color w:val="000000"/>
          <w:sz w:val="24"/>
          <w:szCs w:val="24"/>
        </w:rPr>
      </w:pPr>
      <w:r w:rsidRPr="00E31829">
        <w:rPr>
          <w:rFonts w:ascii="Arial" w:hAnsi="Arial" w:cs="Arial"/>
          <w:b/>
          <w:sz w:val="24"/>
          <w:szCs w:val="24"/>
        </w:rPr>
        <w:t xml:space="preserve">Capítulo </w:t>
      </w:r>
      <w:r w:rsidR="00CD64B9" w:rsidRPr="00E31829">
        <w:rPr>
          <w:rFonts w:ascii="Arial" w:hAnsi="Arial" w:cs="Arial"/>
          <w:b/>
          <w:sz w:val="24"/>
          <w:szCs w:val="24"/>
        </w:rPr>
        <w:t>Décimo</w:t>
      </w:r>
    </w:p>
    <w:p w14:paraId="4F4A14F8" w14:textId="671BC9F2" w:rsidR="00C20823" w:rsidRPr="00E31829" w:rsidRDefault="00C20823" w:rsidP="006C4C53">
      <w:pPr>
        <w:autoSpaceDE w:val="0"/>
        <w:autoSpaceDN w:val="0"/>
        <w:adjustRightInd w:val="0"/>
        <w:spacing w:after="0" w:line="240" w:lineRule="auto"/>
        <w:jc w:val="center"/>
        <w:rPr>
          <w:rFonts w:ascii="Arial" w:hAnsi="Arial" w:cs="Arial"/>
          <w:color w:val="000000"/>
          <w:sz w:val="24"/>
          <w:szCs w:val="24"/>
        </w:rPr>
      </w:pPr>
      <w:r w:rsidRPr="00E31829">
        <w:rPr>
          <w:rFonts w:ascii="Arial" w:hAnsi="Arial" w:cs="Arial"/>
          <w:b/>
          <w:bCs/>
          <w:color w:val="000000"/>
          <w:sz w:val="24"/>
          <w:szCs w:val="24"/>
        </w:rPr>
        <w:t xml:space="preserve">Del uso del Portal </w:t>
      </w:r>
      <w:r w:rsidRPr="00E31829">
        <w:rPr>
          <w:rFonts w:ascii="Arial" w:hAnsi="Arial" w:cs="Arial"/>
          <w:b/>
          <w:bCs/>
          <w:i/>
          <w:iCs/>
          <w:color w:val="000000"/>
          <w:sz w:val="24"/>
          <w:szCs w:val="24"/>
        </w:rPr>
        <w:t>web</w:t>
      </w:r>
    </w:p>
    <w:p w14:paraId="7334E535" w14:textId="77777777" w:rsidR="00C20823" w:rsidRPr="00E31829" w:rsidRDefault="00C20823" w:rsidP="006C4C53">
      <w:pPr>
        <w:pStyle w:val="Prrafodelista"/>
        <w:autoSpaceDE w:val="0"/>
        <w:autoSpaceDN w:val="0"/>
        <w:adjustRightInd w:val="0"/>
        <w:spacing w:after="0" w:line="240" w:lineRule="auto"/>
        <w:ind w:left="284"/>
        <w:jc w:val="both"/>
        <w:rPr>
          <w:rFonts w:ascii="Arial" w:hAnsi="Arial" w:cs="Arial"/>
          <w:sz w:val="24"/>
          <w:szCs w:val="24"/>
        </w:rPr>
      </w:pPr>
    </w:p>
    <w:p w14:paraId="6AB8EB14" w14:textId="67364626" w:rsidR="006D3BCA" w:rsidRPr="00E31829" w:rsidRDefault="006D3BCA" w:rsidP="00222B9F">
      <w:pPr>
        <w:pStyle w:val="Prrafodelista"/>
        <w:numPr>
          <w:ilvl w:val="0"/>
          <w:numId w:val="2"/>
        </w:numPr>
        <w:autoSpaceDE w:val="0"/>
        <w:autoSpaceDN w:val="0"/>
        <w:adjustRightInd w:val="0"/>
        <w:spacing w:after="0" w:line="240" w:lineRule="auto"/>
        <w:ind w:left="567" w:hanging="426"/>
        <w:jc w:val="both"/>
        <w:rPr>
          <w:rFonts w:ascii="Arial" w:hAnsi="Arial" w:cs="Arial"/>
          <w:sz w:val="24"/>
          <w:szCs w:val="24"/>
        </w:rPr>
      </w:pPr>
      <w:r w:rsidRPr="00E31829">
        <w:rPr>
          <w:rFonts w:ascii="Arial" w:hAnsi="Arial" w:cs="Arial"/>
          <w:color w:val="000000"/>
          <w:sz w:val="24"/>
          <w:szCs w:val="24"/>
        </w:rPr>
        <w:t xml:space="preserve">La organización podrá hacer uso del Portal </w:t>
      </w:r>
      <w:r w:rsidRPr="00E31829">
        <w:rPr>
          <w:rFonts w:ascii="Arial" w:hAnsi="Arial" w:cs="Arial"/>
          <w:i/>
          <w:iCs/>
          <w:color w:val="000000"/>
          <w:sz w:val="24"/>
          <w:szCs w:val="24"/>
        </w:rPr>
        <w:t xml:space="preserve">web </w:t>
      </w:r>
      <w:r w:rsidRPr="00E31829">
        <w:rPr>
          <w:rFonts w:ascii="Arial" w:hAnsi="Arial" w:cs="Arial"/>
          <w:color w:val="000000"/>
          <w:sz w:val="24"/>
          <w:szCs w:val="24"/>
        </w:rPr>
        <w:t xml:space="preserve">de la aplicación móvil para: </w:t>
      </w:r>
    </w:p>
    <w:p w14:paraId="531F4BA9" w14:textId="77777777" w:rsidR="006D3BCA" w:rsidRPr="00E31829" w:rsidRDefault="006D3BCA" w:rsidP="006C4C53">
      <w:pPr>
        <w:autoSpaceDE w:val="0"/>
        <w:autoSpaceDN w:val="0"/>
        <w:adjustRightInd w:val="0"/>
        <w:spacing w:after="0" w:line="240" w:lineRule="auto"/>
        <w:jc w:val="both"/>
        <w:rPr>
          <w:rFonts w:ascii="Arial" w:hAnsi="Arial" w:cs="Arial"/>
          <w:color w:val="000000"/>
          <w:sz w:val="24"/>
          <w:szCs w:val="24"/>
        </w:rPr>
      </w:pPr>
    </w:p>
    <w:p w14:paraId="2BC56E4C" w14:textId="684D972F" w:rsidR="0082584E" w:rsidRPr="00E31829" w:rsidRDefault="00356F26" w:rsidP="006C4C53">
      <w:pPr>
        <w:pStyle w:val="Prrafodelista"/>
        <w:numPr>
          <w:ilvl w:val="1"/>
          <w:numId w:val="2"/>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t>Gestionar el registro de sus auxiliares de manera permanente</w:t>
      </w:r>
      <w:r w:rsidR="00C7530A" w:rsidRPr="00E31829">
        <w:rPr>
          <w:rFonts w:ascii="Arial" w:hAnsi="Arial" w:cs="Arial"/>
          <w:sz w:val="24"/>
          <w:szCs w:val="24"/>
        </w:rPr>
        <w:t>, lo que implica el alta y la baja de los mismos.</w:t>
      </w:r>
    </w:p>
    <w:p w14:paraId="76B27E88" w14:textId="2D4F021B" w:rsidR="006D3BCA" w:rsidRPr="00E31829" w:rsidRDefault="006D3BCA" w:rsidP="006C4C53">
      <w:pPr>
        <w:pStyle w:val="Prrafodelista"/>
        <w:numPr>
          <w:ilvl w:val="1"/>
          <w:numId w:val="2"/>
        </w:numPr>
        <w:autoSpaceDE w:val="0"/>
        <w:autoSpaceDN w:val="0"/>
        <w:adjustRightInd w:val="0"/>
        <w:spacing w:after="0" w:line="240" w:lineRule="auto"/>
        <w:ind w:left="993" w:hanging="426"/>
        <w:jc w:val="both"/>
        <w:rPr>
          <w:rFonts w:ascii="Arial" w:hAnsi="Arial" w:cs="Arial"/>
          <w:color w:val="000000"/>
          <w:sz w:val="24"/>
          <w:szCs w:val="24"/>
        </w:rPr>
      </w:pPr>
      <w:r w:rsidRPr="00E31829">
        <w:rPr>
          <w:rFonts w:ascii="Arial" w:hAnsi="Arial" w:cs="Arial"/>
          <w:sz w:val="24"/>
          <w:szCs w:val="24"/>
        </w:rPr>
        <w:t>Con</w:t>
      </w:r>
      <w:r w:rsidRPr="00E31829">
        <w:rPr>
          <w:rFonts w:ascii="Arial" w:hAnsi="Arial" w:cs="Arial"/>
          <w:color w:val="000000"/>
          <w:sz w:val="24"/>
          <w:szCs w:val="24"/>
        </w:rPr>
        <w:t xml:space="preserve">sultar el avance </w:t>
      </w:r>
      <w:r w:rsidR="00356F26" w:rsidRPr="00E31829">
        <w:rPr>
          <w:rFonts w:ascii="Arial" w:hAnsi="Arial" w:cs="Arial"/>
          <w:color w:val="000000"/>
          <w:sz w:val="24"/>
          <w:szCs w:val="24"/>
        </w:rPr>
        <w:t xml:space="preserve">preliminar de las </w:t>
      </w:r>
      <w:r w:rsidR="00272867" w:rsidRPr="00E31829">
        <w:rPr>
          <w:rFonts w:ascii="Arial" w:hAnsi="Arial" w:cs="Arial"/>
          <w:color w:val="000000"/>
          <w:sz w:val="24"/>
          <w:szCs w:val="24"/>
        </w:rPr>
        <w:t>afiliacione</w:t>
      </w:r>
      <w:r w:rsidR="00C7530A" w:rsidRPr="00E31829">
        <w:rPr>
          <w:rFonts w:ascii="Arial" w:hAnsi="Arial" w:cs="Arial"/>
          <w:color w:val="000000"/>
          <w:sz w:val="24"/>
          <w:szCs w:val="24"/>
        </w:rPr>
        <w:t>s</w:t>
      </w:r>
      <w:r w:rsidR="00356F26" w:rsidRPr="00E31829">
        <w:rPr>
          <w:rFonts w:ascii="Arial" w:hAnsi="Arial" w:cs="Arial"/>
          <w:color w:val="000000"/>
          <w:sz w:val="24"/>
          <w:szCs w:val="24"/>
        </w:rPr>
        <w:t xml:space="preserve"> recabadas mediante la </w:t>
      </w:r>
      <w:r w:rsidR="0006432F" w:rsidRPr="00E31829">
        <w:rPr>
          <w:rFonts w:ascii="Arial" w:hAnsi="Arial" w:cs="Arial"/>
          <w:color w:val="000000"/>
          <w:sz w:val="24"/>
          <w:szCs w:val="24"/>
        </w:rPr>
        <w:t>APP</w:t>
      </w:r>
      <w:r w:rsidR="00356F26" w:rsidRPr="00E31829">
        <w:rPr>
          <w:rFonts w:ascii="Arial" w:hAnsi="Arial" w:cs="Arial"/>
          <w:color w:val="000000"/>
          <w:sz w:val="24"/>
          <w:szCs w:val="24"/>
        </w:rPr>
        <w:t>.</w:t>
      </w:r>
      <w:r w:rsidRPr="00E31829">
        <w:rPr>
          <w:rFonts w:ascii="Arial" w:hAnsi="Arial" w:cs="Arial"/>
          <w:color w:val="000000"/>
          <w:sz w:val="24"/>
          <w:szCs w:val="24"/>
        </w:rPr>
        <w:t xml:space="preserve"> </w:t>
      </w:r>
    </w:p>
    <w:p w14:paraId="1C056F0F" w14:textId="77777777" w:rsidR="0082584E" w:rsidRPr="00E31829" w:rsidRDefault="0082584E" w:rsidP="006C4C53">
      <w:pPr>
        <w:pStyle w:val="Prrafodelista"/>
        <w:autoSpaceDE w:val="0"/>
        <w:autoSpaceDN w:val="0"/>
        <w:adjustRightInd w:val="0"/>
        <w:spacing w:after="20" w:line="240" w:lineRule="auto"/>
        <w:ind w:left="284"/>
        <w:jc w:val="both"/>
        <w:rPr>
          <w:rFonts w:ascii="Arial" w:hAnsi="Arial" w:cs="Arial"/>
          <w:color w:val="000000"/>
          <w:sz w:val="24"/>
          <w:szCs w:val="24"/>
        </w:rPr>
      </w:pPr>
    </w:p>
    <w:p w14:paraId="67454CDD" w14:textId="2A9E2F38" w:rsidR="006D3BCA" w:rsidRPr="00E31829" w:rsidRDefault="006D3BCA" w:rsidP="00222B9F">
      <w:pPr>
        <w:pStyle w:val="Prrafodelista"/>
        <w:numPr>
          <w:ilvl w:val="0"/>
          <w:numId w:val="2"/>
        </w:numPr>
        <w:autoSpaceDE w:val="0"/>
        <w:autoSpaceDN w:val="0"/>
        <w:adjustRightInd w:val="0"/>
        <w:spacing w:after="0" w:line="240" w:lineRule="auto"/>
        <w:ind w:left="567" w:hanging="426"/>
        <w:jc w:val="both"/>
        <w:rPr>
          <w:rFonts w:ascii="Arial" w:hAnsi="Arial" w:cs="Arial"/>
          <w:color w:val="000000"/>
          <w:sz w:val="24"/>
          <w:szCs w:val="24"/>
        </w:rPr>
      </w:pPr>
      <w:r w:rsidRPr="00E31829">
        <w:rPr>
          <w:rFonts w:ascii="Arial" w:hAnsi="Arial" w:cs="Arial"/>
          <w:color w:val="000000"/>
          <w:sz w:val="24"/>
          <w:szCs w:val="24"/>
        </w:rPr>
        <w:t xml:space="preserve">Para ingresar al Portal </w:t>
      </w:r>
      <w:r w:rsidRPr="00E31829">
        <w:rPr>
          <w:rFonts w:ascii="Arial" w:hAnsi="Arial" w:cs="Arial"/>
          <w:i/>
          <w:iCs/>
          <w:color w:val="000000"/>
          <w:sz w:val="24"/>
          <w:szCs w:val="24"/>
        </w:rPr>
        <w:t xml:space="preserve">web </w:t>
      </w:r>
      <w:r w:rsidRPr="00E31829">
        <w:rPr>
          <w:rFonts w:ascii="Arial" w:hAnsi="Arial" w:cs="Arial"/>
          <w:color w:val="000000"/>
          <w:sz w:val="24"/>
          <w:szCs w:val="24"/>
        </w:rPr>
        <w:t xml:space="preserve">lo hará con </w:t>
      </w:r>
      <w:r w:rsidR="00C7530A" w:rsidRPr="00E31829">
        <w:rPr>
          <w:rFonts w:ascii="Arial" w:hAnsi="Arial" w:cs="Arial"/>
          <w:color w:val="000000"/>
          <w:sz w:val="24"/>
          <w:szCs w:val="24"/>
        </w:rPr>
        <w:t xml:space="preserve">la cuenta de correo </w:t>
      </w:r>
      <w:r w:rsidRPr="00E31829">
        <w:rPr>
          <w:rFonts w:ascii="Arial" w:hAnsi="Arial" w:cs="Arial"/>
          <w:color w:val="000000"/>
          <w:sz w:val="24"/>
          <w:szCs w:val="24"/>
        </w:rPr>
        <w:t xml:space="preserve">que </w:t>
      </w:r>
      <w:r w:rsidR="00C7530A" w:rsidRPr="00E31829">
        <w:rPr>
          <w:rFonts w:ascii="Arial" w:hAnsi="Arial" w:cs="Arial"/>
          <w:color w:val="000000"/>
          <w:sz w:val="24"/>
          <w:szCs w:val="24"/>
        </w:rPr>
        <w:t xml:space="preserve">proporcionó en su escrito de notificación de intención y con la contraseña que utiliza para </w:t>
      </w:r>
      <w:r w:rsidRPr="00E31829">
        <w:rPr>
          <w:rFonts w:ascii="Arial" w:hAnsi="Arial" w:cs="Arial"/>
          <w:color w:val="000000"/>
          <w:sz w:val="24"/>
          <w:szCs w:val="24"/>
        </w:rPr>
        <w:t xml:space="preserve">autenticarse en la </w:t>
      </w:r>
      <w:r w:rsidR="00C7530A" w:rsidRPr="00E31829">
        <w:rPr>
          <w:rFonts w:ascii="Arial" w:hAnsi="Arial" w:cs="Arial"/>
          <w:color w:val="000000"/>
          <w:sz w:val="24"/>
          <w:szCs w:val="24"/>
        </w:rPr>
        <w:t xml:space="preserve">misma </w:t>
      </w:r>
      <w:r w:rsidRPr="00E31829">
        <w:rPr>
          <w:rFonts w:ascii="Arial" w:hAnsi="Arial" w:cs="Arial"/>
          <w:color w:val="000000"/>
          <w:sz w:val="24"/>
          <w:szCs w:val="24"/>
        </w:rPr>
        <w:t xml:space="preserve">cuenta. </w:t>
      </w:r>
    </w:p>
    <w:p w14:paraId="080C1E68" w14:textId="77777777" w:rsidR="00356F26" w:rsidRPr="00E31829" w:rsidRDefault="00356F26" w:rsidP="006C4C53">
      <w:pPr>
        <w:autoSpaceDE w:val="0"/>
        <w:autoSpaceDN w:val="0"/>
        <w:adjustRightInd w:val="0"/>
        <w:spacing w:after="0" w:line="240" w:lineRule="auto"/>
        <w:rPr>
          <w:rFonts w:ascii="Arial" w:hAnsi="Arial" w:cs="Arial"/>
          <w:color w:val="000000"/>
          <w:sz w:val="24"/>
          <w:szCs w:val="24"/>
        </w:rPr>
      </w:pPr>
    </w:p>
    <w:p w14:paraId="22FAC0AC" w14:textId="236ACFED" w:rsidR="00356F26" w:rsidRPr="00E31829" w:rsidRDefault="00356F26" w:rsidP="006C4C53">
      <w:pPr>
        <w:autoSpaceDE w:val="0"/>
        <w:autoSpaceDN w:val="0"/>
        <w:adjustRightInd w:val="0"/>
        <w:spacing w:after="0" w:line="240" w:lineRule="auto"/>
        <w:jc w:val="center"/>
        <w:rPr>
          <w:rFonts w:ascii="Arial" w:hAnsi="Arial" w:cs="Arial"/>
          <w:color w:val="000000"/>
          <w:sz w:val="24"/>
          <w:szCs w:val="24"/>
        </w:rPr>
      </w:pPr>
      <w:r w:rsidRPr="00E31829">
        <w:rPr>
          <w:rFonts w:ascii="Arial" w:hAnsi="Arial" w:cs="Arial"/>
          <w:b/>
          <w:sz w:val="24"/>
          <w:szCs w:val="24"/>
        </w:rPr>
        <w:t>Capítulo Décimo</w:t>
      </w:r>
      <w:r w:rsidR="00CD64B9" w:rsidRPr="00E31829">
        <w:rPr>
          <w:rFonts w:ascii="Arial" w:hAnsi="Arial" w:cs="Arial"/>
          <w:b/>
          <w:sz w:val="24"/>
          <w:szCs w:val="24"/>
        </w:rPr>
        <w:t xml:space="preserve"> Primero</w:t>
      </w:r>
    </w:p>
    <w:p w14:paraId="36C22E81" w14:textId="6BB18356" w:rsidR="008930CA" w:rsidRPr="00E31829" w:rsidRDefault="008930CA" w:rsidP="006C4C53">
      <w:pPr>
        <w:autoSpaceDE w:val="0"/>
        <w:autoSpaceDN w:val="0"/>
        <w:adjustRightInd w:val="0"/>
        <w:spacing w:after="0" w:line="240" w:lineRule="auto"/>
        <w:jc w:val="center"/>
        <w:rPr>
          <w:rFonts w:ascii="Arial" w:hAnsi="Arial" w:cs="Arial"/>
          <w:color w:val="000000"/>
          <w:sz w:val="24"/>
          <w:szCs w:val="24"/>
        </w:rPr>
      </w:pPr>
      <w:r w:rsidRPr="00E31829">
        <w:rPr>
          <w:rFonts w:ascii="Arial" w:hAnsi="Arial" w:cs="Arial"/>
          <w:b/>
          <w:bCs/>
          <w:color w:val="000000"/>
          <w:sz w:val="24"/>
          <w:szCs w:val="24"/>
        </w:rPr>
        <w:t>Del r</w:t>
      </w:r>
      <w:r w:rsidR="00356F26" w:rsidRPr="00E31829">
        <w:rPr>
          <w:rFonts w:ascii="Arial" w:hAnsi="Arial" w:cs="Arial"/>
          <w:b/>
          <w:bCs/>
          <w:color w:val="000000"/>
          <w:sz w:val="24"/>
          <w:szCs w:val="24"/>
        </w:rPr>
        <w:t xml:space="preserve">egistro de las </w:t>
      </w:r>
      <w:r w:rsidR="003447B6" w:rsidRPr="00E31829">
        <w:rPr>
          <w:rFonts w:ascii="Arial" w:hAnsi="Arial" w:cs="Arial"/>
          <w:b/>
          <w:bCs/>
          <w:color w:val="000000"/>
          <w:sz w:val="24"/>
          <w:szCs w:val="24"/>
        </w:rPr>
        <w:t>personas</w:t>
      </w:r>
      <w:r w:rsidR="00356F26" w:rsidRPr="00E31829">
        <w:rPr>
          <w:rFonts w:ascii="Arial" w:hAnsi="Arial" w:cs="Arial"/>
          <w:b/>
          <w:bCs/>
          <w:color w:val="000000"/>
          <w:sz w:val="24"/>
          <w:szCs w:val="24"/>
        </w:rPr>
        <w:t xml:space="preserve"> auxiliares</w:t>
      </w:r>
    </w:p>
    <w:p w14:paraId="7B60419D" w14:textId="77777777" w:rsidR="008930CA" w:rsidRPr="00E31829" w:rsidRDefault="008930CA" w:rsidP="006C4C53">
      <w:pPr>
        <w:autoSpaceDE w:val="0"/>
        <w:autoSpaceDN w:val="0"/>
        <w:adjustRightInd w:val="0"/>
        <w:spacing w:after="0" w:line="240" w:lineRule="auto"/>
        <w:jc w:val="both"/>
        <w:rPr>
          <w:rFonts w:ascii="Arial" w:hAnsi="Arial" w:cs="Arial"/>
          <w:color w:val="000000"/>
          <w:sz w:val="24"/>
          <w:szCs w:val="24"/>
        </w:rPr>
      </w:pPr>
    </w:p>
    <w:p w14:paraId="45D9687E" w14:textId="592EA373" w:rsidR="006D3BCA" w:rsidRPr="00E31829" w:rsidRDefault="006D3BCA" w:rsidP="00222B9F">
      <w:pPr>
        <w:pStyle w:val="Prrafodelista"/>
        <w:numPr>
          <w:ilvl w:val="0"/>
          <w:numId w:val="2"/>
        </w:numPr>
        <w:autoSpaceDE w:val="0"/>
        <w:autoSpaceDN w:val="0"/>
        <w:adjustRightInd w:val="0"/>
        <w:spacing w:after="0" w:line="240" w:lineRule="auto"/>
        <w:ind w:left="567" w:hanging="567"/>
        <w:jc w:val="both"/>
        <w:rPr>
          <w:rFonts w:ascii="Arial" w:hAnsi="Arial" w:cs="Arial"/>
          <w:color w:val="000000"/>
          <w:sz w:val="24"/>
          <w:szCs w:val="24"/>
        </w:rPr>
      </w:pPr>
      <w:r w:rsidRPr="00E31829">
        <w:rPr>
          <w:rFonts w:ascii="Arial" w:hAnsi="Arial" w:cs="Arial"/>
          <w:color w:val="000000"/>
          <w:sz w:val="24"/>
          <w:szCs w:val="24"/>
        </w:rPr>
        <w:t xml:space="preserve">Para dar de alta a sus auxiliares, la organización deberá remitir previamente por escrito dirigido </w:t>
      </w:r>
      <w:r w:rsidR="008930CA" w:rsidRPr="00E31829">
        <w:rPr>
          <w:rFonts w:ascii="Arial" w:hAnsi="Arial" w:cs="Arial"/>
          <w:color w:val="000000"/>
          <w:sz w:val="24"/>
          <w:szCs w:val="24"/>
        </w:rPr>
        <w:t>al OPL</w:t>
      </w:r>
      <w:r w:rsidR="0043676E" w:rsidRPr="00E31829">
        <w:rPr>
          <w:rFonts w:ascii="Arial" w:hAnsi="Arial" w:cs="Arial"/>
          <w:color w:val="000000"/>
          <w:sz w:val="24"/>
          <w:szCs w:val="24"/>
        </w:rPr>
        <w:t xml:space="preserve"> los formatos únicos de registro de auxiliares (FURA) correspondientes</w:t>
      </w:r>
      <w:r w:rsidRPr="00E31829">
        <w:rPr>
          <w:rFonts w:ascii="Arial" w:hAnsi="Arial" w:cs="Arial"/>
          <w:color w:val="000000"/>
          <w:sz w:val="24"/>
          <w:szCs w:val="24"/>
        </w:rPr>
        <w:t>,</w:t>
      </w:r>
      <w:r w:rsidR="0043676E" w:rsidRPr="00E31829">
        <w:rPr>
          <w:rFonts w:ascii="Arial" w:hAnsi="Arial" w:cs="Arial"/>
          <w:color w:val="000000"/>
          <w:sz w:val="24"/>
          <w:szCs w:val="24"/>
        </w:rPr>
        <w:t xml:space="preserve"> conforme al </w:t>
      </w:r>
      <w:r w:rsidR="0043676E" w:rsidRPr="00E31829">
        <w:rPr>
          <w:rFonts w:ascii="Arial" w:hAnsi="Arial" w:cs="Arial"/>
          <w:b/>
          <w:bCs/>
          <w:color w:val="000000"/>
          <w:sz w:val="24"/>
          <w:szCs w:val="24"/>
        </w:rPr>
        <w:t>anexo único</w:t>
      </w:r>
      <w:r w:rsidR="0043676E" w:rsidRPr="00E31829">
        <w:rPr>
          <w:rFonts w:ascii="Arial" w:hAnsi="Arial" w:cs="Arial"/>
          <w:color w:val="000000"/>
          <w:sz w:val="24"/>
          <w:szCs w:val="24"/>
        </w:rPr>
        <w:t xml:space="preserve"> de los presentes lineamientos, mismos que deberán contener</w:t>
      </w:r>
      <w:r w:rsidRPr="00E31829">
        <w:rPr>
          <w:rFonts w:ascii="Arial" w:hAnsi="Arial" w:cs="Arial"/>
          <w:color w:val="000000"/>
          <w:sz w:val="24"/>
          <w:szCs w:val="24"/>
        </w:rPr>
        <w:t xml:space="preserve"> los datos siguientes: </w:t>
      </w:r>
    </w:p>
    <w:p w14:paraId="408A7BD2" w14:textId="77777777" w:rsidR="006D3BCA" w:rsidRPr="00E31829" w:rsidRDefault="006D3BCA" w:rsidP="006C4C53">
      <w:pPr>
        <w:autoSpaceDE w:val="0"/>
        <w:autoSpaceDN w:val="0"/>
        <w:adjustRightInd w:val="0"/>
        <w:spacing w:after="0" w:line="240" w:lineRule="auto"/>
        <w:rPr>
          <w:rFonts w:ascii="Arial" w:hAnsi="Arial" w:cs="Arial"/>
          <w:color w:val="000000"/>
          <w:sz w:val="24"/>
          <w:szCs w:val="24"/>
        </w:rPr>
      </w:pPr>
    </w:p>
    <w:p w14:paraId="1BBCFD29" w14:textId="0F920A0C" w:rsidR="006D3BCA" w:rsidRPr="00E31829" w:rsidRDefault="006D3BCA" w:rsidP="006C4C53">
      <w:pPr>
        <w:pStyle w:val="Prrafodelista"/>
        <w:numPr>
          <w:ilvl w:val="1"/>
          <w:numId w:val="2"/>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t xml:space="preserve">Nombre (s); </w:t>
      </w:r>
    </w:p>
    <w:p w14:paraId="3C48C784" w14:textId="0331020A" w:rsidR="006D3BCA" w:rsidRPr="00E31829" w:rsidRDefault="0092090B" w:rsidP="006C4C53">
      <w:pPr>
        <w:pStyle w:val="Prrafodelista"/>
        <w:numPr>
          <w:ilvl w:val="1"/>
          <w:numId w:val="2"/>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t>Apellido</w:t>
      </w:r>
      <w:r w:rsidR="006D3BCA" w:rsidRPr="00E31829">
        <w:rPr>
          <w:rFonts w:ascii="Arial" w:hAnsi="Arial" w:cs="Arial"/>
          <w:sz w:val="24"/>
          <w:szCs w:val="24"/>
        </w:rPr>
        <w:t xml:space="preserve"> Paterno; </w:t>
      </w:r>
    </w:p>
    <w:p w14:paraId="588CE09B" w14:textId="3744ADEB" w:rsidR="008930CA" w:rsidRPr="00E31829" w:rsidRDefault="006D3BCA" w:rsidP="006C4C53">
      <w:pPr>
        <w:pStyle w:val="Prrafodelista"/>
        <w:numPr>
          <w:ilvl w:val="1"/>
          <w:numId w:val="2"/>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t>Apellido Materno;</w:t>
      </w:r>
    </w:p>
    <w:p w14:paraId="55266E7F" w14:textId="69004B53" w:rsidR="006D3BCA" w:rsidRPr="00E31829" w:rsidRDefault="006D3BCA" w:rsidP="006C4C53">
      <w:pPr>
        <w:pStyle w:val="Prrafodelista"/>
        <w:numPr>
          <w:ilvl w:val="1"/>
          <w:numId w:val="2"/>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t xml:space="preserve">Fecha de nacimiento; </w:t>
      </w:r>
    </w:p>
    <w:p w14:paraId="3E69EB15" w14:textId="65D0584A" w:rsidR="006D3BCA" w:rsidRPr="00E31829" w:rsidRDefault="006D3BCA" w:rsidP="006C4C53">
      <w:pPr>
        <w:pStyle w:val="Prrafodelista"/>
        <w:numPr>
          <w:ilvl w:val="1"/>
          <w:numId w:val="2"/>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lastRenderedPageBreak/>
        <w:t>Número telefónico</w:t>
      </w:r>
      <w:r w:rsidR="00C7530A" w:rsidRPr="00E31829">
        <w:rPr>
          <w:rFonts w:ascii="Arial" w:hAnsi="Arial" w:cs="Arial"/>
          <w:sz w:val="24"/>
          <w:szCs w:val="24"/>
        </w:rPr>
        <w:t xml:space="preserve">, el cual corresponde a un medio de contacto, por lo que podrá o no coincidir con el número telefónico del o los dispositivos que utilice </w:t>
      </w:r>
      <w:r w:rsidR="003447B6" w:rsidRPr="00E31829">
        <w:rPr>
          <w:rFonts w:ascii="Arial" w:hAnsi="Arial" w:cs="Arial"/>
          <w:sz w:val="24"/>
          <w:szCs w:val="24"/>
        </w:rPr>
        <w:t>la persona</w:t>
      </w:r>
      <w:r w:rsidR="00C7530A" w:rsidRPr="00E31829">
        <w:rPr>
          <w:rFonts w:ascii="Arial" w:hAnsi="Arial" w:cs="Arial"/>
          <w:sz w:val="24"/>
          <w:szCs w:val="24"/>
        </w:rPr>
        <w:t xml:space="preserve"> auxiliar para captar las afiliaciones</w:t>
      </w:r>
      <w:r w:rsidRPr="00E31829">
        <w:rPr>
          <w:rFonts w:ascii="Arial" w:hAnsi="Arial" w:cs="Arial"/>
          <w:sz w:val="24"/>
          <w:szCs w:val="24"/>
        </w:rPr>
        <w:t xml:space="preserve">; </w:t>
      </w:r>
    </w:p>
    <w:p w14:paraId="006C6285" w14:textId="0FC538FF" w:rsidR="006D3BCA" w:rsidRPr="00E31829" w:rsidRDefault="006D3BCA" w:rsidP="006C4C53">
      <w:pPr>
        <w:pStyle w:val="Prrafodelista"/>
        <w:numPr>
          <w:ilvl w:val="1"/>
          <w:numId w:val="2"/>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t xml:space="preserve">Clave de elector; </w:t>
      </w:r>
    </w:p>
    <w:p w14:paraId="590C2C48" w14:textId="6015A571" w:rsidR="006D3BCA" w:rsidRPr="00E31829" w:rsidRDefault="006D3BCA" w:rsidP="006C4C53">
      <w:pPr>
        <w:pStyle w:val="Prrafodelista"/>
        <w:numPr>
          <w:ilvl w:val="1"/>
          <w:numId w:val="2"/>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t>Correo</w:t>
      </w:r>
      <w:r w:rsidR="00C7530A" w:rsidRPr="00E31829">
        <w:rPr>
          <w:rFonts w:ascii="Arial" w:hAnsi="Arial" w:cs="Arial"/>
          <w:sz w:val="24"/>
          <w:szCs w:val="24"/>
        </w:rPr>
        <w:t xml:space="preserve"> electrónico asociado a </w:t>
      </w:r>
      <w:r w:rsidR="00C7530A" w:rsidRPr="00E31829">
        <w:rPr>
          <w:rFonts w:ascii="Arial" w:hAnsi="Arial" w:cs="Arial"/>
          <w:i/>
          <w:sz w:val="24"/>
          <w:szCs w:val="24"/>
        </w:rPr>
        <w:t>Google</w:t>
      </w:r>
      <w:r w:rsidR="00C7530A" w:rsidRPr="00E31829">
        <w:rPr>
          <w:rFonts w:ascii="Arial" w:hAnsi="Arial" w:cs="Arial"/>
          <w:sz w:val="24"/>
          <w:szCs w:val="24"/>
        </w:rPr>
        <w:t>,</w:t>
      </w:r>
      <w:r w:rsidRPr="00E31829">
        <w:rPr>
          <w:rFonts w:ascii="Arial" w:hAnsi="Arial" w:cs="Arial"/>
          <w:sz w:val="24"/>
          <w:szCs w:val="24"/>
        </w:rPr>
        <w:t xml:space="preserve"> </w:t>
      </w:r>
      <w:r w:rsidRPr="00E31829">
        <w:rPr>
          <w:rFonts w:ascii="Arial" w:hAnsi="Arial" w:cs="Arial"/>
          <w:i/>
          <w:sz w:val="24"/>
          <w:szCs w:val="24"/>
        </w:rPr>
        <w:t>Facebook</w:t>
      </w:r>
      <w:r w:rsidR="00C7530A" w:rsidRPr="00E31829">
        <w:rPr>
          <w:rFonts w:ascii="Arial" w:hAnsi="Arial" w:cs="Arial"/>
          <w:sz w:val="24"/>
          <w:szCs w:val="24"/>
        </w:rPr>
        <w:t xml:space="preserve"> o </w:t>
      </w:r>
      <w:r w:rsidR="00C7530A" w:rsidRPr="00E31829">
        <w:rPr>
          <w:rFonts w:ascii="Arial" w:hAnsi="Arial" w:cs="Arial"/>
          <w:i/>
          <w:sz w:val="24"/>
          <w:szCs w:val="24"/>
        </w:rPr>
        <w:t>Twitter</w:t>
      </w:r>
      <w:r w:rsidRPr="00E31829">
        <w:rPr>
          <w:rFonts w:ascii="Arial" w:hAnsi="Arial" w:cs="Arial"/>
          <w:sz w:val="24"/>
          <w:szCs w:val="24"/>
        </w:rPr>
        <w:t xml:space="preserve">, especificando a cuál de ellos se encuentra vinculado; y </w:t>
      </w:r>
    </w:p>
    <w:p w14:paraId="4FB4CCCA" w14:textId="02F73EE8" w:rsidR="009E492F" w:rsidRPr="00E31829" w:rsidRDefault="009E492F" w:rsidP="006C4C53">
      <w:pPr>
        <w:pStyle w:val="Prrafodelista"/>
        <w:numPr>
          <w:ilvl w:val="1"/>
          <w:numId w:val="2"/>
        </w:numPr>
        <w:autoSpaceDE w:val="0"/>
        <w:autoSpaceDN w:val="0"/>
        <w:adjustRightInd w:val="0"/>
        <w:spacing w:after="0" w:line="240" w:lineRule="auto"/>
        <w:ind w:left="993" w:hanging="426"/>
        <w:jc w:val="both"/>
        <w:rPr>
          <w:rFonts w:ascii="Arial" w:hAnsi="Arial" w:cs="Arial"/>
          <w:color w:val="000000"/>
          <w:sz w:val="24"/>
          <w:szCs w:val="24"/>
        </w:rPr>
      </w:pPr>
      <w:r w:rsidRPr="00E31829">
        <w:rPr>
          <w:rFonts w:ascii="Arial" w:hAnsi="Arial" w:cs="Arial"/>
          <w:sz w:val="24"/>
          <w:szCs w:val="24"/>
        </w:rPr>
        <w:t>Firma autógrafa</w:t>
      </w:r>
      <w:r w:rsidRPr="00E31829">
        <w:rPr>
          <w:rFonts w:ascii="Arial" w:hAnsi="Arial" w:cs="Arial"/>
          <w:color w:val="000000"/>
          <w:sz w:val="24"/>
          <w:szCs w:val="24"/>
        </w:rPr>
        <w:t xml:space="preserve"> de </w:t>
      </w:r>
      <w:r w:rsidR="003447B6" w:rsidRPr="00E31829">
        <w:rPr>
          <w:rFonts w:ascii="Arial" w:hAnsi="Arial" w:cs="Arial"/>
          <w:color w:val="000000"/>
          <w:sz w:val="24"/>
          <w:szCs w:val="24"/>
        </w:rPr>
        <w:t>la persona</w:t>
      </w:r>
      <w:r w:rsidRPr="00E31829">
        <w:rPr>
          <w:rFonts w:ascii="Arial" w:hAnsi="Arial" w:cs="Arial"/>
          <w:color w:val="000000"/>
          <w:sz w:val="24"/>
          <w:szCs w:val="24"/>
        </w:rPr>
        <w:t xml:space="preserve"> </w:t>
      </w:r>
      <w:r w:rsidR="003447B6" w:rsidRPr="00E31829">
        <w:rPr>
          <w:rFonts w:ascii="Arial" w:hAnsi="Arial" w:cs="Arial"/>
          <w:color w:val="000000"/>
          <w:sz w:val="24"/>
          <w:szCs w:val="24"/>
        </w:rPr>
        <w:t>a</w:t>
      </w:r>
      <w:r w:rsidRPr="00E31829">
        <w:rPr>
          <w:rFonts w:ascii="Arial" w:hAnsi="Arial" w:cs="Arial"/>
          <w:color w:val="000000"/>
          <w:sz w:val="24"/>
          <w:szCs w:val="24"/>
        </w:rPr>
        <w:t>uxiliar.</w:t>
      </w:r>
    </w:p>
    <w:p w14:paraId="430BA731" w14:textId="77777777" w:rsidR="006D3BCA" w:rsidRPr="00E31829" w:rsidRDefault="006D3BCA" w:rsidP="006C4C53">
      <w:pPr>
        <w:autoSpaceDE w:val="0"/>
        <w:autoSpaceDN w:val="0"/>
        <w:adjustRightInd w:val="0"/>
        <w:spacing w:after="0" w:line="240" w:lineRule="auto"/>
        <w:rPr>
          <w:rFonts w:ascii="Arial" w:hAnsi="Arial" w:cs="Arial"/>
          <w:color w:val="000000"/>
          <w:sz w:val="24"/>
          <w:szCs w:val="24"/>
        </w:rPr>
      </w:pPr>
    </w:p>
    <w:p w14:paraId="3119CA5C" w14:textId="01784F77" w:rsidR="006D3BCA" w:rsidRPr="00E31829" w:rsidRDefault="006D3BCA" w:rsidP="00222B9F">
      <w:pPr>
        <w:autoSpaceDE w:val="0"/>
        <w:autoSpaceDN w:val="0"/>
        <w:adjustRightInd w:val="0"/>
        <w:spacing w:after="0" w:line="240" w:lineRule="auto"/>
        <w:ind w:left="567"/>
        <w:jc w:val="both"/>
        <w:rPr>
          <w:rFonts w:ascii="Arial" w:hAnsi="Arial" w:cs="Arial"/>
          <w:color w:val="000000"/>
          <w:sz w:val="24"/>
          <w:szCs w:val="24"/>
        </w:rPr>
      </w:pPr>
      <w:r w:rsidRPr="00E31829">
        <w:rPr>
          <w:rFonts w:ascii="Arial" w:hAnsi="Arial" w:cs="Arial"/>
          <w:color w:val="000000"/>
          <w:sz w:val="24"/>
          <w:szCs w:val="24"/>
        </w:rPr>
        <w:t xml:space="preserve">Asimismo, deberá adjuntar copia de la </w:t>
      </w:r>
      <w:r w:rsidR="0043676E" w:rsidRPr="00E31829">
        <w:rPr>
          <w:rFonts w:ascii="Arial" w:hAnsi="Arial" w:cs="Arial"/>
          <w:color w:val="000000"/>
          <w:sz w:val="24"/>
          <w:szCs w:val="24"/>
        </w:rPr>
        <w:t>CPV</w:t>
      </w:r>
      <w:r w:rsidRPr="00E31829">
        <w:rPr>
          <w:rFonts w:ascii="Arial" w:hAnsi="Arial" w:cs="Arial"/>
          <w:color w:val="000000"/>
          <w:sz w:val="24"/>
          <w:szCs w:val="24"/>
        </w:rPr>
        <w:t xml:space="preserve"> de cada </w:t>
      </w:r>
      <w:r w:rsidR="003447B6" w:rsidRPr="00E31829">
        <w:rPr>
          <w:rFonts w:ascii="Arial" w:hAnsi="Arial" w:cs="Arial"/>
          <w:color w:val="000000"/>
          <w:sz w:val="24"/>
          <w:szCs w:val="24"/>
        </w:rPr>
        <w:t>una de sus personas</w:t>
      </w:r>
      <w:r w:rsidRPr="00E31829">
        <w:rPr>
          <w:rFonts w:ascii="Arial" w:hAnsi="Arial" w:cs="Arial"/>
          <w:color w:val="000000"/>
          <w:sz w:val="24"/>
          <w:szCs w:val="24"/>
        </w:rPr>
        <w:t xml:space="preserve"> auxiliares y la responsiva firmada </w:t>
      </w:r>
      <w:r w:rsidR="0043676E" w:rsidRPr="00E31829">
        <w:rPr>
          <w:rFonts w:ascii="Arial" w:hAnsi="Arial" w:cs="Arial"/>
          <w:color w:val="000000"/>
          <w:sz w:val="24"/>
          <w:szCs w:val="24"/>
        </w:rPr>
        <w:t>de manera autógrafa por cada un</w:t>
      </w:r>
      <w:r w:rsidR="003447B6" w:rsidRPr="00E31829">
        <w:rPr>
          <w:rFonts w:ascii="Arial" w:hAnsi="Arial" w:cs="Arial"/>
          <w:color w:val="000000"/>
          <w:sz w:val="24"/>
          <w:szCs w:val="24"/>
        </w:rPr>
        <w:t>a</w:t>
      </w:r>
      <w:r w:rsidR="0043676E" w:rsidRPr="00E31829">
        <w:rPr>
          <w:rFonts w:ascii="Arial" w:hAnsi="Arial" w:cs="Arial"/>
          <w:color w:val="000000"/>
          <w:sz w:val="24"/>
          <w:szCs w:val="24"/>
        </w:rPr>
        <w:t xml:space="preserve"> de ést</w:t>
      </w:r>
      <w:r w:rsidR="003447B6" w:rsidRPr="00E31829">
        <w:rPr>
          <w:rFonts w:ascii="Arial" w:hAnsi="Arial" w:cs="Arial"/>
          <w:color w:val="000000"/>
          <w:sz w:val="24"/>
          <w:szCs w:val="24"/>
        </w:rPr>
        <w:t>a</w:t>
      </w:r>
      <w:r w:rsidR="0043676E" w:rsidRPr="00E31829">
        <w:rPr>
          <w:rFonts w:ascii="Arial" w:hAnsi="Arial" w:cs="Arial"/>
          <w:color w:val="000000"/>
          <w:sz w:val="24"/>
          <w:szCs w:val="24"/>
        </w:rPr>
        <w:t xml:space="preserve">s </w:t>
      </w:r>
      <w:r w:rsidRPr="00E31829">
        <w:rPr>
          <w:rFonts w:ascii="Arial" w:hAnsi="Arial" w:cs="Arial"/>
          <w:color w:val="000000"/>
          <w:sz w:val="24"/>
          <w:szCs w:val="24"/>
        </w:rPr>
        <w:t>donde manifiesten tener conocimiento de las obligaciones sobre el tratamiento de los datos personales recabados</w:t>
      </w:r>
      <w:r w:rsidR="0043676E" w:rsidRPr="00E31829">
        <w:rPr>
          <w:rFonts w:ascii="Arial" w:hAnsi="Arial" w:cs="Arial"/>
          <w:color w:val="000000"/>
          <w:sz w:val="24"/>
          <w:szCs w:val="24"/>
        </w:rPr>
        <w:t xml:space="preserve">, el conocimiento de que en la Mesa de Control se considerarán no válidas las afiliaciones que se ubiquen en alguno de los supuestos establecidos en el numeral </w:t>
      </w:r>
      <w:r w:rsidR="00EA4683" w:rsidRPr="00E31829">
        <w:rPr>
          <w:rFonts w:ascii="Arial" w:hAnsi="Arial" w:cs="Arial"/>
          <w:color w:val="000000"/>
          <w:sz w:val="24"/>
          <w:szCs w:val="24"/>
        </w:rPr>
        <w:t>103</w:t>
      </w:r>
      <w:r w:rsidR="00F15535" w:rsidRPr="00E31829">
        <w:rPr>
          <w:rFonts w:ascii="Arial" w:hAnsi="Arial" w:cs="Arial"/>
          <w:color w:val="000000"/>
          <w:sz w:val="24"/>
          <w:szCs w:val="24"/>
        </w:rPr>
        <w:t xml:space="preserve"> </w:t>
      </w:r>
      <w:r w:rsidR="0043676E" w:rsidRPr="00E31829">
        <w:rPr>
          <w:rFonts w:ascii="Arial" w:hAnsi="Arial" w:cs="Arial"/>
          <w:color w:val="000000"/>
          <w:sz w:val="24"/>
          <w:szCs w:val="24"/>
        </w:rPr>
        <w:t xml:space="preserve">de los Lineamientos </w:t>
      </w:r>
      <w:r w:rsidRPr="00E31829">
        <w:rPr>
          <w:rFonts w:ascii="Arial" w:hAnsi="Arial" w:cs="Arial"/>
          <w:color w:val="000000"/>
          <w:sz w:val="24"/>
          <w:szCs w:val="24"/>
        </w:rPr>
        <w:t xml:space="preserve">y la aceptación de recibir notificaciones vía correo electrónico en relación con los procedimientos establecidos en </w:t>
      </w:r>
      <w:r w:rsidR="0093260F" w:rsidRPr="00E31829">
        <w:rPr>
          <w:rFonts w:ascii="Arial" w:hAnsi="Arial" w:cs="Arial"/>
          <w:color w:val="000000"/>
          <w:sz w:val="24"/>
          <w:szCs w:val="24"/>
        </w:rPr>
        <w:t>los presentes Lineamientos.</w:t>
      </w:r>
    </w:p>
    <w:p w14:paraId="48051C9E" w14:textId="77777777" w:rsidR="008930CA" w:rsidRPr="00E31829" w:rsidRDefault="008930CA" w:rsidP="006C4C53">
      <w:pPr>
        <w:autoSpaceDE w:val="0"/>
        <w:autoSpaceDN w:val="0"/>
        <w:adjustRightInd w:val="0"/>
        <w:spacing w:after="0" w:line="240" w:lineRule="auto"/>
        <w:ind w:left="284"/>
        <w:jc w:val="both"/>
        <w:rPr>
          <w:rFonts w:ascii="Arial" w:hAnsi="Arial" w:cs="Arial"/>
          <w:color w:val="000000"/>
          <w:sz w:val="24"/>
          <w:szCs w:val="24"/>
        </w:rPr>
      </w:pPr>
    </w:p>
    <w:p w14:paraId="4AEFB918" w14:textId="77777777" w:rsidR="0043676E" w:rsidRPr="00E31829" w:rsidRDefault="0043676E" w:rsidP="00222B9F">
      <w:pPr>
        <w:pStyle w:val="Prrafodelista"/>
        <w:numPr>
          <w:ilvl w:val="0"/>
          <w:numId w:val="2"/>
        </w:numPr>
        <w:autoSpaceDE w:val="0"/>
        <w:autoSpaceDN w:val="0"/>
        <w:adjustRightInd w:val="0"/>
        <w:spacing w:after="0" w:line="240" w:lineRule="auto"/>
        <w:ind w:left="567" w:hanging="426"/>
        <w:jc w:val="both"/>
        <w:rPr>
          <w:rFonts w:ascii="Arial" w:hAnsi="Arial" w:cs="Arial"/>
          <w:color w:val="000000"/>
          <w:sz w:val="24"/>
          <w:szCs w:val="24"/>
        </w:rPr>
      </w:pPr>
      <w:r w:rsidRPr="00E31829">
        <w:rPr>
          <w:rFonts w:ascii="Arial" w:hAnsi="Arial" w:cs="Arial"/>
          <w:color w:val="000000"/>
          <w:sz w:val="24"/>
          <w:szCs w:val="24"/>
        </w:rPr>
        <w:t>Dentro</w:t>
      </w:r>
      <w:r w:rsidRPr="00E31829">
        <w:rPr>
          <w:rFonts w:ascii="Arial" w:hAnsi="Arial" w:cs="Arial"/>
          <w:sz w:val="24"/>
          <w:szCs w:val="24"/>
        </w:rPr>
        <w:t xml:space="preserve"> de los 5 días hábiles siguientes, el OPL constatará que haya sido remitida la información completa a que se refiere el numeral anterior. De ser así, mediante oficio dirigido a la organización, le indicará que ya se encuentra en aptitud de capturar en el módulo correspondiente del Portal </w:t>
      </w:r>
      <w:r w:rsidRPr="00E31829">
        <w:rPr>
          <w:rFonts w:ascii="Arial" w:hAnsi="Arial" w:cs="Arial"/>
          <w:i/>
          <w:sz w:val="24"/>
          <w:szCs w:val="24"/>
        </w:rPr>
        <w:t>web</w:t>
      </w:r>
      <w:r w:rsidRPr="00E31829">
        <w:rPr>
          <w:rFonts w:ascii="Arial" w:hAnsi="Arial" w:cs="Arial"/>
          <w:sz w:val="24"/>
          <w:szCs w:val="24"/>
        </w:rPr>
        <w:t>, los datos referidos.</w:t>
      </w:r>
    </w:p>
    <w:p w14:paraId="764305DF" w14:textId="77777777" w:rsidR="0043676E" w:rsidRPr="00E31829" w:rsidRDefault="0043676E" w:rsidP="006C4C53">
      <w:pPr>
        <w:pStyle w:val="Prrafodelista"/>
        <w:autoSpaceDE w:val="0"/>
        <w:autoSpaceDN w:val="0"/>
        <w:adjustRightInd w:val="0"/>
        <w:spacing w:after="0" w:line="240" w:lineRule="auto"/>
        <w:ind w:left="284"/>
        <w:jc w:val="both"/>
        <w:rPr>
          <w:rFonts w:ascii="Arial" w:hAnsi="Arial" w:cs="Arial"/>
          <w:color w:val="000000"/>
          <w:sz w:val="24"/>
          <w:szCs w:val="24"/>
        </w:rPr>
      </w:pPr>
    </w:p>
    <w:p w14:paraId="4574F0CE" w14:textId="43D1AAE1" w:rsidR="006D3BCA" w:rsidRPr="00E31829" w:rsidRDefault="006D3BCA" w:rsidP="00222B9F">
      <w:pPr>
        <w:pStyle w:val="Prrafodelista"/>
        <w:numPr>
          <w:ilvl w:val="0"/>
          <w:numId w:val="2"/>
        </w:numPr>
        <w:autoSpaceDE w:val="0"/>
        <w:autoSpaceDN w:val="0"/>
        <w:adjustRightInd w:val="0"/>
        <w:spacing w:after="0" w:line="240" w:lineRule="auto"/>
        <w:ind w:left="567" w:hanging="426"/>
        <w:jc w:val="both"/>
        <w:rPr>
          <w:rFonts w:ascii="Arial" w:hAnsi="Arial" w:cs="Arial"/>
          <w:color w:val="000000"/>
          <w:sz w:val="24"/>
          <w:szCs w:val="24"/>
        </w:rPr>
      </w:pPr>
      <w:r w:rsidRPr="00E31829">
        <w:rPr>
          <w:rFonts w:ascii="Arial" w:hAnsi="Arial" w:cs="Arial"/>
          <w:color w:val="000000"/>
          <w:sz w:val="24"/>
          <w:szCs w:val="24"/>
        </w:rPr>
        <w:t xml:space="preserve">Una vez que sean verificados </w:t>
      </w:r>
      <w:r w:rsidR="0043676E" w:rsidRPr="00E31829">
        <w:rPr>
          <w:rFonts w:ascii="Arial" w:hAnsi="Arial" w:cs="Arial"/>
          <w:color w:val="000000"/>
          <w:sz w:val="24"/>
          <w:szCs w:val="24"/>
        </w:rPr>
        <w:t xml:space="preserve">los FURA </w:t>
      </w:r>
      <w:r w:rsidRPr="00E31829">
        <w:rPr>
          <w:rFonts w:ascii="Arial" w:hAnsi="Arial" w:cs="Arial"/>
          <w:color w:val="000000"/>
          <w:sz w:val="24"/>
          <w:szCs w:val="24"/>
        </w:rPr>
        <w:t>y se tenga la validación</w:t>
      </w:r>
      <w:r w:rsidR="0043676E" w:rsidRPr="00E31829">
        <w:rPr>
          <w:rFonts w:ascii="Arial" w:hAnsi="Arial" w:cs="Arial"/>
          <w:color w:val="000000"/>
          <w:sz w:val="24"/>
          <w:szCs w:val="24"/>
        </w:rPr>
        <w:t xml:space="preserve"> del OPL</w:t>
      </w:r>
      <w:r w:rsidRPr="00E31829">
        <w:rPr>
          <w:rFonts w:ascii="Arial" w:hAnsi="Arial" w:cs="Arial"/>
          <w:color w:val="000000"/>
          <w:sz w:val="24"/>
          <w:szCs w:val="24"/>
        </w:rPr>
        <w:t xml:space="preserve">, la organización estará en condiciones de dar de alta a sus </w:t>
      </w:r>
      <w:r w:rsidR="00335228" w:rsidRPr="00E31829">
        <w:rPr>
          <w:rFonts w:ascii="Arial" w:hAnsi="Arial" w:cs="Arial"/>
          <w:color w:val="000000"/>
          <w:sz w:val="24"/>
          <w:szCs w:val="24"/>
        </w:rPr>
        <w:t xml:space="preserve">personas </w:t>
      </w:r>
      <w:r w:rsidRPr="00E31829">
        <w:rPr>
          <w:rFonts w:ascii="Arial" w:hAnsi="Arial" w:cs="Arial"/>
          <w:color w:val="000000"/>
          <w:sz w:val="24"/>
          <w:szCs w:val="24"/>
        </w:rPr>
        <w:t xml:space="preserve">auxiliares en el Portal </w:t>
      </w:r>
      <w:r w:rsidRPr="00E31829">
        <w:rPr>
          <w:rFonts w:ascii="Arial" w:hAnsi="Arial" w:cs="Arial"/>
          <w:i/>
          <w:iCs/>
          <w:color w:val="000000"/>
          <w:sz w:val="24"/>
          <w:szCs w:val="24"/>
        </w:rPr>
        <w:t xml:space="preserve">Web </w:t>
      </w:r>
      <w:r w:rsidRPr="00E31829">
        <w:rPr>
          <w:rFonts w:ascii="Arial" w:hAnsi="Arial" w:cs="Arial"/>
          <w:color w:val="000000"/>
          <w:sz w:val="24"/>
          <w:szCs w:val="24"/>
        </w:rPr>
        <w:t xml:space="preserve">y de iniciar con la obtención de las </w:t>
      </w:r>
      <w:r w:rsidR="009E492F" w:rsidRPr="00E31829">
        <w:rPr>
          <w:rFonts w:ascii="Arial" w:hAnsi="Arial" w:cs="Arial"/>
          <w:color w:val="000000"/>
          <w:sz w:val="24"/>
          <w:szCs w:val="24"/>
        </w:rPr>
        <w:t xml:space="preserve">afiliaciones mediante el uso de la </w:t>
      </w:r>
      <w:r w:rsidR="0006432F" w:rsidRPr="00E31829">
        <w:rPr>
          <w:rFonts w:ascii="Arial" w:hAnsi="Arial" w:cs="Arial"/>
          <w:color w:val="000000"/>
          <w:sz w:val="24"/>
          <w:szCs w:val="24"/>
        </w:rPr>
        <w:t>APP</w:t>
      </w:r>
      <w:r w:rsidRPr="00E31829">
        <w:rPr>
          <w:rFonts w:ascii="Arial" w:hAnsi="Arial" w:cs="Arial"/>
          <w:color w:val="000000"/>
          <w:sz w:val="24"/>
          <w:szCs w:val="24"/>
        </w:rPr>
        <w:t xml:space="preserve">. </w:t>
      </w:r>
    </w:p>
    <w:p w14:paraId="0727BEA1" w14:textId="77777777" w:rsidR="008930CA" w:rsidRPr="00E31829" w:rsidRDefault="008930CA" w:rsidP="006C4C53">
      <w:pPr>
        <w:autoSpaceDE w:val="0"/>
        <w:autoSpaceDN w:val="0"/>
        <w:adjustRightInd w:val="0"/>
        <w:spacing w:after="0" w:line="240" w:lineRule="auto"/>
        <w:ind w:left="284"/>
        <w:jc w:val="both"/>
        <w:rPr>
          <w:rFonts w:ascii="Arial" w:hAnsi="Arial" w:cs="Arial"/>
          <w:color w:val="000000"/>
          <w:sz w:val="24"/>
          <w:szCs w:val="24"/>
        </w:rPr>
      </w:pPr>
    </w:p>
    <w:p w14:paraId="1666E39B" w14:textId="231703F4" w:rsidR="00CB3E06" w:rsidRPr="00E31829" w:rsidRDefault="006D3BCA" w:rsidP="00222B9F">
      <w:pPr>
        <w:pStyle w:val="Prrafodelista"/>
        <w:numPr>
          <w:ilvl w:val="0"/>
          <w:numId w:val="2"/>
        </w:numPr>
        <w:autoSpaceDE w:val="0"/>
        <w:autoSpaceDN w:val="0"/>
        <w:adjustRightInd w:val="0"/>
        <w:spacing w:after="0" w:line="240" w:lineRule="auto"/>
        <w:ind w:left="567" w:hanging="426"/>
        <w:jc w:val="both"/>
        <w:rPr>
          <w:rFonts w:ascii="Arial" w:hAnsi="Arial" w:cs="Arial"/>
          <w:color w:val="000000"/>
          <w:sz w:val="24"/>
          <w:szCs w:val="24"/>
        </w:rPr>
      </w:pPr>
      <w:r w:rsidRPr="00E31829">
        <w:rPr>
          <w:rFonts w:ascii="Arial" w:hAnsi="Arial" w:cs="Arial"/>
          <w:color w:val="000000"/>
          <w:sz w:val="24"/>
          <w:szCs w:val="24"/>
        </w:rPr>
        <w:t xml:space="preserve">Cada Auxiliar únicamente podrá recabar afiliaciones para una sola organización habiendo cumplido los requisitos señalados en el </w:t>
      </w:r>
      <w:r w:rsidR="00C974F6" w:rsidRPr="00E31829">
        <w:rPr>
          <w:rFonts w:ascii="Arial" w:hAnsi="Arial" w:cs="Arial"/>
          <w:color w:val="000000"/>
          <w:sz w:val="24"/>
          <w:szCs w:val="24"/>
        </w:rPr>
        <w:t>Lineamiento</w:t>
      </w:r>
      <w:r w:rsidRPr="00E31829">
        <w:rPr>
          <w:rFonts w:ascii="Arial" w:hAnsi="Arial" w:cs="Arial"/>
          <w:color w:val="000000"/>
          <w:sz w:val="24"/>
          <w:szCs w:val="24"/>
        </w:rPr>
        <w:t xml:space="preserve"> </w:t>
      </w:r>
      <w:r w:rsidR="009E492F" w:rsidRPr="00E31829">
        <w:rPr>
          <w:rFonts w:ascii="Arial" w:hAnsi="Arial" w:cs="Arial"/>
          <w:color w:val="000000"/>
          <w:sz w:val="24"/>
          <w:szCs w:val="24"/>
        </w:rPr>
        <w:t>38</w:t>
      </w:r>
      <w:r w:rsidRPr="00E31829">
        <w:rPr>
          <w:rFonts w:ascii="Arial" w:hAnsi="Arial" w:cs="Arial"/>
          <w:color w:val="000000"/>
          <w:sz w:val="24"/>
          <w:szCs w:val="24"/>
        </w:rPr>
        <w:t xml:space="preserve">. </w:t>
      </w:r>
      <w:r w:rsidR="00CB3E06" w:rsidRPr="00E31829">
        <w:rPr>
          <w:rFonts w:ascii="Arial" w:hAnsi="Arial" w:cs="Arial"/>
          <w:color w:val="000000"/>
          <w:sz w:val="24"/>
          <w:szCs w:val="24"/>
        </w:rPr>
        <w:t>El OPL</w:t>
      </w:r>
      <w:r w:rsidRPr="00E31829">
        <w:rPr>
          <w:rFonts w:ascii="Arial" w:hAnsi="Arial" w:cs="Arial"/>
          <w:color w:val="000000"/>
          <w:sz w:val="24"/>
          <w:szCs w:val="24"/>
        </w:rPr>
        <w:t xml:space="preserve"> verificará al momento de la entrega de esta información que se trate de una persona que no haya sido acreditada previamente por otra organización. En caso de que un</w:t>
      </w:r>
      <w:r w:rsidR="00A32609" w:rsidRPr="00E31829">
        <w:rPr>
          <w:rFonts w:ascii="Arial" w:hAnsi="Arial" w:cs="Arial"/>
          <w:color w:val="000000"/>
          <w:sz w:val="24"/>
          <w:szCs w:val="24"/>
        </w:rPr>
        <w:t>a persona</w:t>
      </w:r>
      <w:r w:rsidRPr="00E31829">
        <w:rPr>
          <w:rFonts w:ascii="Arial" w:hAnsi="Arial" w:cs="Arial"/>
          <w:color w:val="000000"/>
          <w:sz w:val="24"/>
          <w:szCs w:val="24"/>
        </w:rPr>
        <w:t xml:space="preserve"> Auxiliar recabe y envíe afiliaciones de una organización para la cual no obtuvo la autorización </w:t>
      </w:r>
      <w:r w:rsidR="00CB3E06" w:rsidRPr="00E31829">
        <w:rPr>
          <w:rFonts w:ascii="Arial" w:hAnsi="Arial" w:cs="Arial"/>
          <w:color w:val="000000"/>
          <w:sz w:val="24"/>
          <w:szCs w:val="24"/>
        </w:rPr>
        <w:t>del OPL</w:t>
      </w:r>
      <w:r w:rsidRPr="00E31829">
        <w:rPr>
          <w:rFonts w:ascii="Arial" w:hAnsi="Arial" w:cs="Arial"/>
          <w:color w:val="000000"/>
          <w:sz w:val="24"/>
          <w:szCs w:val="24"/>
        </w:rPr>
        <w:t xml:space="preserve">, éstas no serán contabilizadas y se estará a lo señalado en el </w:t>
      </w:r>
      <w:r w:rsidR="00EA4683" w:rsidRPr="00E31829">
        <w:rPr>
          <w:rFonts w:ascii="Arial" w:hAnsi="Arial" w:cs="Arial"/>
          <w:color w:val="000000"/>
          <w:sz w:val="24"/>
          <w:szCs w:val="24"/>
        </w:rPr>
        <w:t>L</w:t>
      </w:r>
      <w:r w:rsidR="00C974F6" w:rsidRPr="00E31829">
        <w:rPr>
          <w:rFonts w:ascii="Arial" w:hAnsi="Arial" w:cs="Arial"/>
          <w:color w:val="000000"/>
          <w:sz w:val="24"/>
          <w:szCs w:val="24"/>
        </w:rPr>
        <w:t xml:space="preserve">ineamiento </w:t>
      </w:r>
      <w:r w:rsidR="00F15535" w:rsidRPr="00E31829">
        <w:rPr>
          <w:rFonts w:ascii="Arial" w:hAnsi="Arial" w:cs="Arial"/>
          <w:color w:val="000000"/>
          <w:sz w:val="24"/>
          <w:szCs w:val="24"/>
        </w:rPr>
        <w:t>45</w:t>
      </w:r>
      <w:r w:rsidRPr="00E31829">
        <w:rPr>
          <w:rFonts w:ascii="Arial" w:hAnsi="Arial" w:cs="Arial"/>
          <w:color w:val="000000"/>
          <w:sz w:val="24"/>
          <w:szCs w:val="24"/>
        </w:rPr>
        <w:t>.</w:t>
      </w:r>
    </w:p>
    <w:p w14:paraId="03CE5300" w14:textId="77777777" w:rsidR="0091098C" w:rsidRPr="00E31829" w:rsidRDefault="0091098C" w:rsidP="006C4C53">
      <w:pPr>
        <w:pStyle w:val="Prrafodelista"/>
        <w:autoSpaceDE w:val="0"/>
        <w:autoSpaceDN w:val="0"/>
        <w:adjustRightInd w:val="0"/>
        <w:spacing w:after="0" w:line="240" w:lineRule="auto"/>
        <w:ind w:left="360"/>
        <w:jc w:val="both"/>
        <w:rPr>
          <w:rFonts w:ascii="Arial" w:hAnsi="Arial" w:cs="Arial"/>
          <w:color w:val="000000"/>
          <w:sz w:val="24"/>
          <w:szCs w:val="24"/>
        </w:rPr>
      </w:pPr>
    </w:p>
    <w:p w14:paraId="136A268E" w14:textId="6B53E91D" w:rsidR="006D3BCA" w:rsidRPr="00E31829" w:rsidRDefault="006D3BCA" w:rsidP="00222B9F">
      <w:pPr>
        <w:pStyle w:val="Prrafodelista"/>
        <w:numPr>
          <w:ilvl w:val="0"/>
          <w:numId w:val="2"/>
        </w:numPr>
        <w:autoSpaceDE w:val="0"/>
        <w:autoSpaceDN w:val="0"/>
        <w:adjustRightInd w:val="0"/>
        <w:spacing w:after="0" w:line="240" w:lineRule="auto"/>
        <w:ind w:left="567" w:hanging="426"/>
        <w:jc w:val="both"/>
        <w:rPr>
          <w:rFonts w:ascii="Arial" w:hAnsi="Arial" w:cs="Arial"/>
          <w:color w:val="000000"/>
          <w:sz w:val="24"/>
          <w:szCs w:val="24"/>
        </w:rPr>
      </w:pPr>
      <w:r w:rsidRPr="00E31829">
        <w:rPr>
          <w:rFonts w:ascii="Arial" w:hAnsi="Arial" w:cs="Arial"/>
          <w:color w:val="000000"/>
          <w:sz w:val="24"/>
          <w:szCs w:val="24"/>
        </w:rPr>
        <w:t>Una</w:t>
      </w:r>
      <w:r w:rsidRPr="00E31829">
        <w:rPr>
          <w:rFonts w:ascii="Arial" w:hAnsi="Arial" w:cs="Arial"/>
          <w:sz w:val="24"/>
          <w:szCs w:val="24"/>
        </w:rPr>
        <w:t xml:space="preserve"> vez que la organización realice el registro</w:t>
      </w:r>
      <w:r w:rsidR="00FB53E4" w:rsidRPr="00E31829">
        <w:rPr>
          <w:rFonts w:ascii="Arial" w:hAnsi="Arial" w:cs="Arial"/>
          <w:sz w:val="24"/>
          <w:szCs w:val="24"/>
        </w:rPr>
        <w:t xml:space="preserve"> de la persona</w:t>
      </w:r>
      <w:r w:rsidRPr="00E31829">
        <w:rPr>
          <w:rFonts w:ascii="Arial" w:hAnsi="Arial" w:cs="Arial"/>
          <w:sz w:val="24"/>
          <w:szCs w:val="24"/>
        </w:rPr>
        <w:t xml:space="preserve"> Auxiliar, este últim</w:t>
      </w:r>
      <w:r w:rsidR="00FB53E4" w:rsidRPr="00E31829">
        <w:rPr>
          <w:rFonts w:ascii="Arial" w:hAnsi="Arial" w:cs="Arial"/>
          <w:sz w:val="24"/>
          <w:szCs w:val="24"/>
        </w:rPr>
        <w:t>a</w:t>
      </w:r>
      <w:r w:rsidRPr="00E31829">
        <w:rPr>
          <w:rFonts w:ascii="Arial" w:hAnsi="Arial" w:cs="Arial"/>
          <w:sz w:val="24"/>
          <w:szCs w:val="24"/>
        </w:rPr>
        <w:t xml:space="preserve"> recibirá de manera inmediata en su cuenta de correo electrónico la confirmación de su registro de alta y la información correspondiente para el acceso a la aplicación móvil, con el fin de recabar las afiliaciones </w:t>
      </w:r>
      <w:r w:rsidRPr="00E31829">
        <w:rPr>
          <w:rFonts w:ascii="Arial" w:hAnsi="Arial" w:cs="Arial"/>
          <w:sz w:val="24"/>
          <w:szCs w:val="24"/>
        </w:rPr>
        <w:lastRenderedPageBreak/>
        <w:t>correspondientes a la organización. A efecto de evitar confusión, la aplicación móvil que deberá ser utilizada para este proceso, es la identificada en color rosa denominada “Apoyo Ciudadano – INE”.</w:t>
      </w:r>
    </w:p>
    <w:p w14:paraId="42C24376" w14:textId="77777777" w:rsidR="0091098C" w:rsidRPr="00E31829" w:rsidRDefault="0091098C" w:rsidP="006C4C53">
      <w:pPr>
        <w:pStyle w:val="Prrafodelista"/>
        <w:autoSpaceDE w:val="0"/>
        <w:autoSpaceDN w:val="0"/>
        <w:adjustRightInd w:val="0"/>
        <w:spacing w:after="0" w:line="240" w:lineRule="auto"/>
        <w:ind w:left="360"/>
        <w:jc w:val="both"/>
        <w:rPr>
          <w:rFonts w:ascii="Arial" w:hAnsi="Arial" w:cs="Arial"/>
          <w:color w:val="000000"/>
          <w:sz w:val="24"/>
          <w:szCs w:val="24"/>
        </w:rPr>
      </w:pPr>
    </w:p>
    <w:p w14:paraId="71817D6F" w14:textId="54334881" w:rsidR="009E492F" w:rsidRPr="00E31829" w:rsidRDefault="006D3BCA" w:rsidP="00222B9F">
      <w:pPr>
        <w:pStyle w:val="Prrafodelista"/>
        <w:numPr>
          <w:ilvl w:val="0"/>
          <w:numId w:val="2"/>
        </w:numPr>
        <w:autoSpaceDE w:val="0"/>
        <w:autoSpaceDN w:val="0"/>
        <w:adjustRightInd w:val="0"/>
        <w:spacing w:after="0" w:line="240" w:lineRule="auto"/>
        <w:ind w:left="567" w:hanging="426"/>
        <w:jc w:val="both"/>
        <w:rPr>
          <w:rFonts w:ascii="Arial" w:hAnsi="Arial" w:cs="Arial"/>
          <w:color w:val="000000"/>
          <w:sz w:val="24"/>
          <w:szCs w:val="24"/>
        </w:rPr>
      </w:pPr>
      <w:r w:rsidRPr="00E31829">
        <w:rPr>
          <w:rFonts w:ascii="Arial" w:hAnsi="Arial" w:cs="Arial"/>
          <w:sz w:val="24"/>
          <w:szCs w:val="24"/>
        </w:rPr>
        <w:t xml:space="preserve">Dentro de los </w:t>
      </w:r>
      <w:r w:rsidRPr="00E31829">
        <w:rPr>
          <w:rFonts w:ascii="Arial" w:hAnsi="Arial" w:cs="Arial"/>
          <w:color w:val="000000"/>
          <w:sz w:val="24"/>
          <w:szCs w:val="24"/>
        </w:rPr>
        <w:t>primeros</w:t>
      </w:r>
      <w:r w:rsidRPr="00E31829">
        <w:rPr>
          <w:rFonts w:ascii="Arial" w:hAnsi="Arial" w:cs="Arial"/>
          <w:sz w:val="24"/>
          <w:szCs w:val="24"/>
        </w:rPr>
        <w:t xml:space="preserve"> 5 días de cada mes, </w:t>
      </w:r>
      <w:r w:rsidR="0091098C" w:rsidRPr="00E31829">
        <w:rPr>
          <w:rFonts w:ascii="Arial" w:hAnsi="Arial" w:cs="Arial"/>
          <w:sz w:val="24"/>
          <w:szCs w:val="24"/>
        </w:rPr>
        <w:t>el OPL</w:t>
      </w:r>
      <w:r w:rsidRPr="00E31829">
        <w:rPr>
          <w:rFonts w:ascii="Arial" w:hAnsi="Arial" w:cs="Arial"/>
          <w:sz w:val="24"/>
          <w:szCs w:val="24"/>
        </w:rPr>
        <w:t xml:space="preserve"> verificará la lista de auxiliares dados de alta por la organización a efecto de constatar, por un lado, que la información referida en el </w:t>
      </w:r>
      <w:r w:rsidR="00C974F6" w:rsidRPr="00E31829">
        <w:rPr>
          <w:rFonts w:ascii="Arial" w:hAnsi="Arial" w:cs="Arial"/>
          <w:sz w:val="24"/>
          <w:szCs w:val="24"/>
        </w:rPr>
        <w:t>Lineamento</w:t>
      </w:r>
      <w:r w:rsidRPr="00E31829">
        <w:rPr>
          <w:rFonts w:ascii="Arial" w:hAnsi="Arial" w:cs="Arial"/>
          <w:sz w:val="24"/>
          <w:szCs w:val="24"/>
        </w:rPr>
        <w:t xml:space="preserve"> </w:t>
      </w:r>
      <w:r w:rsidR="009E492F" w:rsidRPr="00E31829">
        <w:rPr>
          <w:rFonts w:ascii="Arial" w:hAnsi="Arial" w:cs="Arial"/>
          <w:sz w:val="24"/>
          <w:szCs w:val="24"/>
        </w:rPr>
        <w:t>38</w:t>
      </w:r>
      <w:r w:rsidRPr="00E31829">
        <w:rPr>
          <w:rFonts w:ascii="Arial" w:hAnsi="Arial" w:cs="Arial"/>
          <w:sz w:val="24"/>
          <w:szCs w:val="24"/>
        </w:rPr>
        <w:t xml:space="preserve"> ha sido remitida a dicha instancia y por el otro, que </w:t>
      </w:r>
      <w:r w:rsidR="00FB53E4" w:rsidRPr="00E31829">
        <w:rPr>
          <w:rFonts w:ascii="Arial" w:hAnsi="Arial" w:cs="Arial"/>
          <w:sz w:val="24"/>
          <w:szCs w:val="24"/>
        </w:rPr>
        <w:t>la persona</w:t>
      </w:r>
      <w:r w:rsidRPr="00E31829">
        <w:rPr>
          <w:rFonts w:ascii="Arial" w:hAnsi="Arial" w:cs="Arial"/>
          <w:sz w:val="24"/>
          <w:szCs w:val="24"/>
        </w:rPr>
        <w:t xml:space="preserve"> Auxiliar no haya sido acreditad</w:t>
      </w:r>
      <w:r w:rsidR="00FB53E4" w:rsidRPr="00E31829">
        <w:rPr>
          <w:rFonts w:ascii="Arial" w:hAnsi="Arial" w:cs="Arial"/>
          <w:sz w:val="24"/>
          <w:szCs w:val="24"/>
        </w:rPr>
        <w:t>a</w:t>
      </w:r>
      <w:r w:rsidRPr="00E31829">
        <w:rPr>
          <w:rFonts w:ascii="Arial" w:hAnsi="Arial" w:cs="Arial"/>
          <w:sz w:val="24"/>
          <w:szCs w:val="24"/>
        </w:rPr>
        <w:t xml:space="preserve"> previamente por otra organización.</w:t>
      </w:r>
    </w:p>
    <w:p w14:paraId="1ADCBCEA" w14:textId="77777777" w:rsidR="009E492F" w:rsidRPr="00E31829" w:rsidRDefault="009E492F" w:rsidP="006C4C53">
      <w:pPr>
        <w:pStyle w:val="Prrafodelista"/>
        <w:rPr>
          <w:rFonts w:ascii="Arial" w:hAnsi="Arial" w:cs="Arial"/>
          <w:sz w:val="24"/>
          <w:szCs w:val="24"/>
        </w:rPr>
      </w:pPr>
    </w:p>
    <w:p w14:paraId="0FA918CE" w14:textId="0F883AEF" w:rsidR="00304B6B" w:rsidRPr="00E31829" w:rsidRDefault="006D3BCA" w:rsidP="00222B9F">
      <w:pPr>
        <w:pStyle w:val="Prrafodelista"/>
        <w:numPr>
          <w:ilvl w:val="0"/>
          <w:numId w:val="2"/>
        </w:numPr>
        <w:autoSpaceDE w:val="0"/>
        <w:autoSpaceDN w:val="0"/>
        <w:adjustRightInd w:val="0"/>
        <w:spacing w:after="0" w:line="240" w:lineRule="auto"/>
        <w:ind w:left="567" w:hanging="426"/>
        <w:jc w:val="both"/>
        <w:rPr>
          <w:rFonts w:ascii="Arial" w:hAnsi="Arial" w:cs="Arial"/>
          <w:color w:val="000000"/>
          <w:sz w:val="24"/>
          <w:szCs w:val="24"/>
        </w:rPr>
      </w:pPr>
      <w:r w:rsidRPr="00E31829">
        <w:rPr>
          <w:rFonts w:ascii="Arial" w:hAnsi="Arial" w:cs="Arial"/>
          <w:sz w:val="24"/>
          <w:szCs w:val="24"/>
        </w:rPr>
        <w:t xml:space="preserve">En caso de no haber entregado la documentación correspondiente, mediante oficio </w:t>
      </w:r>
      <w:r w:rsidR="00C7530A" w:rsidRPr="00E31829">
        <w:rPr>
          <w:rFonts w:ascii="Arial" w:hAnsi="Arial" w:cs="Arial"/>
          <w:sz w:val="24"/>
          <w:szCs w:val="24"/>
        </w:rPr>
        <w:t xml:space="preserve">el OPL </w:t>
      </w:r>
      <w:r w:rsidRPr="00E31829">
        <w:rPr>
          <w:rFonts w:ascii="Arial" w:hAnsi="Arial" w:cs="Arial"/>
          <w:sz w:val="24"/>
          <w:szCs w:val="24"/>
        </w:rPr>
        <w:t xml:space="preserve">requerirá a la organización a efecto de que, en el plazo de 5 días hábiles contado a partir de la notificación, remita la información requerida. Agotado este último plazo sin recibir los datos requeridos o cuando se trate de auxiliares previamente acreditados por otra organización, y en caso de que </w:t>
      </w:r>
      <w:r w:rsidR="00FB53E4" w:rsidRPr="00E31829">
        <w:rPr>
          <w:rFonts w:ascii="Arial" w:hAnsi="Arial" w:cs="Arial"/>
          <w:sz w:val="24"/>
          <w:szCs w:val="24"/>
        </w:rPr>
        <w:t>la persona</w:t>
      </w:r>
      <w:r w:rsidRPr="00E31829">
        <w:rPr>
          <w:rFonts w:ascii="Arial" w:hAnsi="Arial" w:cs="Arial"/>
          <w:sz w:val="24"/>
          <w:szCs w:val="24"/>
        </w:rPr>
        <w:t xml:space="preserve"> auxiliar hubiera empezado a recabar las manifestaciones antes de ser </w:t>
      </w:r>
      <w:r w:rsidR="00272867" w:rsidRPr="00E31829">
        <w:rPr>
          <w:rFonts w:ascii="Arial" w:hAnsi="Arial" w:cs="Arial"/>
          <w:sz w:val="24"/>
          <w:szCs w:val="24"/>
        </w:rPr>
        <w:t>validada la documental correspondiente</w:t>
      </w:r>
      <w:r w:rsidRPr="00E31829">
        <w:rPr>
          <w:rFonts w:ascii="Arial" w:hAnsi="Arial" w:cs="Arial"/>
          <w:i/>
          <w:iCs/>
          <w:sz w:val="24"/>
          <w:szCs w:val="24"/>
        </w:rPr>
        <w:t xml:space="preserve">, </w:t>
      </w:r>
      <w:r w:rsidRPr="00E31829">
        <w:rPr>
          <w:rFonts w:ascii="Arial" w:hAnsi="Arial" w:cs="Arial"/>
          <w:sz w:val="24"/>
          <w:szCs w:val="24"/>
        </w:rPr>
        <w:t xml:space="preserve">la </w:t>
      </w:r>
      <w:r w:rsidR="009E492F" w:rsidRPr="00E31829">
        <w:rPr>
          <w:rFonts w:ascii="Arial" w:hAnsi="Arial" w:cs="Arial"/>
          <w:sz w:val="24"/>
          <w:szCs w:val="24"/>
        </w:rPr>
        <w:t>DEPPP</w:t>
      </w:r>
      <w:r w:rsidRPr="00E31829">
        <w:rPr>
          <w:rFonts w:ascii="Arial" w:hAnsi="Arial" w:cs="Arial"/>
          <w:sz w:val="24"/>
          <w:szCs w:val="24"/>
        </w:rPr>
        <w:t xml:space="preserve"> procede</w:t>
      </w:r>
      <w:r w:rsidR="009E492F" w:rsidRPr="00E31829">
        <w:rPr>
          <w:rFonts w:ascii="Arial" w:hAnsi="Arial" w:cs="Arial"/>
          <w:sz w:val="24"/>
          <w:szCs w:val="24"/>
        </w:rPr>
        <w:t>rá a dar</w:t>
      </w:r>
      <w:r w:rsidRPr="00E31829">
        <w:rPr>
          <w:rFonts w:ascii="Arial" w:hAnsi="Arial" w:cs="Arial"/>
          <w:sz w:val="24"/>
          <w:szCs w:val="24"/>
        </w:rPr>
        <w:t xml:space="preserve"> de baja en el Portal </w:t>
      </w:r>
      <w:r w:rsidRPr="00E31829">
        <w:rPr>
          <w:rFonts w:ascii="Arial" w:hAnsi="Arial" w:cs="Arial"/>
          <w:i/>
          <w:iCs/>
          <w:sz w:val="24"/>
          <w:szCs w:val="24"/>
        </w:rPr>
        <w:t xml:space="preserve">web </w:t>
      </w:r>
      <w:r w:rsidRPr="00E31829">
        <w:rPr>
          <w:rFonts w:ascii="Arial" w:hAnsi="Arial" w:cs="Arial"/>
          <w:sz w:val="24"/>
          <w:szCs w:val="24"/>
        </w:rPr>
        <w:t>al auxiliar que se ubique en ese supuesto, lo que tendrá como consecuencia que la información recabada, dejará de ser considerada para el número mínimo requerido por la Ley sin importar su estatus.</w:t>
      </w:r>
    </w:p>
    <w:p w14:paraId="2E194958" w14:textId="77777777" w:rsidR="007721B3" w:rsidRPr="00E31829" w:rsidRDefault="007721B3" w:rsidP="006C4C53">
      <w:pPr>
        <w:pStyle w:val="Prrafodelista"/>
        <w:rPr>
          <w:rFonts w:ascii="Arial" w:hAnsi="Arial" w:cs="Arial"/>
          <w:color w:val="000000"/>
          <w:sz w:val="24"/>
          <w:szCs w:val="24"/>
        </w:rPr>
      </w:pPr>
    </w:p>
    <w:p w14:paraId="6DBA5926" w14:textId="1D609EEC" w:rsidR="00304B6B" w:rsidRPr="00E31829" w:rsidRDefault="00304B6B" w:rsidP="00222B9F">
      <w:pPr>
        <w:pStyle w:val="Prrafodelista"/>
        <w:numPr>
          <w:ilvl w:val="0"/>
          <w:numId w:val="2"/>
        </w:numPr>
        <w:autoSpaceDE w:val="0"/>
        <w:autoSpaceDN w:val="0"/>
        <w:adjustRightInd w:val="0"/>
        <w:spacing w:after="0" w:line="240" w:lineRule="auto"/>
        <w:ind w:left="567" w:hanging="426"/>
        <w:jc w:val="both"/>
        <w:rPr>
          <w:rFonts w:ascii="Arial" w:hAnsi="Arial" w:cs="Arial"/>
          <w:color w:val="000000"/>
          <w:sz w:val="24"/>
          <w:szCs w:val="24"/>
        </w:rPr>
      </w:pPr>
      <w:r w:rsidRPr="00E31829">
        <w:rPr>
          <w:rFonts w:ascii="Arial" w:hAnsi="Arial" w:cs="Arial"/>
          <w:sz w:val="24"/>
          <w:szCs w:val="24"/>
        </w:rPr>
        <w:t xml:space="preserve">Si al concluir el plazo para el registro de datos a través de la aplicación móvil la información referida en el numeral </w:t>
      </w:r>
      <w:r w:rsidR="009E492F" w:rsidRPr="00E31829">
        <w:rPr>
          <w:rFonts w:ascii="Arial" w:hAnsi="Arial" w:cs="Arial"/>
          <w:sz w:val="24"/>
          <w:szCs w:val="24"/>
        </w:rPr>
        <w:t>38</w:t>
      </w:r>
      <w:r w:rsidRPr="00E31829">
        <w:rPr>
          <w:rFonts w:ascii="Arial" w:hAnsi="Arial" w:cs="Arial"/>
          <w:sz w:val="24"/>
          <w:szCs w:val="24"/>
        </w:rPr>
        <w:t xml:space="preserve"> de los Lineamientos no ha sido remitida al OPL, los registros cargados por </w:t>
      </w:r>
      <w:r w:rsidR="00FB53E4" w:rsidRPr="00E31829">
        <w:rPr>
          <w:rFonts w:ascii="Arial" w:hAnsi="Arial" w:cs="Arial"/>
          <w:sz w:val="24"/>
          <w:szCs w:val="24"/>
        </w:rPr>
        <w:t>las personas</w:t>
      </w:r>
      <w:r w:rsidRPr="00E31829">
        <w:rPr>
          <w:rFonts w:ascii="Arial" w:hAnsi="Arial" w:cs="Arial"/>
          <w:sz w:val="24"/>
          <w:szCs w:val="24"/>
        </w:rPr>
        <w:t xml:space="preserve"> auxiliares ubicados en tal </w:t>
      </w:r>
      <w:r w:rsidR="00507E3B" w:rsidRPr="00E31829">
        <w:rPr>
          <w:rFonts w:ascii="Arial" w:hAnsi="Arial" w:cs="Arial"/>
          <w:sz w:val="24"/>
          <w:szCs w:val="24"/>
        </w:rPr>
        <w:t>supuesto</w:t>
      </w:r>
      <w:r w:rsidRPr="00E31829">
        <w:rPr>
          <w:rFonts w:ascii="Arial" w:hAnsi="Arial" w:cs="Arial"/>
          <w:sz w:val="24"/>
          <w:szCs w:val="24"/>
        </w:rPr>
        <w:t xml:space="preserve"> serán en definitiva señalados como registros no válidos.</w:t>
      </w:r>
    </w:p>
    <w:p w14:paraId="2026F2B5" w14:textId="77777777" w:rsidR="00272867" w:rsidRPr="00E31829" w:rsidRDefault="00272867" w:rsidP="006C4C53">
      <w:pPr>
        <w:pStyle w:val="Prrafodelista"/>
        <w:rPr>
          <w:rFonts w:ascii="Arial" w:hAnsi="Arial" w:cs="Arial"/>
          <w:color w:val="000000"/>
          <w:sz w:val="24"/>
          <w:szCs w:val="24"/>
        </w:rPr>
      </w:pPr>
    </w:p>
    <w:p w14:paraId="361BEC10" w14:textId="4A773EC5" w:rsidR="00272867" w:rsidRPr="00E31829" w:rsidRDefault="00272867" w:rsidP="00222B9F">
      <w:pPr>
        <w:pStyle w:val="Prrafodelista"/>
        <w:numPr>
          <w:ilvl w:val="0"/>
          <w:numId w:val="2"/>
        </w:numPr>
        <w:autoSpaceDE w:val="0"/>
        <w:autoSpaceDN w:val="0"/>
        <w:adjustRightInd w:val="0"/>
        <w:spacing w:after="0" w:line="240" w:lineRule="auto"/>
        <w:ind w:left="567" w:hanging="426"/>
        <w:jc w:val="both"/>
        <w:rPr>
          <w:rFonts w:ascii="Arial" w:hAnsi="Arial" w:cs="Arial"/>
          <w:color w:val="000000"/>
          <w:sz w:val="24"/>
          <w:szCs w:val="24"/>
        </w:rPr>
      </w:pPr>
      <w:r w:rsidRPr="00E31829">
        <w:rPr>
          <w:rFonts w:ascii="Arial" w:hAnsi="Arial" w:cs="Arial"/>
          <w:color w:val="000000"/>
          <w:sz w:val="24"/>
          <w:szCs w:val="24"/>
        </w:rPr>
        <w:t xml:space="preserve">En caso de que la organización aplique la baja de </w:t>
      </w:r>
      <w:r w:rsidR="00FB53E4" w:rsidRPr="00E31829">
        <w:rPr>
          <w:rFonts w:ascii="Arial" w:hAnsi="Arial" w:cs="Arial"/>
          <w:color w:val="000000"/>
          <w:sz w:val="24"/>
          <w:szCs w:val="24"/>
        </w:rPr>
        <w:t>alguna persona</w:t>
      </w:r>
      <w:r w:rsidRPr="00E31829">
        <w:rPr>
          <w:rFonts w:ascii="Arial" w:hAnsi="Arial" w:cs="Arial"/>
          <w:color w:val="000000"/>
          <w:sz w:val="24"/>
          <w:szCs w:val="24"/>
        </w:rPr>
        <w:t xml:space="preserve"> auxiliar en el Portal web, adicional al motivo de la misma, que deberá registrar en el sistema informático, deberá notificar al OPL la fecha y motivo de la baja </w:t>
      </w:r>
      <w:r w:rsidRPr="00E31829">
        <w:rPr>
          <w:rFonts w:ascii="Arial" w:hAnsi="Arial" w:cs="Arial"/>
          <w:b/>
          <w:bCs/>
          <w:color w:val="000000"/>
          <w:sz w:val="24"/>
          <w:szCs w:val="24"/>
        </w:rPr>
        <w:t>por escrito</w:t>
      </w:r>
      <w:r w:rsidRPr="00E31829">
        <w:rPr>
          <w:rFonts w:ascii="Arial" w:hAnsi="Arial" w:cs="Arial"/>
          <w:color w:val="000000"/>
          <w:sz w:val="24"/>
          <w:szCs w:val="24"/>
        </w:rPr>
        <w:t xml:space="preserve"> con el fin de que el OPL notifique por correo electrónico a dich</w:t>
      </w:r>
      <w:r w:rsidR="00FB53E4" w:rsidRPr="00E31829">
        <w:rPr>
          <w:rFonts w:ascii="Arial" w:hAnsi="Arial" w:cs="Arial"/>
          <w:color w:val="000000"/>
          <w:sz w:val="24"/>
          <w:szCs w:val="24"/>
        </w:rPr>
        <w:t>a persona</w:t>
      </w:r>
      <w:r w:rsidRPr="00E31829">
        <w:rPr>
          <w:rFonts w:ascii="Arial" w:hAnsi="Arial" w:cs="Arial"/>
          <w:color w:val="000000"/>
          <w:sz w:val="24"/>
          <w:szCs w:val="24"/>
        </w:rPr>
        <w:t xml:space="preserve"> auxiliar, para que se abstenga de capturar y enviar afiliaciones en caso de que no haya actualizado o sincronizado la aplicación móvil</w:t>
      </w:r>
      <w:r w:rsidR="009552D2" w:rsidRPr="00E31829">
        <w:rPr>
          <w:rFonts w:ascii="Arial" w:hAnsi="Arial" w:cs="Arial"/>
          <w:color w:val="000000"/>
          <w:sz w:val="24"/>
          <w:szCs w:val="24"/>
        </w:rPr>
        <w:t>.</w:t>
      </w:r>
    </w:p>
    <w:p w14:paraId="557B13FB" w14:textId="77777777" w:rsidR="00304B6B" w:rsidRPr="00E31829" w:rsidRDefault="00304B6B" w:rsidP="006C4C53">
      <w:pPr>
        <w:pStyle w:val="Prrafodelista"/>
        <w:autoSpaceDE w:val="0"/>
        <w:autoSpaceDN w:val="0"/>
        <w:adjustRightInd w:val="0"/>
        <w:spacing w:after="0" w:line="240" w:lineRule="auto"/>
        <w:ind w:left="360"/>
        <w:jc w:val="both"/>
        <w:rPr>
          <w:rFonts w:ascii="Arial" w:hAnsi="Arial" w:cs="Arial"/>
          <w:color w:val="000000"/>
          <w:sz w:val="24"/>
          <w:szCs w:val="24"/>
        </w:rPr>
      </w:pPr>
    </w:p>
    <w:p w14:paraId="2C938768" w14:textId="687D8631" w:rsidR="007721B3" w:rsidRPr="00E31829" w:rsidRDefault="007721B3" w:rsidP="006C4C53">
      <w:pPr>
        <w:autoSpaceDE w:val="0"/>
        <w:autoSpaceDN w:val="0"/>
        <w:adjustRightInd w:val="0"/>
        <w:spacing w:after="0" w:line="240" w:lineRule="auto"/>
        <w:jc w:val="center"/>
        <w:rPr>
          <w:rFonts w:ascii="Arial" w:hAnsi="Arial" w:cs="Arial"/>
          <w:color w:val="000000"/>
          <w:sz w:val="24"/>
          <w:szCs w:val="24"/>
        </w:rPr>
      </w:pPr>
      <w:r w:rsidRPr="00E31829">
        <w:rPr>
          <w:rFonts w:ascii="Arial" w:hAnsi="Arial" w:cs="Arial"/>
          <w:b/>
          <w:sz w:val="24"/>
          <w:szCs w:val="24"/>
        </w:rPr>
        <w:t xml:space="preserve">Capítulo Décimo </w:t>
      </w:r>
      <w:r w:rsidR="00CD64B9" w:rsidRPr="00E31829">
        <w:rPr>
          <w:rFonts w:ascii="Arial" w:hAnsi="Arial" w:cs="Arial"/>
          <w:b/>
          <w:sz w:val="24"/>
          <w:szCs w:val="24"/>
        </w:rPr>
        <w:t>Segundo</w:t>
      </w:r>
    </w:p>
    <w:p w14:paraId="08452B88" w14:textId="432857C5" w:rsidR="00304B6B" w:rsidRPr="00E31829" w:rsidRDefault="00304B6B" w:rsidP="006C4C53">
      <w:pPr>
        <w:autoSpaceDE w:val="0"/>
        <w:autoSpaceDN w:val="0"/>
        <w:adjustRightInd w:val="0"/>
        <w:spacing w:after="0" w:line="240" w:lineRule="auto"/>
        <w:jc w:val="center"/>
        <w:rPr>
          <w:rFonts w:ascii="Arial" w:hAnsi="Arial" w:cs="Arial"/>
          <w:color w:val="000000"/>
          <w:sz w:val="24"/>
          <w:szCs w:val="24"/>
        </w:rPr>
      </w:pPr>
      <w:r w:rsidRPr="00E31829">
        <w:rPr>
          <w:rFonts w:ascii="Arial" w:hAnsi="Arial" w:cs="Arial"/>
          <w:b/>
          <w:bCs/>
          <w:color w:val="000000"/>
          <w:sz w:val="24"/>
          <w:szCs w:val="24"/>
        </w:rPr>
        <w:t xml:space="preserve">Del uso de la Aplicación Móvil </w:t>
      </w:r>
      <w:r w:rsidR="00272867" w:rsidRPr="00E31829">
        <w:rPr>
          <w:rFonts w:ascii="Arial" w:hAnsi="Arial" w:cs="Arial"/>
          <w:b/>
          <w:bCs/>
          <w:color w:val="000000"/>
          <w:sz w:val="24"/>
          <w:szCs w:val="24"/>
        </w:rPr>
        <w:t xml:space="preserve">por las </w:t>
      </w:r>
      <w:r w:rsidR="00FB53E4" w:rsidRPr="00E31829">
        <w:rPr>
          <w:rFonts w:ascii="Arial" w:hAnsi="Arial" w:cs="Arial"/>
          <w:b/>
          <w:bCs/>
          <w:color w:val="000000"/>
          <w:sz w:val="24"/>
          <w:szCs w:val="24"/>
        </w:rPr>
        <w:t>personas</w:t>
      </w:r>
      <w:r w:rsidR="00272867" w:rsidRPr="00E31829">
        <w:rPr>
          <w:rFonts w:ascii="Arial" w:hAnsi="Arial" w:cs="Arial"/>
          <w:b/>
          <w:bCs/>
          <w:color w:val="000000"/>
          <w:sz w:val="24"/>
          <w:szCs w:val="24"/>
        </w:rPr>
        <w:t xml:space="preserve"> Auxiliares </w:t>
      </w:r>
      <w:r w:rsidRPr="00E31829">
        <w:rPr>
          <w:rFonts w:ascii="Arial" w:hAnsi="Arial" w:cs="Arial"/>
          <w:b/>
          <w:bCs/>
          <w:color w:val="000000"/>
          <w:sz w:val="24"/>
          <w:szCs w:val="24"/>
        </w:rPr>
        <w:t>para recabar las afiliaciones en el resto de la entidad</w:t>
      </w:r>
    </w:p>
    <w:p w14:paraId="40A7C8FE" w14:textId="77777777" w:rsidR="00304B6B" w:rsidRPr="00E31829" w:rsidRDefault="00304B6B" w:rsidP="006C4C53">
      <w:pPr>
        <w:pStyle w:val="Prrafodelista"/>
        <w:autoSpaceDE w:val="0"/>
        <w:autoSpaceDN w:val="0"/>
        <w:adjustRightInd w:val="0"/>
        <w:spacing w:after="0" w:line="240" w:lineRule="auto"/>
        <w:ind w:left="360"/>
        <w:jc w:val="both"/>
        <w:rPr>
          <w:rFonts w:ascii="Arial" w:hAnsi="Arial" w:cs="Arial"/>
          <w:color w:val="000000"/>
          <w:sz w:val="24"/>
          <w:szCs w:val="24"/>
        </w:rPr>
      </w:pPr>
    </w:p>
    <w:p w14:paraId="2885B928" w14:textId="30C9940C" w:rsidR="007721B3" w:rsidRPr="00E31829" w:rsidRDefault="007721B3" w:rsidP="00222B9F">
      <w:pPr>
        <w:pStyle w:val="Prrafodelista"/>
        <w:numPr>
          <w:ilvl w:val="0"/>
          <w:numId w:val="2"/>
        </w:numPr>
        <w:autoSpaceDE w:val="0"/>
        <w:autoSpaceDN w:val="0"/>
        <w:adjustRightInd w:val="0"/>
        <w:spacing w:after="0" w:line="240" w:lineRule="auto"/>
        <w:ind w:left="567" w:hanging="567"/>
        <w:jc w:val="both"/>
        <w:rPr>
          <w:rFonts w:ascii="Arial" w:hAnsi="Arial" w:cs="Arial"/>
          <w:color w:val="000000"/>
          <w:sz w:val="24"/>
          <w:szCs w:val="24"/>
        </w:rPr>
      </w:pPr>
      <w:r w:rsidRPr="00E31829">
        <w:rPr>
          <w:rFonts w:ascii="Arial" w:hAnsi="Arial" w:cs="Arial"/>
          <w:sz w:val="24"/>
          <w:szCs w:val="24"/>
        </w:rPr>
        <w:t xml:space="preserve">Las </w:t>
      </w:r>
      <w:r w:rsidR="00A966F7" w:rsidRPr="00E31829">
        <w:rPr>
          <w:rFonts w:ascii="Arial" w:hAnsi="Arial" w:cs="Arial"/>
          <w:sz w:val="24"/>
          <w:szCs w:val="24"/>
        </w:rPr>
        <w:t>personas</w:t>
      </w:r>
      <w:r w:rsidRPr="00E31829">
        <w:rPr>
          <w:rFonts w:ascii="Arial" w:hAnsi="Arial" w:cs="Arial"/>
          <w:sz w:val="24"/>
          <w:szCs w:val="24"/>
        </w:rPr>
        <w:t xml:space="preserve"> auxiliares deberán contar con algún tipo de conexión a Internet para descargar de forma gratuita de las tiendas </w:t>
      </w:r>
      <w:r w:rsidR="0006432F" w:rsidRPr="00E31829">
        <w:rPr>
          <w:rFonts w:ascii="Arial" w:hAnsi="Arial" w:cs="Arial"/>
          <w:i/>
          <w:sz w:val="24"/>
          <w:szCs w:val="24"/>
        </w:rPr>
        <w:t>APP</w:t>
      </w:r>
      <w:r w:rsidRPr="00E31829">
        <w:rPr>
          <w:rFonts w:ascii="Arial" w:hAnsi="Arial" w:cs="Arial"/>
          <w:i/>
          <w:sz w:val="24"/>
          <w:szCs w:val="24"/>
        </w:rPr>
        <w:t xml:space="preserve"> Store</w:t>
      </w:r>
      <w:r w:rsidRPr="00E31829">
        <w:rPr>
          <w:rFonts w:ascii="Arial" w:hAnsi="Arial" w:cs="Arial"/>
          <w:sz w:val="24"/>
          <w:szCs w:val="24"/>
        </w:rPr>
        <w:t xml:space="preserve"> o </w:t>
      </w:r>
      <w:r w:rsidRPr="00E31829">
        <w:rPr>
          <w:rFonts w:ascii="Arial" w:hAnsi="Arial" w:cs="Arial"/>
          <w:i/>
          <w:sz w:val="24"/>
          <w:szCs w:val="24"/>
        </w:rPr>
        <w:t>Google Play</w:t>
      </w:r>
      <w:r w:rsidRPr="00E31829">
        <w:rPr>
          <w:rFonts w:ascii="Arial" w:hAnsi="Arial" w:cs="Arial"/>
          <w:sz w:val="24"/>
          <w:szCs w:val="24"/>
        </w:rPr>
        <w:t xml:space="preserve"> la </w:t>
      </w:r>
      <w:r w:rsidRPr="00E31829">
        <w:rPr>
          <w:rFonts w:ascii="Arial" w:hAnsi="Arial" w:cs="Arial"/>
          <w:sz w:val="24"/>
          <w:szCs w:val="24"/>
        </w:rPr>
        <w:lastRenderedPageBreak/>
        <w:t xml:space="preserve">Aplicación Móvil, denominada “Apoyo Ciudadano-INE” y registrarse como auxiliares en la misma para su acceso. Una vez que inicie el proceso de instalación de la Aplicación Móvil, </w:t>
      </w:r>
      <w:r w:rsidR="00A966F7" w:rsidRPr="00E31829">
        <w:rPr>
          <w:rFonts w:ascii="Arial" w:hAnsi="Arial" w:cs="Arial"/>
          <w:sz w:val="24"/>
          <w:szCs w:val="24"/>
        </w:rPr>
        <w:t>és</w:t>
      </w:r>
      <w:r w:rsidRPr="00E31829">
        <w:rPr>
          <w:rFonts w:ascii="Arial" w:hAnsi="Arial" w:cs="Arial"/>
          <w:sz w:val="24"/>
          <w:szCs w:val="24"/>
        </w:rPr>
        <w:t xml:space="preserve">ta solicitará permiso para acceder a la ubicación del dispositivo móvil, por lo que </w:t>
      </w:r>
      <w:r w:rsidR="00E027B9" w:rsidRPr="00E31829">
        <w:rPr>
          <w:rFonts w:ascii="Arial" w:hAnsi="Arial" w:cs="Arial"/>
          <w:sz w:val="24"/>
          <w:szCs w:val="24"/>
        </w:rPr>
        <w:t xml:space="preserve">la </w:t>
      </w:r>
      <w:r w:rsidR="00A966F7" w:rsidRPr="00E31829">
        <w:rPr>
          <w:rFonts w:ascii="Arial" w:hAnsi="Arial" w:cs="Arial"/>
          <w:sz w:val="24"/>
          <w:szCs w:val="24"/>
        </w:rPr>
        <w:t>persona</w:t>
      </w:r>
      <w:r w:rsidRPr="00E31829">
        <w:rPr>
          <w:rFonts w:ascii="Arial" w:hAnsi="Arial" w:cs="Arial"/>
          <w:sz w:val="24"/>
          <w:szCs w:val="24"/>
        </w:rPr>
        <w:t xml:space="preserve"> auxiliar deberá asegurarse de que la función de ubicación se encuentre activa y deberá permanecer de esa forma (Ubicación activada) durante todo el tiempo en el que se realice la captación </w:t>
      </w:r>
      <w:r w:rsidR="009E492F" w:rsidRPr="00E31829">
        <w:rPr>
          <w:rFonts w:ascii="Arial" w:hAnsi="Arial" w:cs="Arial"/>
          <w:sz w:val="24"/>
          <w:szCs w:val="24"/>
        </w:rPr>
        <w:t>de las afiliaciones</w:t>
      </w:r>
      <w:r w:rsidRPr="00E31829">
        <w:rPr>
          <w:rFonts w:ascii="Arial" w:hAnsi="Arial" w:cs="Arial"/>
          <w:sz w:val="24"/>
          <w:szCs w:val="24"/>
        </w:rPr>
        <w:t>.</w:t>
      </w:r>
    </w:p>
    <w:p w14:paraId="7082F395" w14:textId="77777777" w:rsidR="00BE5461" w:rsidRPr="00E31829" w:rsidRDefault="00BE5461" w:rsidP="006C4C53">
      <w:pPr>
        <w:pStyle w:val="Prrafodelista"/>
        <w:autoSpaceDE w:val="0"/>
        <w:autoSpaceDN w:val="0"/>
        <w:adjustRightInd w:val="0"/>
        <w:spacing w:after="0" w:line="240" w:lineRule="auto"/>
        <w:ind w:left="284"/>
        <w:jc w:val="both"/>
        <w:rPr>
          <w:rFonts w:ascii="Arial" w:hAnsi="Arial" w:cs="Arial"/>
          <w:color w:val="000000"/>
          <w:sz w:val="24"/>
          <w:szCs w:val="24"/>
        </w:rPr>
      </w:pPr>
    </w:p>
    <w:p w14:paraId="20648895" w14:textId="176C75F4" w:rsidR="007721B3" w:rsidRPr="00E31829" w:rsidRDefault="007721B3" w:rsidP="00222B9F">
      <w:pPr>
        <w:pStyle w:val="Prrafodelista"/>
        <w:numPr>
          <w:ilvl w:val="0"/>
          <w:numId w:val="2"/>
        </w:numPr>
        <w:autoSpaceDE w:val="0"/>
        <w:autoSpaceDN w:val="0"/>
        <w:adjustRightInd w:val="0"/>
        <w:spacing w:after="0" w:line="240" w:lineRule="auto"/>
        <w:ind w:left="567" w:hanging="567"/>
        <w:jc w:val="both"/>
        <w:rPr>
          <w:rFonts w:ascii="Arial" w:hAnsi="Arial" w:cs="Arial"/>
          <w:color w:val="000000"/>
          <w:sz w:val="24"/>
          <w:szCs w:val="24"/>
        </w:rPr>
      </w:pPr>
      <w:r w:rsidRPr="00E31829">
        <w:rPr>
          <w:rFonts w:ascii="Arial" w:hAnsi="Arial" w:cs="Arial"/>
          <w:sz w:val="24"/>
          <w:szCs w:val="24"/>
        </w:rPr>
        <w:t xml:space="preserve">Para este registro en la Aplicación Móvil, las </w:t>
      </w:r>
      <w:r w:rsidR="00A966F7" w:rsidRPr="00E31829">
        <w:rPr>
          <w:rFonts w:ascii="Arial" w:hAnsi="Arial" w:cs="Arial"/>
          <w:sz w:val="24"/>
          <w:szCs w:val="24"/>
        </w:rPr>
        <w:t>personas</w:t>
      </w:r>
      <w:r w:rsidRPr="00E31829">
        <w:rPr>
          <w:rFonts w:ascii="Arial" w:hAnsi="Arial" w:cs="Arial"/>
          <w:sz w:val="24"/>
          <w:szCs w:val="24"/>
        </w:rPr>
        <w:t xml:space="preserve"> auxiliares deberán desplegar el menú de la misma e ingresar en el módulo denominado “Registro de Auxiliar”, el cual le solicitará el tipo de autenticación (</w:t>
      </w:r>
      <w:r w:rsidRPr="00E31829">
        <w:rPr>
          <w:rFonts w:ascii="Arial" w:hAnsi="Arial" w:cs="Arial"/>
          <w:i/>
          <w:sz w:val="24"/>
          <w:szCs w:val="24"/>
        </w:rPr>
        <w:t>Google</w:t>
      </w:r>
      <w:r w:rsidR="00433C3C" w:rsidRPr="00E31829">
        <w:rPr>
          <w:rFonts w:ascii="Arial" w:hAnsi="Arial" w:cs="Arial"/>
          <w:sz w:val="24"/>
          <w:szCs w:val="24"/>
        </w:rPr>
        <w:t xml:space="preserve">, </w:t>
      </w:r>
      <w:r w:rsidR="002115A6" w:rsidRPr="00E31829">
        <w:rPr>
          <w:rFonts w:ascii="Arial" w:hAnsi="Arial" w:cs="Arial"/>
          <w:i/>
          <w:sz w:val="24"/>
          <w:szCs w:val="24"/>
        </w:rPr>
        <w:t>Facebook</w:t>
      </w:r>
      <w:r w:rsidR="00433C3C" w:rsidRPr="00E31829">
        <w:rPr>
          <w:rFonts w:ascii="Arial" w:hAnsi="Arial" w:cs="Arial"/>
          <w:i/>
          <w:sz w:val="24"/>
          <w:szCs w:val="24"/>
        </w:rPr>
        <w:t xml:space="preserve"> </w:t>
      </w:r>
      <w:r w:rsidR="00433C3C" w:rsidRPr="00E31829">
        <w:rPr>
          <w:rFonts w:ascii="Arial" w:hAnsi="Arial" w:cs="Arial"/>
          <w:iCs/>
          <w:sz w:val="24"/>
          <w:szCs w:val="24"/>
        </w:rPr>
        <w:t>o</w:t>
      </w:r>
      <w:r w:rsidR="00433C3C" w:rsidRPr="00E31829">
        <w:rPr>
          <w:rFonts w:ascii="Arial" w:hAnsi="Arial" w:cs="Arial"/>
          <w:i/>
          <w:sz w:val="24"/>
          <w:szCs w:val="24"/>
        </w:rPr>
        <w:t xml:space="preserve"> Twitter</w:t>
      </w:r>
      <w:r w:rsidRPr="00E31829">
        <w:rPr>
          <w:rFonts w:ascii="Arial" w:hAnsi="Arial" w:cs="Arial"/>
          <w:sz w:val="24"/>
          <w:szCs w:val="24"/>
        </w:rPr>
        <w:t>), el Id del proceso y el Id de auxiliar que le fueron enviados al correo electrónico que proporcionó a su organización.</w:t>
      </w:r>
    </w:p>
    <w:p w14:paraId="6F280C83" w14:textId="77777777" w:rsidR="00BE5461" w:rsidRPr="00E31829" w:rsidRDefault="00BE5461" w:rsidP="006C4C53">
      <w:pPr>
        <w:pStyle w:val="Prrafodelista"/>
        <w:rPr>
          <w:rFonts w:ascii="Arial" w:hAnsi="Arial" w:cs="Arial"/>
          <w:color w:val="000000"/>
          <w:sz w:val="24"/>
          <w:szCs w:val="24"/>
        </w:rPr>
      </w:pPr>
    </w:p>
    <w:p w14:paraId="59E337BB" w14:textId="158026DD" w:rsidR="007721B3" w:rsidRPr="00E31829" w:rsidRDefault="007721B3" w:rsidP="00222B9F">
      <w:pPr>
        <w:pStyle w:val="Prrafodelista"/>
        <w:numPr>
          <w:ilvl w:val="0"/>
          <w:numId w:val="2"/>
        </w:numPr>
        <w:autoSpaceDE w:val="0"/>
        <w:autoSpaceDN w:val="0"/>
        <w:adjustRightInd w:val="0"/>
        <w:spacing w:after="0" w:line="240" w:lineRule="auto"/>
        <w:ind w:left="567" w:hanging="567"/>
        <w:jc w:val="both"/>
        <w:rPr>
          <w:rFonts w:ascii="Arial" w:hAnsi="Arial" w:cs="Arial"/>
          <w:color w:val="000000"/>
          <w:sz w:val="24"/>
          <w:szCs w:val="24"/>
        </w:rPr>
      </w:pPr>
      <w:r w:rsidRPr="00E31829">
        <w:rPr>
          <w:rFonts w:ascii="Arial" w:hAnsi="Arial" w:cs="Arial"/>
          <w:sz w:val="24"/>
          <w:szCs w:val="24"/>
        </w:rPr>
        <w:t xml:space="preserve">Al realizar el alta de la </w:t>
      </w:r>
      <w:r w:rsidR="00A966F7" w:rsidRPr="00E31829">
        <w:rPr>
          <w:rFonts w:ascii="Arial" w:hAnsi="Arial" w:cs="Arial"/>
          <w:sz w:val="24"/>
          <w:szCs w:val="24"/>
        </w:rPr>
        <w:t>persona</w:t>
      </w:r>
      <w:r w:rsidRPr="00E31829">
        <w:rPr>
          <w:rFonts w:ascii="Arial" w:hAnsi="Arial" w:cs="Arial"/>
          <w:sz w:val="24"/>
          <w:szCs w:val="24"/>
        </w:rPr>
        <w:t xml:space="preserve"> auxiliar en el dispositivo móvil, se captará, adicionalmente a la información mencionada en el punto anterior, la imagen </w:t>
      </w:r>
      <w:r w:rsidR="00A966F7" w:rsidRPr="00E31829">
        <w:rPr>
          <w:rFonts w:ascii="Arial" w:hAnsi="Arial" w:cs="Arial"/>
          <w:sz w:val="24"/>
          <w:szCs w:val="24"/>
        </w:rPr>
        <w:t xml:space="preserve">del original </w:t>
      </w:r>
      <w:r w:rsidRPr="00E31829">
        <w:rPr>
          <w:rFonts w:ascii="Arial" w:hAnsi="Arial" w:cs="Arial"/>
          <w:sz w:val="24"/>
          <w:szCs w:val="24"/>
        </w:rPr>
        <w:t>de la CPV</w:t>
      </w:r>
      <w:r w:rsidR="00714CBE" w:rsidRPr="00E31829">
        <w:rPr>
          <w:rFonts w:ascii="Arial" w:hAnsi="Arial" w:cs="Arial"/>
          <w:sz w:val="24"/>
          <w:szCs w:val="24"/>
        </w:rPr>
        <w:t xml:space="preserve"> (anverso y reverso de la misma)</w:t>
      </w:r>
      <w:r w:rsidRPr="00E31829">
        <w:rPr>
          <w:rFonts w:ascii="Arial" w:hAnsi="Arial" w:cs="Arial"/>
          <w:sz w:val="24"/>
          <w:szCs w:val="24"/>
        </w:rPr>
        <w:t>, la fotografía viva de la persona auxiliar y su firma. Esta información será enviada al INE, con el fin de poder contar con los elementos para estar en condiciones de generar una “Cédula de Registro del Auxiliar”.</w:t>
      </w:r>
    </w:p>
    <w:p w14:paraId="06D042DB" w14:textId="77777777" w:rsidR="00BE5461" w:rsidRPr="00E31829" w:rsidRDefault="00BE5461" w:rsidP="006C4C53">
      <w:pPr>
        <w:pStyle w:val="Prrafodelista"/>
        <w:rPr>
          <w:rFonts w:ascii="Arial" w:hAnsi="Arial" w:cs="Arial"/>
          <w:color w:val="000000"/>
          <w:sz w:val="24"/>
          <w:szCs w:val="24"/>
        </w:rPr>
      </w:pPr>
    </w:p>
    <w:p w14:paraId="021904E2" w14:textId="30E998E8" w:rsidR="007721B3" w:rsidRPr="00E31829" w:rsidRDefault="007721B3" w:rsidP="00222B9F">
      <w:pPr>
        <w:pStyle w:val="Prrafodelista"/>
        <w:numPr>
          <w:ilvl w:val="0"/>
          <w:numId w:val="2"/>
        </w:numPr>
        <w:autoSpaceDE w:val="0"/>
        <w:autoSpaceDN w:val="0"/>
        <w:adjustRightInd w:val="0"/>
        <w:spacing w:after="0" w:line="240" w:lineRule="auto"/>
        <w:ind w:left="567" w:hanging="567"/>
        <w:jc w:val="both"/>
        <w:rPr>
          <w:rFonts w:ascii="Arial" w:hAnsi="Arial" w:cs="Arial"/>
          <w:color w:val="000000"/>
          <w:sz w:val="24"/>
          <w:szCs w:val="24"/>
        </w:rPr>
      </w:pPr>
      <w:r w:rsidRPr="00E31829">
        <w:rPr>
          <w:rFonts w:ascii="Arial" w:hAnsi="Arial" w:cs="Arial"/>
          <w:sz w:val="24"/>
          <w:szCs w:val="24"/>
        </w:rPr>
        <w:t xml:space="preserve">La información capturada durante el alta de cada auxiliar será verificada por los servicios informáticos del INE, con el objetivo de comprobar la información y que esta persona cuente con un registro en el Padrón Electoral, además de corroborar que los datos corresponden </w:t>
      </w:r>
      <w:r w:rsidR="00A966F7" w:rsidRPr="00E31829">
        <w:rPr>
          <w:rFonts w:ascii="Arial" w:hAnsi="Arial" w:cs="Arial"/>
          <w:sz w:val="24"/>
          <w:szCs w:val="24"/>
        </w:rPr>
        <w:t>a la persona</w:t>
      </w:r>
      <w:r w:rsidRPr="00E31829">
        <w:rPr>
          <w:rFonts w:ascii="Arial" w:hAnsi="Arial" w:cs="Arial"/>
          <w:sz w:val="24"/>
          <w:szCs w:val="24"/>
        </w:rPr>
        <w:t xml:space="preserve"> auxiliar que fue registrad</w:t>
      </w:r>
      <w:r w:rsidR="00A966F7" w:rsidRPr="00E31829">
        <w:rPr>
          <w:rFonts w:ascii="Arial" w:hAnsi="Arial" w:cs="Arial"/>
          <w:sz w:val="24"/>
          <w:szCs w:val="24"/>
        </w:rPr>
        <w:t>a</w:t>
      </w:r>
      <w:r w:rsidRPr="00E31829">
        <w:rPr>
          <w:rFonts w:ascii="Arial" w:hAnsi="Arial" w:cs="Arial"/>
          <w:sz w:val="24"/>
          <w:szCs w:val="24"/>
        </w:rPr>
        <w:t xml:space="preserve"> por la </w:t>
      </w:r>
      <w:r w:rsidR="009E492F" w:rsidRPr="00E31829">
        <w:rPr>
          <w:rFonts w:ascii="Arial" w:hAnsi="Arial" w:cs="Arial"/>
          <w:sz w:val="24"/>
          <w:szCs w:val="24"/>
        </w:rPr>
        <w:t>organización en el P</w:t>
      </w:r>
      <w:r w:rsidRPr="00E31829">
        <w:rPr>
          <w:rFonts w:ascii="Arial" w:hAnsi="Arial" w:cs="Arial"/>
          <w:sz w:val="24"/>
          <w:szCs w:val="24"/>
        </w:rPr>
        <w:t xml:space="preserve">ortal </w:t>
      </w:r>
      <w:r w:rsidRPr="00E31829">
        <w:rPr>
          <w:rFonts w:ascii="Arial" w:hAnsi="Arial" w:cs="Arial"/>
          <w:i/>
          <w:sz w:val="24"/>
          <w:szCs w:val="24"/>
        </w:rPr>
        <w:t>web</w:t>
      </w:r>
      <w:r w:rsidRPr="00E31829">
        <w:rPr>
          <w:rFonts w:ascii="Arial" w:hAnsi="Arial" w:cs="Arial"/>
          <w:sz w:val="24"/>
          <w:szCs w:val="24"/>
        </w:rPr>
        <w:t>.</w:t>
      </w:r>
    </w:p>
    <w:p w14:paraId="78DDD09C" w14:textId="77777777" w:rsidR="00BE5461" w:rsidRPr="00E31829" w:rsidRDefault="00BE5461" w:rsidP="006C4C53">
      <w:pPr>
        <w:pStyle w:val="Prrafodelista"/>
        <w:rPr>
          <w:rFonts w:ascii="Arial" w:hAnsi="Arial" w:cs="Arial"/>
          <w:color w:val="000000"/>
          <w:sz w:val="24"/>
          <w:szCs w:val="24"/>
        </w:rPr>
      </w:pPr>
    </w:p>
    <w:p w14:paraId="0EE9C3B7" w14:textId="388D08D8" w:rsidR="007721B3" w:rsidRPr="00E31829" w:rsidRDefault="007721B3" w:rsidP="00222B9F">
      <w:pPr>
        <w:pStyle w:val="Prrafodelista"/>
        <w:numPr>
          <w:ilvl w:val="0"/>
          <w:numId w:val="2"/>
        </w:numPr>
        <w:autoSpaceDE w:val="0"/>
        <w:autoSpaceDN w:val="0"/>
        <w:adjustRightInd w:val="0"/>
        <w:spacing w:after="0" w:line="240" w:lineRule="auto"/>
        <w:ind w:left="567" w:hanging="567"/>
        <w:jc w:val="both"/>
        <w:rPr>
          <w:rFonts w:ascii="Arial" w:hAnsi="Arial" w:cs="Arial"/>
          <w:color w:val="000000"/>
          <w:sz w:val="24"/>
          <w:szCs w:val="24"/>
        </w:rPr>
      </w:pPr>
      <w:r w:rsidRPr="00E31829">
        <w:rPr>
          <w:rFonts w:ascii="Arial" w:hAnsi="Arial" w:cs="Arial"/>
          <w:sz w:val="24"/>
          <w:szCs w:val="24"/>
        </w:rPr>
        <w:t xml:space="preserve">En caso de que la información verificada relativa al lineamiento anterior no corresponda a los datos de la </w:t>
      </w:r>
      <w:r w:rsidR="00A966F7" w:rsidRPr="00E31829">
        <w:rPr>
          <w:rFonts w:ascii="Arial" w:hAnsi="Arial" w:cs="Arial"/>
          <w:sz w:val="24"/>
          <w:szCs w:val="24"/>
        </w:rPr>
        <w:t>persona</w:t>
      </w:r>
      <w:r w:rsidRPr="00E31829">
        <w:rPr>
          <w:rFonts w:ascii="Arial" w:hAnsi="Arial" w:cs="Arial"/>
          <w:sz w:val="24"/>
          <w:szCs w:val="24"/>
        </w:rPr>
        <w:t xml:space="preserve"> auxiliar registrad</w:t>
      </w:r>
      <w:r w:rsidR="00A966F7" w:rsidRPr="00E31829">
        <w:rPr>
          <w:rFonts w:ascii="Arial" w:hAnsi="Arial" w:cs="Arial"/>
          <w:sz w:val="24"/>
          <w:szCs w:val="24"/>
        </w:rPr>
        <w:t>a</w:t>
      </w:r>
      <w:r w:rsidRPr="00E31829">
        <w:rPr>
          <w:rFonts w:ascii="Arial" w:hAnsi="Arial" w:cs="Arial"/>
          <w:sz w:val="24"/>
          <w:szCs w:val="24"/>
        </w:rPr>
        <w:t xml:space="preserve"> por la organización en el </w:t>
      </w:r>
      <w:r w:rsidR="009E492F" w:rsidRPr="00E31829">
        <w:rPr>
          <w:rFonts w:ascii="Arial" w:hAnsi="Arial" w:cs="Arial"/>
          <w:sz w:val="24"/>
          <w:szCs w:val="24"/>
        </w:rPr>
        <w:t>P</w:t>
      </w:r>
      <w:r w:rsidRPr="00E31829">
        <w:rPr>
          <w:rFonts w:ascii="Arial" w:hAnsi="Arial" w:cs="Arial"/>
          <w:sz w:val="24"/>
          <w:szCs w:val="24"/>
        </w:rPr>
        <w:t xml:space="preserve">ortal </w:t>
      </w:r>
      <w:r w:rsidRPr="00E31829">
        <w:rPr>
          <w:rFonts w:ascii="Arial" w:hAnsi="Arial" w:cs="Arial"/>
          <w:i/>
          <w:sz w:val="24"/>
          <w:szCs w:val="24"/>
        </w:rPr>
        <w:t>web</w:t>
      </w:r>
      <w:r w:rsidRPr="00E31829">
        <w:rPr>
          <w:rFonts w:ascii="Arial" w:hAnsi="Arial" w:cs="Arial"/>
          <w:sz w:val="24"/>
          <w:szCs w:val="24"/>
        </w:rPr>
        <w:t xml:space="preserve"> o que su situación registral no se encuentre en el Padrón Electoral, el INE podrá llevar a cabo la baja de dicha persona auxiliar especificando el motivo de </w:t>
      </w:r>
      <w:r w:rsidR="009E492F" w:rsidRPr="00E31829">
        <w:rPr>
          <w:rFonts w:ascii="Arial" w:hAnsi="Arial" w:cs="Arial"/>
          <w:sz w:val="24"/>
          <w:szCs w:val="24"/>
        </w:rPr>
        <w:t xml:space="preserve">la </w:t>
      </w:r>
      <w:r w:rsidRPr="00E31829">
        <w:rPr>
          <w:rFonts w:ascii="Arial" w:hAnsi="Arial" w:cs="Arial"/>
          <w:sz w:val="24"/>
          <w:szCs w:val="24"/>
        </w:rPr>
        <w:t xml:space="preserve">misma, lo que podrá ser consultado por cada organización en el Portal </w:t>
      </w:r>
      <w:r w:rsidRPr="00E31829">
        <w:rPr>
          <w:rFonts w:ascii="Arial" w:hAnsi="Arial" w:cs="Arial"/>
          <w:i/>
          <w:sz w:val="24"/>
          <w:szCs w:val="24"/>
        </w:rPr>
        <w:t>web</w:t>
      </w:r>
      <w:r w:rsidRPr="00E31829">
        <w:rPr>
          <w:rFonts w:ascii="Arial" w:hAnsi="Arial" w:cs="Arial"/>
          <w:sz w:val="24"/>
          <w:szCs w:val="24"/>
        </w:rPr>
        <w:t>.</w:t>
      </w:r>
    </w:p>
    <w:p w14:paraId="5A820B1D" w14:textId="77777777" w:rsidR="00BE5461" w:rsidRPr="00E31829" w:rsidRDefault="00BE5461" w:rsidP="006C4C53">
      <w:pPr>
        <w:pStyle w:val="Prrafodelista"/>
        <w:rPr>
          <w:rFonts w:ascii="Arial" w:hAnsi="Arial" w:cs="Arial"/>
          <w:color w:val="000000"/>
          <w:sz w:val="24"/>
          <w:szCs w:val="24"/>
        </w:rPr>
      </w:pPr>
    </w:p>
    <w:p w14:paraId="3B6F4685" w14:textId="1AB5605F" w:rsidR="007721B3" w:rsidRPr="00E31829" w:rsidRDefault="007721B3" w:rsidP="00222B9F">
      <w:pPr>
        <w:pStyle w:val="Prrafodelista"/>
        <w:numPr>
          <w:ilvl w:val="0"/>
          <w:numId w:val="2"/>
        </w:numPr>
        <w:autoSpaceDE w:val="0"/>
        <w:autoSpaceDN w:val="0"/>
        <w:adjustRightInd w:val="0"/>
        <w:spacing w:after="0" w:line="240" w:lineRule="auto"/>
        <w:ind w:left="567" w:hanging="567"/>
        <w:jc w:val="both"/>
        <w:rPr>
          <w:rFonts w:ascii="Arial" w:hAnsi="Arial" w:cs="Arial"/>
          <w:color w:val="000000"/>
          <w:sz w:val="24"/>
          <w:szCs w:val="24"/>
        </w:rPr>
      </w:pPr>
      <w:r w:rsidRPr="00E31829">
        <w:rPr>
          <w:rFonts w:ascii="Arial" w:hAnsi="Arial" w:cs="Arial"/>
          <w:sz w:val="24"/>
          <w:szCs w:val="24"/>
        </w:rPr>
        <w:t xml:space="preserve">La Aplicación Móvil le solicitará la creación de una contraseña, la cual será de uso exclusivo para cada </w:t>
      </w:r>
      <w:r w:rsidR="00A966F7" w:rsidRPr="00E31829">
        <w:rPr>
          <w:rFonts w:ascii="Arial" w:hAnsi="Arial" w:cs="Arial"/>
          <w:sz w:val="24"/>
          <w:szCs w:val="24"/>
        </w:rPr>
        <w:t xml:space="preserve">persona </w:t>
      </w:r>
      <w:r w:rsidRPr="00E31829">
        <w:rPr>
          <w:rFonts w:ascii="Arial" w:hAnsi="Arial" w:cs="Arial"/>
          <w:sz w:val="24"/>
          <w:szCs w:val="24"/>
        </w:rPr>
        <w:t xml:space="preserve">auxiliar y, a partir de ello, podrá realizar la captación de </w:t>
      </w:r>
      <w:r w:rsidR="00A54D88" w:rsidRPr="00E31829">
        <w:rPr>
          <w:rFonts w:ascii="Arial" w:hAnsi="Arial" w:cs="Arial"/>
          <w:sz w:val="24"/>
          <w:szCs w:val="24"/>
        </w:rPr>
        <w:t>afiliaciones</w:t>
      </w:r>
      <w:r w:rsidRPr="00E31829">
        <w:rPr>
          <w:rFonts w:ascii="Arial" w:hAnsi="Arial" w:cs="Arial"/>
          <w:sz w:val="24"/>
          <w:szCs w:val="24"/>
        </w:rPr>
        <w:t>.</w:t>
      </w:r>
    </w:p>
    <w:p w14:paraId="72A8A750" w14:textId="77777777" w:rsidR="00BE5461" w:rsidRPr="00E31829" w:rsidRDefault="00BE5461" w:rsidP="006C4C53">
      <w:pPr>
        <w:pStyle w:val="Prrafodelista"/>
        <w:rPr>
          <w:rFonts w:ascii="Arial" w:hAnsi="Arial" w:cs="Arial"/>
          <w:color w:val="000000"/>
          <w:sz w:val="24"/>
          <w:szCs w:val="24"/>
        </w:rPr>
      </w:pPr>
    </w:p>
    <w:p w14:paraId="659ED4CE" w14:textId="546A9A87" w:rsidR="00B73E64" w:rsidRPr="00E31829" w:rsidRDefault="002115A6" w:rsidP="00222B9F">
      <w:pPr>
        <w:pStyle w:val="Prrafodelista"/>
        <w:numPr>
          <w:ilvl w:val="0"/>
          <w:numId w:val="2"/>
        </w:numPr>
        <w:autoSpaceDE w:val="0"/>
        <w:autoSpaceDN w:val="0"/>
        <w:adjustRightInd w:val="0"/>
        <w:spacing w:after="0" w:line="240" w:lineRule="auto"/>
        <w:ind w:left="567" w:hanging="567"/>
        <w:jc w:val="both"/>
        <w:rPr>
          <w:rFonts w:ascii="Arial" w:hAnsi="Arial" w:cs="Arial"/>
          <w:color w:val="000000"/>
          <w:sz w:val="24"/>
          <w:szCs w:val="24"/>
        </w:rPr>
      </w:pPr>
      <w:r w:rsidRPr="00E31829">
        <w:rPr>
          <w:rFonts w:ascii="Arial" w:hAnsi="Arial" w:cs="Arial"/>
          <w:sz w:val="24"/>
          <w:szCs w:val="24"/>
        </w:rPr>
        <w:lastRenderedPageBreak/>
        <w:t xml:space="preserve">La </w:t>
      </w:r>
      <w:r w:rsidR="00AA34BD" w:rsidRPr="00E31829">
        <w:rPr>
          <w:rFonts w:ascii="Arial" w:hAnsi="Arial" w:cs="Arial"/>
          <w:sz w:val="24"/>
          <w:szCs w:val="24"/>
        </w:rPr>
        <w:t>persona</w:t>
      </w:r>
      <w:r w:rsidRPr="00E31829">
        <w:rPr>
          <w:rFonts w:ascii="Arial" w:hAnsi="Arial" w:cs="Arial"/>
          <w:sz w:val="24"/>
          <w:szCs w:val="24"/>
        </w:rPr>
        <w:t xml:space="preserve"> Auxiliar sólo podrá tener en uso</w:t>
      </w:r>
      <w:r w:rsidR="007721B3" w:rsidRPr="00E31829">
        <w:rPr>
          <w:rFonts w:ascii="Arial" w:hAnsi="Arial" w:cs="Arial"/>
          <w:sz w:val="24"/>
          <w:szCs w:val="24"/>
        </w:rPr>
        <w:t xml:space="preserve"> un máximo de dos dispositivos</w:t>
      </w:r>
      <w:r w:rsidRPr="00E31829">
        <w:rPr>
          <w:rFonts w:ascii="Arial" w:hAnsi="Arial" w:cs="Arial"/>
          <w:sz w:val="24"/>
          <w:szCs w:val="24"/>
        </w:rPr>
        <w:t xml:space="preserve"> </w:t>
      </w:r>
      <w:r w:rsidR="00DA548B" w:rsidRPr="00E31829">
        <w:rPr>
          <w:rFonts w:ascii="Arial" w:hAnsi="Arial" w:cs="Arial"/>
          <w:sz w:val="24"/>
          <w:szCs w:val="24"/>
        </w:rPr>
        <w:t>simultáneos</w:t>
      </w:r>
      <w:r w:rsidR="007721B3" w:rsidRPr="00E31829">
        <w:rPr>
          <w:rFonts w:ascii="Arial" w:hAnsi="Arial" w:cs="Arial"/>
          <w:sz w:val="24"/>
          <w:szCs w:val="24"/>
        </w:rPr>
        <w:t>.</w:t>
      </w:r>
      <w:r w:rsidRPr="00E31829">
        <w:rPr>
          <w:rFonts w:ascii="Arial" w:hAnsi="Arial" w:cs="Arial"/>
          <w:sz w:val="24"/>
          <w:szCs w:val="24"/>
        </w:rPr>
        <w:t xml:space="preserve"> De requerir dar de alta un nuevo dispositivo, deberá dar de baja alguno de los </w:t>
      </w:r>
      <w:r w:rsidR="00714CBE" w:rsidRPr="00E31829">
        <w:rPr>
          <w:rFonts w:ascii="Arial" w:hAnsi="Arial" w:cs="Arial"/>
          <w:sz w:val="24"/>
          <w:szCs w:val="24"/>
        </w:rPr>
        <w:t xml:space="preserve">dispositivos </w:t>
      </w:r>
      <w:r w:rsidRPr="00E31829">
        <w:rPr>
          <w:rFonts w:ascii="Arial" w:hAnsi="Arial" w:cs="Arial"/>
          <w:sz w:val="24"/>
          <w:szCs w:val="24"/>
        </w:rPr>
        <w:t>que ya tenga registrados</w:t>
      </w:r>
      <w:r w:rsidR="00714CBE" w:rsidRPr="00E31829">
        <w:rPr>
          <w:rFonts w:ascii="Arial" w:hAnsi="Arial" w:cs="Arial"/>
          <w:sz w:val="24"/>
          <w:szCs w:val="24"/>
        </w:rPr>
        <w:t>, mediante la opción “Baja de Dispositivo” a través de la Aplicación Móvil.</w:t>
      </w:r>
    </w:p>
    <w:p w14:paraId="23FAEC38" w14:textId="77777777" w:rsidR="00B73E64" w:rsidRPr="00E31829" w:rsidRDefault="00B73E64" w:rsidP="006C4C53">
      <w:pPr>
        <w:pStyle w:val="Prrafodelista"/>
        <w:rPr>
          <w:rFonts w:ascii="Arial" w:hAnsi="Arial" w:cs="Arial"/>
          <w:sz w:val="24"/>
          <w:szCs w:val="24"/>
        </w:rPr>
      </w:pPr>
    </w:p>
    <w:p w14:paraId="62659260" w14:textId="422AEB48" w:rsidR="00B73E64" w:rsidRPr="00E31829" w:rsidRDefault="00B73E64" w:rsidP="00222B9F">
      <w:pPr>
        <w:pStyle w:val="Prrafodelista"/>
        <w:autoSpaceDE w:val="0"/>
        <w:autoSpaceDN w:val="0"/>
        <w:adjustRightInd w:val="0"/>
        <w:spacing w:after="0" w:line="240" w:lineRule="auto"/>
        <w:ind w:left="567"/>
        <w:jc w:val="both"/>
        <w:rPr>
          <w:rFonts w:ascii="Arial" w:hAnsi="Arial" w:cs="Arial"/>
          <w:color w:val="000000"/>
          <w:sz w:val="24"/>
          <w:szCs w:val="24"/>
        </w:rPr>
      </w:pPr>
      <w:r w:rsidRPr="00E31829">
        <w:rPr>
          <w:rFonts w:ascii="Arial" w:hAnsi="Arial" w:cs="Arial"/>
          <w:color w:val="000000"/>
          <w:sz w:val="24"/>
          <w:szCs w:val="24"/>
        </w:rPr>
        <w:t>El registro de los dispositivos móviles podrá ser objeto de análisis y revisión por parte del Instituto con el objetivo de validar que se cumpla con lo estipulado en el presente numeral</w:t>
      </w:r>
      <w:r w:rsidR="00AA34BD" w:rsidRPr="00E31829">
        <w:rPr>
          <w:rFonts w:ascii="Arial" w:hAnsi="Arial" w:cs="Arial"/>
          <w:color w:val="000000"/>
          <w:sz w:val="24"/>
          <w:szCs w:val="24"/>
        </w:rPr>
        <w:t>;</w:t>
      </w:r>
      <w:r w:rsidRPr="00E31829">
        <w:rPr>
          <w:rFonts w:ascii="Arial" w:hAnsi="Arial" w:cs="Arial"/>
          <w:color w:val="000000"/>
          <w:sz w:val="24"/>
          <w:szCs w:val="24"/>
        </w:rPr>
        <w:t xml:space="preserve"> en caso de detectar irregularidades que vayan en contra de la normatividad aplicable, se procederá a marcar como inconsistencia aquella afiliación que se registre a través de un dispositivo no autorizado.</w:t>
      </w:r>
    </w:p>
    <w:p w14:paraId="35141E52" w14:textId="77777777" w:rsidR="00BE5461" w:rsidRPr="00E31829" w:rsidRDefault="00BE5461" w:rsidP="006C4C53">
      <w:pPr>
        <w:pStyle w:val="Prrafodelista"/>
        <w:rPr>
          <w:rFonts w:ascii="Arial" w:hAnsi="Arial" w:cs="Arial"/>
          <w:color w:val="000000"/>
          <w:sz w:val="24"/>
          <w:szCs w:val="24"/>
        </w:rPr>
      </w:pPr>
    </w:p>
    <w:p w14:paraId="189E9145" w14:textId="4A324E3E" w:rsidR="007721B3" w:rsidRPr="00E31829" w:rsidRDefault="007721B3" w:rsidP="00222B9F">
      <w:pPr>
        <w:pStyle w:val="Prrafodelista"/>
        <w:numPr>
          <w:ilvl w:val="0"/>
          <w:numId w:val="2"/>
        </w:numPr>
        <w:autoSpaceDE w:val="0"/>
        <w:autoSpaceDN w:val="0"/>
        <w:adjustRightInd w:val="0"/>
        <w:spacing w:after="0" w:line="240" w:lineRule="auto"/>
        <w:ind w:left="567" w:hanging="567"/>
        <w:jc w:val="both"/>
        <w:rPr>
          <w:rFonts w:ascii="Arial" w:hAnsi="Arial" w:cs="Arial"/>
          <w:color w:val="000000"/>
          <w:sz w:val="24"/>
          <w:szCs w:val="24"/>
        </w:rPr>
      </w:pPr>
      <w:r w:rsidRPr="00E31829">
        <w:rPr>
          <w:rFonts w:ascii="Arial" w:hAnsi="Arial" w:cs="Arial"/>
          <w:sz w:val="24"/>
          <w:szCs w:val="24"/>
        </w:rPr>
        <w:t xml:space="preserve">La </w:t>
      </w:r>
      <w:r w:rsidR="00AA34BD" w:rsidRPr="00E31829">
        <w:rPr>
          <w:rFonts w:ascii="Arial" w:hAnsi="Arial" w:cs="Arial"/>
          <w:sz w:val="24"/>
          <w:szCs w:val="24"/>
        </w:rPr>
        <w:t>persona</w:t>
      </w:r>
      <w:r w:rsidRPr="00E31829">
        <w:rPr>
          <w:rFonts w:ascii="Arial" w:hAnsi="Arial" w:cs="Arial"/>
          <w:sz w:val="24"/>
          <w:szCs w:val="24"/>
        </w:rPr>
        <w:t xml:space="preserve"> Auxiliar deberá considerar que su cuenta personal (</w:t>
      </w:r>
      <w:r w:rsidRPr="00E31829">
        <w:rPr>
          <w:rFonts w:ascii="Arial" w:hAnsi="Arial" w:cs="Arial"/>
          <w:i/>
          <w:sz w:val="24"/>
          <w:szCs w:val="24"/>
        </w:rPr>
        <w:t>Google</w:t>
      </w:r>
      <w:r w:rsidR="00B73E64" w:rsidRPr="00E31829">
        <w:rPr>
          <w:rFonts w:ascii="Arial" w:hAnsi="Arial" w:cs="Arial"/>
          <w:i/>
          <w:sz w:val="24"/>
          <w:szCs w:val="24"/>
        </w:rPr>
        <w:t>,</w:t>
      </w:r>
      <w:r w:rsidR="002115A6" w:rsidRPr="00E31829">
        <w:rPr>
          <w:rFonts w:ascii="Arial" w:hAnsi="Arial" w:cs="Arial"/>
          <w:i/>
          <w:sz w:val="24"/>
          <w:szCs w:val="24"/>
        </w:rPr>
        <w:t xml:space="preserve"> Facebook</w:t>
      </w:r>
      <w:r w:rsidR="00B73E64" w:rsidRPr="00E31829">
        <w:rPr>
          <w:rFonts w:ascii="Arial" w:hAnsi="Arial" w:cs="Arial"/>
          <w:i/>
          <w:sz w:val="24"/>
          <w:szCs w:val="24"/>
        </w:rPr>
        <w:t xml:space="preserve"> o Twitter</w:t>
      </w:r>
      <w:r w:rsidRPr="00E31829">
        <w:rPr>
          <w:rFonts w:ascii="Arial" w:hAnsi="Arial" w:cs="Arial"/>
          <w:sz w:val="24"/>
          <w:szCs w:val="24"/>
        </w:rPr>
        <w:t>) debe ser utilizada sólo por sí mism</w:t>
      </w:r>
      <w:r w:rsidR="00AA34BD" w:rsidRPr="00E31829">
        <w:rPr>
          <w:rFonts w:ascii="Arial" w:hAnsi="Arial" w:cs="Arial"/>
          <w:sz w:val="24"/>
          <w:szCs w:val="24"/>
        </w:rPr>
        <w:t>a</w:t>
      </w:r>
      <w:r w:rsidRPr="00E31829">
        <w:rPr>
          <w:rFonts w:ascii="Arial" w:hAnsi="Arial" w:cs="Arial"/>
          <w:sz w:val="24"/>
          <w:szCs w:val="24"/>
        </w:rPr>
        <w:t xml:space="preserve"> y no deberá compartirla con otr</w:t>
      </w:r>
      <w:r w:rsidR="00AA34BD" w:rsidRPr="00E31829">
        <w:rPr>
          <w:rFonts w:ascii="Arial" w:hAnsi="Arial" w:cs="Arial"/>
          <w:sz w:val="24"/>
          <w:szCs w:val="24"/>
        </w:rPr>
        <w:t>a</w:t>
      </w:r>
      <w:r w:rsidRPr="00E31829">
        <w:rPr>
          <w:rFonts w:ascii="Arial" w:hAnsi="Arial" w:cs="Arial"/>
          <w:sz w:val="24"/>
          <w:szCs w:val="24"/>
        </w:rPr>
        <w:t xml:space="preserve">s </w:t>
      </w:r>
      <w:r w:rsidR="00AA34BD" w:rsidRPr="00E31829">
        <w:rPr>
          <w:rFonts w:ascii="Arial" w:hAnsi="Arial" w:cs="Arial"/>
          <w:sz w:val="24"/>
          <w:szCs w:val="24"/>
        </w:rPr>
        <w:t xml:space="preserve">personas </w:t>
      </w:r>
      <w:r w:rsidRPr="00E31829">
        <w:rPr>
          <w:rFonts w:ascii="Arial" w:hAnsi="Arial" w:cs="Arial"/>
          <w:sz w:val="24"/>
          <w:szCs w:val="24"/>
        </w:rPr>
        <w:t>usuari</w:t>
      </w:r>
      <w:r w:rsidR="00AA34BD" w:rsidRPr="00E31829">
        <w:rPr>
          <w:rFonts w:ascii="Arial" w:hAnsi="Arial" w:cs="Arial"/>
          <w:sz w:val="24"/>
          <w:szCs w:val="24"/>
        </w:rPr>
        <w:t>a</w:t>
      </w:r>
      <w:r w:rsidRPr="00E31829">
        <w:rPr>
          <w:rFonts w:ascii="Arial" w:hAnsi="Arial" w:cs="Arial"/>
          <w:sz w:val="24"/>
          <w:szCs w:val="24"/>
        </w:rPr>
        <w:t>s. El servidor del correo electrónico que utilice (</w:t>
      </w:r>
      <w:proofErr w:type="spellStart"/>
      <w:r w:rsidRPr="00E31829">
        <w:rPr>
          <w:rFonts w:ascii="Arial" w:hAnsi="Arial" w:cs="Arial"/>
          <w:i/>
          <w:sz w:val="24"/>
          <w:szCs w:val="24"/>
        </w:rPr>
        <w:t>Yahoo</w:t>
      </w:r>
      <w:proofErr w:type="spellEnd"/>
      <w:r w:rsidRPr="00E31829">
        <w:rPr>
          <w:rFonts w:ascii="Arial" w:hAnsi="Arial" w:cs="Arial"/>
          <w:sz w:val="24"/>
          <w:szCs w:val="24"/>
        </w:rPr>
        <w:t xml:space="preserve">, </w:t>
      </w:r>
      <w:r w:rsidRPr="00E31829">
        <w:rPr>
          <w:rFonts w:ascii="Arial" w:hAnsi="Arial" w:cs="Arial"/>
          <w:i/>
          <w:sz w:val="24"/>
          <w:szCs w:val="24"/>
        </w:rPr>
        <w:t>Hotmail</w:t>
      </w:r>
      <w:r w:rsidRPr="00E31829">
        <w:rPr>
          <w:rFonts w:ascii="Arial" w:hAnsi="Arial" w:cs="Arial"/>
          <w:sz w:val="24"/>
          <w:szCs w:val="24"/>
        </w:rPr>
        <w:t xml:space="preserve">, </w:t>
      </w:r>
      <w:r w:rsidRPr="00E31829">
        <w:rPr>
          <w:rFonts w:ascii="Arial" w:hAnsi="Arial" w:cs="Arial"/>
          <w:i/>
          <w:sz w:val="24"/>
          <w:szCs w:val="24"/>
        </w:rPr>
        <w:t>Gmail</w:t>
      </w:r>
      <w:r w:rsidRPr="00E31829">
        <w:rPr>
          <w:rFonts w:ascii="Arial" w:hAnsi="Arial" w:cs="Arial"/>
          <w:sz w:val="24"/>
          <w:szCs w:val="24"/>
        </w:rPr>
        <w:t xml:space="preserve">, </w:t>
      </w:r>
      <w:r w:rsidRPr="00E31829">
        <w:rPr>
          <w:rFonts w:ascii="Arial" w:hAnsi="Arial" w:cs="Arial"/>
          <w:i/>
          <w:sz w:val="24"/>
          <w:szCs w:val="24"/>
        </w:rPr>
        <w:t>Facebook</w:t>
      </w:r>
      <w:r w:rsidRPr="00E31829">
        <w:rPr>
          <w:rFonts w:ascii="Arial" w:hAnsi="Arial" w:cs="Arial"/>
          <w:sz w:val="24"/>
          <w:szCs w:val="24"/>
        </w:rPr>
        <w:t xml:space="preserve">, etc.) puede detectar que su cuenta personal está siendo utilizada en varios dispositivos móviles y correrá el riesgo de que sea bloqueada o cancelada. </w:t>
      </w:r>
    </w:p>
    <w:p w14:paraId="79B627DC" w14:textId="77777777" w:rsidR="00BE5461" w:rsidRPr="00E31829" w:rsidRDefault="00BE5461" w:rsidP="006C4C53">
      <w:pPr>
        <w:pStyle w:val="Prrafodelista"/>
        <w:rPr>
          <w:rFonts w:ascii="Arial" w:hAnsi="Arial" w:cs="Arial"/>
          <w:color w:val="000000"/>
          <w:sz w:val="24"/>
          <w:szCs w:val="24"/>
        </w:rPr>
      </w:pPr>
    </w:p>
    <w:p w14:paraId="65671646" w14:textId="66AE4F93" w:rsidR="007721B3" w:rsidRPr="00E31829" w:rsidRDefault="007721B3" w:rsidP="00222B9F">
      <w:pPr>
        <w:pStyle w:val="Prrafodelista"/>
        <w:numPr>
          <w:ilvl w:val="0"/>
          <w:numId w:val="2"/>
        </w:numPr>
        <w:autoSpaceDE w:val="0"/>
        <w:autoSpaceDN w:val="0"/>
        <w:adjustRightInd w:val="0"/>
        <w:spacing w:after="0" w:line="240" w:lineRule="auto"/>
        <w:ind w:left="567" w:hanging="567"/>
        <w:jc w:val="both"/>
        <w:rPr>
          <w:rFonts w:ascii="Arial" w:hAnsi="Arial" w:cs="Arial"/>
          <w:color w:val="000000"/>
          <w:sz w:val="24"/>
          <w:szCs w:val="24"/>
        </w:rPr>
      </w:pPr>
      <w:r w:rsidRPr="00E31829">
        <w:rPr>
          <w:rFonts w:ascii="Arial" w:hAnsi="Arial" w:cs="Arial"/>
          <w:sz w:val="24"/>
          <w:szCs w:val="24"/>
        </w:rPr>
        <w:t xml:space="preserve">La Aplicación Móvil contendrá los datos de la organización en el momento que la </w:t>
      </w:r>
      <w:r w:rsidR="00AA34BD" w:rsidRPr="00E31829">
        <w:rPr>
          <w:rFonts w:ascii="Arial" w:hAnsi="Arial" w:cs="Arial"/>
          <w:sz w:val="24"/>
          <w:szCs w:val="24"/>
        </w:rPr>
        <w:t>persona</w:t>
      </w:r>
      <w:r w:rsidRPr="00E31829">
        <w:rPr>
          <w:rFonts w:ascii="Arial" w:hAnsi="Arial" w:cs="Arial"/>
          <w:sz w:val="24"/>
          <w:szCs w:val="24"/>
        </w:rPr>
        <w:t xml:space="preserve"> auxiliar concluya con su registro en ella. </w:t>
      </w:r>
    </w:p>
    <w:p w14:paraId="1C8CB0A3" w14:textId="77777777" w:rsidR="00BE5461" w:rsidRPr="00E31829" w:rsidRDefault="00BE5461" w:rsidP="006C4C53">
      <w:pPr>
        <w:pStyle w:val="Prrafodelista"/>
        <w:rPr>
          <w:rFonts w:ascii="Arial" w:hAnsi="Arial" w:cs="Arial"/>
          <w:color w:val="000000"/>
          <w:sz w:val="24"/>
          <w:szCs w:val="24"/>
        </w:rPr>
      </w:pPr>
    </w:p>
    <w:p w14:paraId="4F4D8CC1" w14:textId="41F68FD7" w:rsidR="006D3BCA" w:rsidRPr="00E31829" w:rsidRDefault="007721B3" w:rsidP="00222B9F">
      <w:pPr>
        <w:pStyle w:val="Prrafodelista"/>
        <w:numPr>
          <w:ilvl w:val="0"/>
          <w:numId w:val="2"/>
        </w:numPr>
        <w:autoSpaceDE w:val="0"/>
        <w:autoSpaceDN w:val="0"/>
        <w:adjustRightInd w:val="0"/>
        <w:spacing w:after="0" w:line="240" w:lineRule="auto"/>
        <w:ind w:left="567" w:hanging="567"/>
        <w:jc w:val="both"/>
        <w:rPr>
          <w:rFonts w:ascii="Arial" w:hAnsi="Arial" w:cs="Arial"/>
          <w:color w:val="000000"/>
          <w:sz w:val="24"/>
          <w:szCs w:val="24"/>
        </w:rPr>
      </w:pPr>
      <w:r w:rsidRPr="00E31829">
        <w:rPr>
          <w:rFonts w:ascii="Arial" w:hAnsi="Arial" w:cs="Arial"/>
          <w:color w:val="000000"/>
          <w:sz w:val="24"/>
          <w:szCs w:val="24"/>
        </w:rPr>
        <w:t>E</w:t>
      </w:r>
      <w:r w:rsidR="006D3BCA" w:rsidRPr="00E31829">
        <w:rPr>
          <w:rFonts w:ascii="Arial" w:hAnsi="Arial" w:cs="Arial"/>
          <w:color w:val="000000"/>
          <w:sz w:val="24"/>
          <w:szCs w:val="24"/>
        </w:rPr>
        <w:t xml:space="preserve">l uso de la aplicación, la contraseña y la información que recabe, queda bajo la más estricta responsabilidad de la </w:t>
      </w:r>
      <w:r w:rsidR="00AA34BD" w:rsidRPr="00E31829">
        <w:rPr>
          <w:rFonts w:ascii="Arial" w:hAnsi="Arial" w:cs="Arial"/>
          <w:color w:val="000000"/>
          <w:sz w:val="24"/>
          <w:szCs w:val="24"/>
        </w:rPr>
        <w:t>persona</w:t>
      </w:r>
      <w:r w:rsidR="006D3BCA" w:rsidRPr="00E31829">
        <w:rPr>
          <w:rFonts w:ascii="Arial" w:hAnsi="Arial" w:cs="Arial"/>
          <w:color w:val="000000"/>
          <w:sz w:val="24"/>
          <w:szCs w:val="24"/>
        </w:rPr>
        <w:t xml:space="preserve"> auxiliar registrad</w:t>
      </w:r>
      <w:r w:rsidR="00AA34BD" w:rsidRPr="00E31829">
        <w:rPr>
          <w:rFonts w:ascii="Arial" w:hAnsi="Arial" w:cs="Arial"/>
          <w:color w:val="000000"/>
          <w:sz w:val="24"/>
          <w:szCs w:val="24"/>
        </w:rPr>
        <w:t>a</w:t>
      </w:r>
      <w:r w:rsidR="006D3BCA" w:rsidRPr="00E31829">
        <w:rPr>
          <w:rFonts w:ascii="Arial" w:hAnsi="Arial" w:cs="Arial"/>
          <w:color w:val="000000"/>
          <w:sz w:val="24"/>
          <w:szCs w:val="24"/>
        </w:rPr>
        <w:t xml:space="preserve"> ante </w:t>
      </w:r>
      <w:r w:rsidR="00304B6B" w:rsidRPr="00E31829">
        <w:rPr>
          <w:rFonts w:ascii="Arial" w:hAnsi="Arial" w:cs="Arial"/>
          <w:color w:val="000000"/>
          <w:sz w:val="24"/>
          <w:szCs w:val="24"/>
        </w:rPr>
        <w:t>el OPL</w:t>
      </w:r>
      <w:r w:rsidR="006D3BCA" w:rsidRPr="00E31829">
        <w:rPr>
          <w:rFonts w:ascii="Arial" w:hAnsi="Arial" w:cs="Arial"/>
          <w:color w:val="000000"/>
          <w:sz w:val="24"/>
          <w:szCs w:val="24"/>
        </w:rPr>
        <w:t xml:space="preserve">, así como de la organización. </w:t>
      </w:r>
    </w:p>
    <w:p w14:paraId="00FEC021" w14:textId="77777777" w:rsidR="006B6274" w:rsidRPr="00E31829" w:rsidRDefault="006B6274" w:rsidP="006C4C53">
      <w:pPr>
        <w:pStyle w:val="Prrafodelista"/>
        <w:autoSpaceDE w:val="0"/>
        <w:autoSpaceDN w:val="0"/>
        <w:adjustRightInd w:val="0"/>
        <w:spacing w:after="0" w:line="240" w:lineRule="auto"/>
        <w:ind w:left="360"/>
        <w:jc w:val="both"/>
        <w:rPr>
          <w:rFonts w:ascii="Arial" w:hAnsi="Arial" w:cs="Arial"/>
          <w:color w:val="000000"/>
          <w:sz w:val="24"/>
          <w:szCs w:val="24"/>
        </w:rPr>
      </w:pPr>
    </w:p>
    <w:p w14:paraId="2CC685CD" w14:textId="1BD406E9" w:rsidR="006D3BCA" w:rsidRPr="00E31829" w:rsidRDefault="00F60323" w:rsidP="00222B9F">
      <w:pPr>
        <w:pStyle w:val="Prrafodelista"/>
        <w:numPr>
          <w:ilvl w:val="0"/>
          <w:numId w:val="2"/>
        </w:numPr>
        <w:autoSpaceDE w:val="0"/>
        <w:autoSpaceDN w:val="0"/>
        <w:adjustRightInd w:val="0"/>
        <w:spacing w:after="0" w:line="240" w:lineRule="auto"/>
        <w:ind w:left="567" w:hanging="567"/>
        <w:jc w:val="both"/>
        <w:rPr>
          <w:rFonts w:ascii="Arial" w:hAnsi="Arial" w:cs="Arial"/>
          <w:color w:val="000000"/>
          <w:sz w:val="24"/>
          <w:szCs w:val="24"/>
        </w:rPr>
      </w:pPr>
      <w:r w:rsidRPr="00E31829">
        <w:rPr>
          <w:rFonts w:ascii="Arial" w:hAnsi="Arial" w:cs="Arial"/>
          <w:color w:val="000000"/>
          <w:sz w:val="24"/>
          <w:szCs w:val="24"/>
        </w:rPr>
        <w:t>EL OPL</w:t>
      </w:r>
      <w:r w:rsidR="006D3BCA" w:rsidRPr="00E31829">
        <w:rPr>
          <w:rFonts w:ascii="Arial" w:hAnsi="Arial" w:cs="Arial"/>
          <w:color w:val="000000"/>
          <w:sz w:val="24"/>
          <w:szCs w:val="24"/>
        </w:rPr>
        <w:t xml:space="preserve"> brindará capacitación a las organizaciones, así como al personal designado por la misma sobre el uso de la aplicación móvil y del Portal </w:t>
      </w:r>
      <w:r w:rsidR="006D3BCA" w:rsidRPr="00E31829">
        <w:rPr>
          <w:rFonts w:ascii="Arial" w:hAnsi="Arial" w:cs="Arial"/>
          <w:i/>
          <w:iCs/>
          <w:color w:val="000000"/>
          <w:sz w:val="24"/>
          <w:szCs w:val="24"/>
        </w:rPr>
        <w:t>web</w:t>
      </w:r>
      <w:r w:rsidR="006D3BCA" w:rsidRPr="00E31829">
        <w:rPr>
          <w:rFonts w:ascii="Arial" w:hAnsi="Arial" w:cs="Arial"/>
          <w:color w:val="000000"/>
          <w:sz w:val="24"/>
          <w:szCs w:val="24"/>
        </w:rPr>
        <w:t xml:space="preserve">. Asimismo, pondrá a disposición el material didáctico en la página del </w:t>
      </w:r>
      <w:r w:rsidRPr="00E31829">
        <w:rPr>
          <w:rFonts w:ascii="Arial" w:hAnsi="Arial" w:cs="Arial"/>
          <w:color w:val="000000"/>
          <w:sz w:val="24"/>
          <w:szCs w:val="24"/>
        </w:rPr>
        <w:t xml:space="preserve">mismo OPL, además de la que estará disponible en la página del </w:t>
      </w:r>
      <w:r w:rsidR="006D3BCA" w:rsidRPr="00E31829">
        <w:rPr>
          <w:rFonts w:ascii="Arial" w:hAnsi="Arial" w:cs="Arial"/>
          <w:color w:val="000000"/>
          <w:sz w:val="24"/>
          <w:szCs w:val="24"/>
        </w:rPr>
        <w:t xml:space="preserve">Instituto. </w:t>
      </w:r>
    </w:p>
    <w:p w14:paraId="3A87FE9A" w14:textId="77777777" w:rsidR="00F60323" w:rsidRPr="00E31829" w:rsidRDefault="00F60323" w:rsidP="006C4C53">
      <w:pPr>
        <w:pStyle w:val="Prrafodelista"/>
        <w:autoSpaceDE w:val="0"/>
        <w:autoSpaceDN w:val="0"/>
        <w:adjustRightInd w:val="0"/>
        <w:spacing w:after="0" w:line="240" w:lineRule="auto"/>
        <w:ind w:left="360"/>
        <w:jc w:val="both"/>
        <w:rPr>
          <w:rFonts w:ascii="Arial" w:hAnsi="Arial" w:cs="Arial"/>
          <w:color w:val="000000"/>
          <w:sz w:val="24"/>
          <w:szCs w:val="24"/>
        </w:rPr>
      </w:pPr>
    </w:p>
    <w:p w14:paraId="50117014" w14:textId="3AD059E6" w:rsidR="00A54D88" w:rsidRPr="00E31829" w:rsidRDefault="00A54D88" w:rsidP="006C4C53">
      <w:pPr>
        <w:autoSpaceDE w:val="0"/>
        <w:autoSpaceDN w:val="0"/>
        <w:adjustRightInd w:val="0"/>
        <w:spacing w:after="0" w:line="240" w:lineRule="auto"/>
        <w:jc w:val="center"/>
        <w:rPr>
          <w:rFonts w:ascii="Arial" w:hAnsi="Arial" w:cs="Arial"/>
          <w:color w:val="000000"/>
          <w:sz w:val="24"/>
          <w:szCs w:val="24"/>
        </w:rPr>
      </w:pPr>
      <w:r w:rsidRPr="00E31829">
        <w:rPr>
          <w:rFonts w:ascii="Arial" w:hAnsi="Arial" w:cs="Arial"/>
          <w:b/>
          <w:sz w:val="24"/>
          <w:szCs w:val="24"/>
        </w:rPr>
        <w:t xml:space="preserve">Capítulo Décimo </w:t>
      </w:r>
      <w:r w:rsidR="00CD64B9" w:rsidRPr="00E31829">
        <w:rPr>
          <w:rFonts w:ascii="Arial" w:hAnsi="Arial" w:cs="Arial"/>
          <w:b/>
          <w:sz w:val="24"/>
          <w:szCs w:val="24"/>
        </w:rPr>
        <w:t>Tercero</w:t>
      </w:r>
    </w:p>
    <w:p w14:paraId="7B7AAC9B" w14:textId="6D487837" w:rsidR="00F60323" w:rsidRPr="00E31829" w:rsidRDefault="00F60323" w:rsidP="006C4C53">
      <w:pPr>
        <w:autoSpaceDE w:val="0"/>
        <w:autoSpaceDN w:val="0"/>
        <w:adjustRightInd w:val="0"/>
        <w:spacing w:after="0" w:line="240" w:lineRule="auto"/>
        <w:jc w:val="center"/>
        <w:rPr>
          <w:rFonts w:ascii="Arial" w:hAnsi="Arial" w:cs="Arial"/>
          <w:b/>
          <w:bCs/>
          <w:color w:val="000000"/>
          <w:sz w:val="24"/>
          <w:szCs w:val="24"/>
        </w:rPr>
      </w:pPr>
      <w:r w:rsidRPr="00E31829">
        <w:rPr>
          <w:rFonts w:ascii="Arial" w:hAnsi="Arial" w:cs="Arial"/>
          <w:b/>
          <w:bCs/>
          <w:color w:val="000000"/>
          <w:sz w:val="24"/>
          <w:szCs w:val="24"/>
        </w:rPr>
        <w:t>De la obtención de las afiliaciones a través de la Aplicación Móvil</w:t>
      </w:r>
    </w:p>
    <w:p w14:paraId="2AE70369" w14:textId="77777777" w:rsidR="00F60323" w:rsidRPr="00E31829" w:rsidRDefault="00F60323" w:rsidP="006C4C53">
      <w:pPr>
        <w:autoSpaceDE w:val="0"/>
        <w:autoSpaceDN w:val="0"/>
        <w:adjustRightInd w:val="0"/>
        <w:spacing w:after="0" w:line="240" w:lineRule="auto"/>
        <w:jc w:val="both"/>
        <w:rPr>
          <w:rFonts w:ascii="Arial" w:hAnsi="Arial" w:cs="Arial"/>
          <w:color w:val="000000"/>
          <w:sz w:val="24"/>
          <w:szCs w:val="24"/>
        </w:rPr>
      </w:pPr>
    </w:p>
    <w:p w14:paraId="269DDB0F" w14:textId="061D84D9" w:rsidR="006D3BCA" w:rsidRPr="00E31829" w:rsidRDefault="006D3BCA" w:rsidP="00222B9F">
      <w:pPr>
        <w:pStyle w:val="Prrafodelista"/>
        <w:numPr>
          <w:ilvl w:val="0"/>
          <w:numId w:val="2"/>
        </w:numPr>
        <w:autoSpaceDE w:val="0"/>
        <w:autoSpaceDN w:val="0"/>
        <w:adjustRightInd w:val="0"/>
        <w:spacing w:after="0" w:line="240" w:lineRule="auto"/>
        <w:ind w:left="567" w:hanging="567"/>
        <w:jc w:val="both"/>
        <w:rPr>
          <w:rFonts w:ascii="Arial" w:hAnsi="Arial" w:cs="Arial"/>
          <w:color w:val="000000"/>
          <w:sz w:val="24"/>
          <w:szCs w:val="24"/>
        </w:rPr>
      </w:pPr>
      <w:r w:rsidRPr="00E31829">
        <w:rPr>
          <w:rFonts w:ascii="Arial" w:hAnsi="Arial" w:cs="Arial"/>
          <w:color w:val="000000"/>
          <w:sz w:val="24"/>
          <w:szCs w:val="24"/>
        </w:rPr>
        <w:t xml:space="preserve">La </w:t>
      </w:r>
      <w:r w:rsidR="00284E8C" w:rsidRPr="00E31829">
        <w:rPr>
          <w:rFonts w:ascii="Arial" w:hAnsi="Arial" w:cs="Arial"/>
          <w:color w:val="000000"/>
          <w:sz w:val="24"/>
          <w:szCs w:val="24"/>
        </w:rPr>
        <w:t>persona</w:t>
      </w:r>
      <w:r w:rsidRPr="00E31829">
        <w:rPr>
          <w:rFonts w:ascii="Arial" w:hAnsi="Arial" w:cs="Arial"/>
          <w:color w:val="000000"/>
          <w:sz w:val="24"/>
          <w:szCs w:val="24"/>
        </w:rPr>
        <w:t xml:space="preserve"> Auxiliar ingresará a la aplicación móvil para recabar las afiliaciones en el resto </w:t>
      </w:r>
      <w:r w:rsidR="00F60323" w:rsidRPr="00E31829">
        <w:rPr>
          <w:rFonts w:ascii="Arial" w:hAnsi="Arial" w:cs="Arial"/>
          <w:color w:val="000000"/>
          <w:sz w:val="24"/>
          <w:szCs w:val="24"/>
        </w:rPr>
        <w:t>de la entidad</w:t>
      </w:r>
      <w:r w:rsidRPr="00E31829">
        <w:rPr>
          <w:rFonts w:ascii="Arial" w:hAnsi="Arial" w:cs="Arial"/>
          <w:color w:val="000000"/>
          <w:sz w:val="24"/>
          <w:szCs w:val="24"/>
        </w:rPr>
        <w:t xml:space="preserve">. </w:t>
      </w:r>
      <w:r w:rsidR="00A54D88" w:rsidRPr="00E31829">
        <w:rPr>
          <w:rFonts w:ascii="Arial" w:hAnsi="Arial" w:cs="Arial"/>
          <w:color w:val="000000"/>
          <w:sz w:val="24"/>
          <w:szCs w:val="24"/>
        </w:rPr>
        <w:t xml:space="preserve">La Aplicación Móvil está diseñada para captar </w:t>
      </w:r>
      <w:r w:rsidR="00991C65" w:rsidRPr="00E31829">
        <w:rPr>
          <w:rFonts w:ascii="Arial" w:hAnsi="Arial" w:cs="Arial"/>
          <w:color w:val="000000"/>
          <w:sz w:val="24"/>
          <w:szCs w:val="24"/>
        </w:rPr>
        <w:t>las afiliaciones</w:t>
      </w:r>
      <w:r w:rsidR="00A54D88" w:rsidRPr="00E31829">
        <w:rPr>
          <w:rFonts w:ascii="Arial" w:hAnsi="Arial" w:cs="Arial"/>
          <w:color w:val="000000"/>
          <w:sz w:val="24"/>
          <w:szCs w:val="24"/>
        </w:rPr>
        <w:t xml:space="preserve"> fuera de línea, es decir, sin conexión a internet.</w:t>
      </w:r>
    </w:p>
    <w:p w14:paraId="3725C1F9" w14:textId="28589BF6" w:rsidR="00A54D88" w:rsidRPr="00E31829" w:rsidRDefault="00A54D88" w:rsidP="006C4C53">
      <w:pPr>
        <w:pStyle w:val="Prrafodelista"/>
        <w:autoSpaceDE w:val="0"/>
        <w:autoSpaceDN w:val="0"/>
        <w:adjustRightInd w:val="0"/>
        <w:spacing w:after="0" w:line="240" w:lineRule="auto"/>
        <w:ind w:left="360"/>
        <w:jc w:val="both"/>
        <w:rPr>
          <w:rFonts w:ascii="Arial" w:hAnsi="Arial" w:cs="Arial"/>
          <w:color w:val="000000"/>
          <w:sz w:val="24"/>
          <w:szCs w:val="24"/>
        </w:rPr>
      </w:pPr>
    </w:p>
    <w:p w14:paraId="6A640335" w14:textId="57CF96D0" w:rsidR="00A54D88" w:rsidRPr="00E31829" w:rsidRDefault="00A54D88" w:rsidP="00222B9F">
      <w:pPr>
        <w:pStyle w:val="Prrafodelista"/>
        <w:autoSpaceDE w:val="0"/>
        <w:autoSpaceDN w:val="0"/>
        <w:adjustRightInd w:val="0"/>
        <w:spacing w:after="0" w:line="240" w:lineRule="auto"/>
        <w:ind w:left="567"/>
        <w:jc w:val="both"/>
        <w:rPr>
          <w:rFonts w:ascii="Arial" w:hAnsi="Arial" w:cs="Arial"/>
          <w:color w:val="000000"/>
          <w:sz w:val="24"/>
          <w:szCs w:val="24"/>
        </w:rPr>
      </w:pPr>
      <w:r w:rsidRPr="00E31829">
        <w:rPr>
          <w:rFonts w:ascii="Arial" w:hAnsi="Arial" w:cs="Arial"/>
          <w:color w:val="000000"/>
          <w:sz w:val="24"/>
          <w:szCs w:val="24"/>
        </w:rPr>
        <w:t>Sólo se deberá contar con conexión a Internet en dos momentos:</w:t>
      </w:r>
    </w:p>
    <w:p w14:paraId="51D990D0" w14:textId="77777777" w:rsidR="004957F2" w:rsidRPr="00E31829" w:rsidRDefault="004957F2" w:rsidP="006C4C53">
      <w:pPr>
        <w:pStyle w:val="Prrafodelista"/>
        <w:autoSpaceDE w:val="0"/>
        <w:autoSpaceDN w:val="0"/>
        <w:adjustRightInd w:val="0"/>
        <w:spacing w:after="0" w:line="240" w:lineRule="auto"/>
        <w:ind w:left="360"/>
        <w:jc w:val="both"/>
        <w:rPr>
          <w:rFonts w:ascii="Arial" w:hAnsi="Arial" w:cs="Arial"/>
          <w:color w:val="000000"/>
          <w:sz w:val="24"/>
          <w:szCs w:val="24"/>
        </w:rPr>
      </w:pPr>
    </w:p>
    <w:p w14:paraId="6F504BF3" w14:textId="75417AB9" w:rsidR="00A54D88" w:rsidRPr="00E31829" w:rsidRDefault="00A54D88" w:rsidP="006C4C53">
      <w:pPr>
        <w:pStyle w:val="Prrafodelista"/>
        <w:autoSpaceDE w:val="0"/>
        <w:autoSpaceDN w:val="0"/>
        <w:adjustRightInd w:val="0"/>
        <w:spacing w:after="0" w:line="240" w:lineRule="auto"/>
        <w:ind w:left="360"/>
        <w:jc w:val="both"/>
        <w:rPr>
          <w:rFonts w:ascii="Arial" w:hAnsi="Arial" w:cs="Arial"/>
          <w:color w:val="000000"/>
          <w:sz w:val="24"/>
          <w:szCs w:val="24"/>
        </w:rPr>
      </w:pPr>
      <w:r w:rsidRPr="00E31829">
        <w:rPr>
          <w:rFonts w:ascii="Arial" w:hAnsi="Arial" w:cs="Arial"/>
          <w:color w:val="000000"/>
          <w:sz w:val="24"/>
          <w:szCs w:val="24"/>
        </w:rPr>
        <w:t xml:space="preserve">-El primero cuando la </w:t>
      </w:r>
      <w:r w:rsidR="00284E8C" w:rsidRPr="00E31829">
        <w:rPr>
          <w:rFonts w:ascii="Arial" w:hAnsi="Arial" w:cs="Arial"/>
          <w:color w:val="000000"/>
          <w:sz w:val="24"/>
          <w:szCs w:val="24"/>
        </w:rPr>
        <w:t>persona</w:t>
      </w:r>
      <w:r w:rsidRPr="00E31829">
        <w:rPr>
          <w:rFonts w:ascii="Arial" w:hAnsi="Arial" w:cs="Arial"/>
          <w:color w:val="000000"/>
          <w:sz w:val="24"/>
          <w:szCs w:val="24"/>
        </w:rPr>
        <w:t xml:space="preserve"> auxiliar se registre en la aplicación Móvil para darse de alta y </w:t>
      </w:r>
    </w:p>
    <w:p w14:paraId="7642F569" w14:textId="2B205B63" w:rsidR="00A54D88" w:rsidRPr="00E31829" w:rsidRDefault="00A54D88" w:rsidP="006C4C53">
      <w:pPr>
        <w:pStyle w:val="Prrafodelista"/>
        <w:autoSpaceDE w:val="0"/>
        <w:autoSpaceDN w:val="0"/>
        <w:adjustRightInd w:val="0"/>
        <w:spacing w:after="0" w:line="240" w:lineRule="auto"/>
        <w:ind w:left="360"/>
        <w:jc w:val="both"/>
        <w:rPr>
          <w:rFonts w:ascii="Arial" w:hAnsi="Arial" w:cs="Arial"/>
          <w:color w:val="000000"/>
          <w:sz w:val="24"/>
          <w:szCs w:val="24"/>
        </w:rPr>
      </w:pPr>
      <w:r w:rsidRPr="00E31829">
        <w:rPr>
          <w:rFonts w:ascii="Arial" w:hAnsi="Arial" w:cs="Arial"/>
          <w:color w:val="000000"/>
          <w:sz w:val="24"/>
          <w:szCs w:val="24"/>
        </w:rPr>
        <w:t>-El segundo, al realizar el envío de las afiliaciones recabadas a los servidores del INE.</w:t>
      </w:r>
    </w:p>
    <w:p w14:paraId="28CF5430" w14:textId="77777777" w:rsidR="00F60323" w:rsidRPr="00E31829" w:rsidRDefault="00F60323" w:rsidP="006C4C53">
      <w:pPr>
        <w:pStyle w:val="Prrafodelista"/>
        <w:autoSpaceDE w:val="0"/>
        <w:autoSpaceDN w:val="0"/>
        <w:adjustRightInd w:val="0"/>
        <w:spacing w:after="0" w:line="240" w:lineRule="auto"/>
        <w:ind w:left="360"/>
        <w:jc w:val="both"/>
        <w:rPr>
          <w:rFonts w:ascii="Arial" w:hAnsi="Arial" w:cs="Arial"/>
          <w:color w:val="000000"/>
          <w:sz w:val="24"/>
          <w:szCs w:val="24"/>
        </w:rPr>
      </w:pPr>
    </w:p>
    <w:p w14:paraId="6B2F9B7D" w14:textId="18402040" w:rsidR="006D3BCA" w:rsidRPr="00E31829" w:rsidRDefault="006D3BCA" w:rsidP="006C4C53">
      <w:pPr>
        <w:pStyle w:val="Prrafodelista"/>
        <w:numPr>
          <w:ilvl w:val="0"/>
          <w:numId w:val="2"/>
        </w:numPr>
        <w:autoSpaceDE w:val="0"/>
        <w:autoSpaceDN w:val="0"/>
        <w:adjustRightInd w:val="0"/>
        <w:spacing w:after="0" w:line="240" w:lineRule="auto"/>
        <w:ind w:left="426" w:hanging="426"/>
        <w:jc w:val="both"/>
        <w:rPr>
          <w:rFonts w:ascii="Arial" w:hAnsi="Arial" w:cs="Arial"/>
          <w:color w:val="000000"/>
          <w:sz w:val="24"/>
          <w:szCs w:val="24"/>
        </w:rPr>
      </w:pPr>
      <w:r w:rsidRPr="00E31829">
        <w:rPr>
          <w:rFonts w:ascii="Arial" w:hAnsi="Arial" w:cs="Arial"/>
          <w:color w:val="000000"/>
          <w:sz w:val="24"/>
          <w:szCs w:val="24"/>
        </w:rPr>
        <w:t xml:space="preserve">La información correspondiente a la organización que se mostrará en la Aplicación móvil es la siguiente: </w:t>
      </w:r>
    </w:p>
    <w:p w14:paraId="5EFE5700" w14:textId="77777777" w:rsidR="00F60323" w:rsidRPr="00E31829" w:rsidRDefault="00F60323" w:rsidP="006C4C53">
      <w:pPr>
        <w:pStyle w:val="Prrafodelista"/>
        <w:autoSpaceDE w:val="0"/>
        <w:autoSpaceDN w:val="0"/>
        <w:adjustRightInd w:val="0"/>
        <w:spacing w:after="0" w:line="240" w:lineRule="auto"/>
        <w:ind w:left="360"/>
        <w:jc w:val="both"/>
        <w:rPr>
          <w:rFonts w:ascii="Arial" w:hAnsi="Arial" w:cs="Arial"/>
          <w:color w:val="000000"/>
          <w:sz w:val="24"/>
          <w:szCs w:val="24"/>
        </w:rPr>
      </w:pPr>
    </w:p>
    <w:p w14:paraId="5E5C71EA" w14:textId="6E5672FF" w:rsidR="00F60323" w:rsidRPr="00E31829" w:rsidRDefault="00F60323" w:rsidP="006C4C53">
      <w:pPr>
        <w:pStyle w:val="Prrafodelista"/>
        <w:numPr>
          <w:ilvl w:val="1"/>
          <w:numId w:val="2"/>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t xml:space="preserve">Nombre; y </w:t>
      </w:r>
    </w:p>
    <w:p w14:paraId="38DC1676" w14:textId="0586A171" w:rsidR="00F60323" w:rsidRPr="00E31829" w:rsidRDefault="00F60323" w:rsidP="006C4C53">
      <w:pPr>
        <w:pStyle w:val="Prrafodelista"/>
        <w:numPr>
          <w:ilvl w:val="1"/>
          <w:numId w:val="2"/>
        </w:numPr>
        <w:autoSpaceDE w:val="0"/>
        <w:autoSpaceDN w:val="0"/>
        <w:adjustRightInd w:val="0"/>
        <w:spacing w:after="0" w:line="240" w:lineRule="auto"/>
        <w:ind w:left="993" w:hanging="426"/>
        <w:jc w:val="both"/>
        <w:rPr>
          <w:rFonts w:ascii="Arial" w:hAnsi="Arial" w:cs="Arial"/>
          <w:color w:val="000000"/>
          <w:sz w:val="24"/>
          <w:szCs w:val="24"/>
        </w:rPr>
      </w:pPr>
      <w:r w:rsidRPr="00E31829">
        <w:rPr>
          <w:rFonts w:ascii="Arial" w:hAnsi="Arial" w:cs="Arial"/>
          <w:sz w:val="24"/>
          <w:szCs w:val="24"/>
        </w:rPr>
        <w:t>Emble</w:t>
      </w:r>
      <w:r w:rsidRPr="00E31829">
        <w:rPr>
          <w:rFonts w:ascii="Arial" w:hAnsi="Arial" w:cs="Arial"/>
          <w:color w:val="000000"/>
          <w:sz w:val="24"/>
          <w:szCs w:val="24"/>
        </w:rPr>
        <w:t>ma</w:t>
      </w:r>
    </w:p>
    <w:p w14:paraId="1B8B12D3" w14:textId="77777777" w:rsidR="00F60323" w:rsidRPr="00E31829" w:rsidRDefault="00F60323" w:rsidP="006C4C53">
      <w:pPr>
        <w:pStyle w:val="Prrafodelista"/>
        <w:autoSpaceDE w:val="0"/>
        <w:autoSpaceDN w:val="0"/>
        <w:adjustRightInd w:val="0"/>
        <w:spacing w:after="0" w:line="240" w:lineRule="auto"/>
        <w:ind w:left="360"/>
        <w:jc w:val="both"/>
        <w:rPr>
          <w:rFonts w:ascii="Arial" w:hAnsi="Arial" w:cs="Arial"/>
          <w:color w:val="000000"/>
          <w:sz w:val="24"/>
          <w:szCs w:val="24"/>
        </w:rPr>
      </w:pPr>
    </w:p>
    <w:p w14:paraId="7635B478" w14:textId="3E45EA8E" w:rsidR="006D3BCA" w:rsidRPr="00E31829" w:rsidRDefault="004E7DCC" w:rsidP="006C4C53">
      <w:pPr>
        <w:pStyle w:val="Prrafodelista"/>
        <w:numPr>
          <w:ilvl w:val="0"/>
          <w:numId w:val="2"/>
        </w:numPr>
        <w:autoSpaceDE w:val="0"/>
        <w:autoSpaceDN w:val="0"/>
        <w:adjustRightInd w:val="0"/>
        <w:spacing w:after="0" w:line="240" w:lineRule="auto"/>
        <w:ind w:left="426" w:hanging="426"/>
        <w:jc w:val="both"/>
        <w:rPr>
          <w:rFonts w:ascii="Arial" w:hAnsi="Arial" w:cs="Arial"/>
          <w:color w:val="000000"/>
          <w:sz w:val="24"/>
          <w:szCs w:val="24"/>
        </w:rPr>
      </w:pPr>
      <w:r w:rsidRPr="00E31829">
        <w:rPr>
          <w:rFonts w:ascii="Arial" w:hAnsi="Arial" w:cs="Arial"/>
          <w:color w:val="000000"/>
          <w:sz w:val="24"/>
          <w:szCs w:val="24"/>
        </w:rPr>
        <w:t xml:space="preserve">La Aplicación Móvil le dará la posibilidad a la </w:t>
      </w:r>
      <w:r w:rsidR="00284E8C" w:rsidRPr="00E31829">
        <w:rPr>
          <w:rFonts w:ascii="Arial" w:hAnsi="Arial" w:cs="Arial"/>
          <w:color w:val="000000"/>
          <w:sz w:val="24"/>
          <w:szCs w:val="24"/>
        </w:rPr>
        <w:t>persona</w:t>
      </w:r>
      <w:r w:rsidRPr="00E31829">
        <w:rPr>
          <w:rFonts w:ascii="Arial" w:hAnsi="Arial" w:cs="Arial"/>
          <w:color w:val="000000"/>
          <w:sz w:val="24"/>
          <w:szCs w:val="24"/>
        </w:rPr>
        <w:t xml:space="preserve"> auxiliar de identificar y seleccionar en el menú correspondiente el tipo de CPV que será captada, de la cual, la </w:t>
      </w:r>
      <w:r w:rsidR="00284E8C" w:rsidRPr="00E31829">
        <w:rPr>
          <w:rFonts w:ascii="Arial" w:hAnsi="Arial" w:cs="Arial"/>
          <w:color w:val="000000"/>
          <w:sz w:val="24"/>
          <w:szCs w:val="24"/>
        </w:rPr>
        <w:t>persona</w:t>
      </w:r>
      <w:r w:rsidRPr="00E31829">
        <w:rPr>
          <w:rFonts w:ascii="Arial" w:hAnsi="Arial" w:cs="Arial"/>
          <w:color w:val="000000"/>
          <w:sz w:val="24"/>
          <w:szCs w:val="24"/>
        </w:rPr>
        <w:t xml:space="preserve"> ciudadan</w:t>
      </w:r>
      <w:r w:rsidR="00284E8C" w:rsidRPr="00E31829">
        <w:rPr>
          <w:rFonts w:ascii="Arial" w:hAnsi="Arial" w:cs="Arial"/>
          <w:color w:val="000000"/>
          <w:sz w:val="24"/>
          <w:szCs w:val="24"/>
        </w:rPr>
        <w:t>a</w:t>
      </w:r>
      <w:r w:rsidRPr="00E31829">
        <w:rPr>
          <w:rFonts w:ascii="Arial" w:hAnsi="Arial" w:cs="Arial"/>
          <w:color w:val="000000"/>
          <w:sz w:val="24"/>
          <w:szCs w:val="24"/>
        </w:rPr>
        <w:t xml:space="preserve"> deberá presentar el original al manifestar </w:t>
      </w:r>
      <w:r w:rsidR="006D3BCA" w:rsidRPr="00E31829">
        <w:rPr>
          <w:rFonts w:ascii="Arial" w:hAnsi="Arial" w:cs="Arial"/>
          <w:color w:val="000000"/>
          <w:sz w:val="24"/>
          <w:szCs w:val="24"/>
        </w:rPr>
        <w:t>s</w:t>
      </w:r>
      <w:r w:rsidRPr="00E31829">
        <w:rPr>
          <w:rFonts w:ascii="Arial" w:hAnsi="Arial" w:cs="Arial"/>
          <w:color w:val="000000"/>
          <w:sz w:val="24"/>
          <w:szCs w:val="24"/>
        </w:rPr>
        <w:t>u afiliación a la organización.</w:t>
      </w:r>
    </w:p>
    <w:p w14:paraId="408BC176" w14:textId="77777777" w:rsidR="00F60323" w:rsidRPr="00E31829" w:rsidRDefault="00F60323" w:rsidP="006C4C53">
      <w:pPr>
        <w:pStyle w:val="Prrafodelista"/>
        <w:autoSpaceDE w:val="0"/>
        <w:autoSpaceDN w:val="0"/>
        <w:adjustRightInd w:val="0"/>
        <w:spacing w:after="0" w:line="240" w:lineRule="auto"/>
        <w:ind w:left="360"/>
        <w:jc w:val="both"/>
        <w:rPr>
          <w:rFonts w:ascii="Arial" w:hAnsi="Arial" w:cs="Arial"/>
          <w:color w:val="000000"/>
          <w:sz w:val="24"/>
          <w:szCs w:val="24"/>
        </w:rPr>
      </w:pPr>
    </w:p>
    <w:p w14:paraId="05594640" w14:textId="34BB9673" w:rsidR="006D3BCA" w:rsidRPr="00E31829" w:rsidRDefault="006D3BCA" w:rsidP="006C4C53">
      <w:pPr>
        <w:pStyle w:val="Prrafodelista"/>
        <w:numPr>
          <w:ilvl w:val="0"/>
          <w:numId w:val="2"/>
        </w:numPr>
        <w:autoSpaceDE w:val="0"/>
        <w:autoSpaceDN w:val="0"/>
        <w:adjustRightInd w:val="0"/>
        <w:spacing w:after="0" w:line="240" w:lineRule="auto"/>
        <w:ind w:left="426" w:hanging="426"/>
        <w:jc w:val="both"/>
        <w:rPr>
          <w:rFonts w:ascii="Arial" w:hAnsi="Arial" w:cs="Arial"/>
          <w:color w:val="000000"/>
          <w:sz w:val="24"/>
          <w:szCs w:val="24"/>
        </w:rPr>
      </w:pPr>
      <w:r w:rsidRPr="00E31829">
        <w:rPr>
          <w:rFonts w:ascii="Arial" w:hAnsi="Arial" w:cs="Arial"/>
          <w:color w:val="000000"/>
          <w:sz w:val="24"/>
          <w:szCs w:val="24"/>
        </w:rPr>
        <w:t>La</w:t>
      </w:r>
      <w:r w:rsidRPr="00E31829">
        <w:rPr>
          <w:rFonts w:ascii="Arial" w:hAnsi="Arial" w:cs="Arial"/>
          <w:sz w:val="24"/>
          <w:szCs w:val="24"/>
        </w:rPr>
        <w:t xml:space="preserve"> </w:t>
      </w:r>
      <w:r w:rsidR="00284E8C" w:rsidRPr="00E31829">
        <w:rPr>
          <w:rFonts w:ascii="Arial" w:hAnsi="Arial" w:cs="Arial"/>
          <w:sz w:val="24"/>
          <w:szCs w:val="24"/>
        </w:rPr>
        <w:t>persona</w:t>
      </w:r>
      <w:r w:rsidRPr="00E31829">
        <w:rPr>
          <w:rFonts w:ascii="Arial" w:hAnsi="Arial" w:cs="Arial"/>
          <w:sz w:val="24"/>
          <w:szCs w:val="24"/>
        </w:rPr>
        <w:t xml:space="preserve"> Auxiliar, a través de la aplicación móvil, capturará la fotografía del anverso y reverso del original de la </w:t>
      </w:r>
      <w:r w:rsidR="004E7DCC" w:rsidRPr="00E31829">
        <w:rPr>
          <w:rFonts w:ascii="Arial" w:hAnsi="Arial" w:cs="Arial"/>
          <w:sz w:val="24"/>
          <w:szCs w:val="24"/>
        </w:rPr>
        <w:t>CPV</w:t>
      </w:r>
      <w:r w:rsidRPr="00E31829">
        <w:rPr>
          <w:rFonts w:ascii="Arial" w:hAnsi="Arial" w:cs="Arial"/>
          <w:sz w:val="24"/>
          <w:szCs w:val="24"/>
        </w:rPr>
        <w:t xml:space="preserve"> de la </w:t>
      </w:r>
      <w:r w:rsidR="00284E8C" w:rsidRPr="00E31829">
        <w:rPr>
          <w:rFonts w:ascii="Arial" w:hAnsi="Arial" w:cs="Arial"/>
          <w:sz w:val="24"/>
          <w:szCs w:val="24"/>
        </w:rPr>
        <w:t>persona</w:t>
      </w:r>
      <w:r w:rsidRPr="00E31829">
        <w:rPr>
          <w:rFonts w:ascii="Arial" w:hAnsi="Arial" w:cs="Arial"/>
          <w:sz w:val="24"/>
          <w:szCs w:val="24"/>
        </w:rPr>
        <w:t xml:space="preserve"> ciudadan</w:t>
      </w:r>
      <w:r w:rsidR="00284E8C" w:rsidRPr="00E31829">
        <w:rPr>
          <w:rFonts w:ascii="Arial" w:hAnsi="Arial" w:cs="Arial"/>
          <w:sz w:val="24"/>
          <w:szCs w:val="24"/>
        </w:rPr>
        <w:t>a</w:t>
      </w:r>
      <w:r w:rsidRPr="00E31829">
        <w:rPr>
          <w:rFonts w:ascii="Arial" w:hAnsi="Arial" w:cs="Arial"/>
          <w:sz w:val="24"/>
          <w:szCs w:val="24"/>
        </w:rPr>
        <w:t xml:space="preserve"> que se afilia.</w:t>
      </w:r>
    </w:p>
    <w:p w14:paraId="3D85E4F1" w14:textId="77777777" w:rsidR="00F60323" w:rsidRPr="00E31829" w:rsidRDefault="00F60323" w:rsidP="006C4C53">
      <w:pPr>
        <w:pStyle w:val="Prrafodelista"/>
        <w:autoSpaceDE w:val="0"/>
        <w:autoSpaceDN w:val="0"/>
        <w:adjustRightInd w:val="0"/>
        <w:spacing w:after="0" w:line="240" w:lineRule="auto"/>
        <w:ind w:left="360"/>
        <w:jc w:val="both"/>
        <w:rPr>
          <w:rFonts w:ascii="Arial" w:hAnsi="Arial" w:cs="Arial"/>
          <w:color w:val="000000"/>
          <w:sz w:val="24"/>
          <w:szCs w:val="24"/>
        </w:rPr>
      </w:pPr>
    </w:p>
    <w:p w14:paraId="4CE8B308" w14:textId="5FD9AD18" w:rsidR="006D3BCA" w:rsidRPr="00E31829" w:rsidRDefault="006D3BCA" w:rsidP="006C4C53">
      <w:pPr>
        <w:pStyle w:val="Prrafodelista"/>
        <w:numPr>
          <w:ilvl w:val="0"/>
          <w:numId w:val="2"/>
        </w:numPr>
        <w:autoSpaceDE w:val="0"/>
        <w:autoSpaceDN w:val="0"/>
        <w:adjustRightInd w:val="0"/>
        <w:spacing w:after="0" w:line="240" w:lineRule="auto"/>
        <w:ind w:left="426" w:hanging="426"/>
        <w:jc w:val="both"/>
        <w:rPr>
          <w:rFonts w:ascii="Arial" w:hAnsi="Arial" w:cs="Arial"/>
          <w:color w:val="000000"/>
          <w:sz w:val="24"/>
          <w:szCs w:val="24"/>
        </w:rPr>
      </w:pPr>
      <w:r w:rsidRPr="00E31829">
        <w:rPr>
          <w:rFonts w:ascii="Arial" w:hAnsi="Arial" w:cs="Arial"/>
          <w:sz w:val="24"/>
          <w:szCs w:val="24"/>
        </w:rPr>
        <w:t xml:space="preserve">La </w:t>
      </w:r>
      <w:r w:rsidR="00284E8C" w:rsidRPr="00E31829">
        <w:rPr>
          <w:rFonts w:ascii="Arial" w:hAnsi="Arial" w:cs="Arial"/>
          <w:sz w:val="24"/>
          <w:szCs w:val="24"/>
        </w:rPr>
        <w:t>persona</w:t>
      </w:r>
      <w:r w:rsidRPr="00E31829">
        <w:rPr>
          <w:rFonts w:ascii="Arial" w:hAnsi="Arial" w:cs="Arial"/>
          <w:sz w:val="24"/>
          <w:szCs w:val="24"/>
        </w:rPr>
        <w:t xml:space="preserve"> Auxiliar deberá seleccionar el recuadro que corresponda a la presentación de la </w:t>
      </w:r>
      <w:r w:rsidR="004957F2" w:rsidRPr="00E31829">
        <w:rPr>
          <w:rFonts w:ascii="Arial" w:hAnsi="Arial" w:cs="Arial"/>
          <w:sz w:val="24"/>
          <w:szCs w:val="24"/>
        </w:rPr>
        <w:t>CPV</w:t>
      </w:r>
      <w:r w:rsidRPr="00E31829">
        <w:rPr>
          <w:rFonts w:ascii="Arial" w:hAnsi="Arial" w:cs="Arial"/>
          <w:sz w:val="24"/>
          <w:szCs w:val="24"/>
        </w:rPr>
        <w:t xml:space="preserve"> original que la </w:t>
      </w:r>
      <w:r w:rsidR="00284E8C" w:rsidRPr="00E31829">
        <w:rPr>
          <w:rFonts w:ascii="Arial" w:hAnsi="Arial" w:cs="Arial"/>
          <w:sz w:val="24"/>
          <w:szCs w:val="24"/>
        </w:rPr>
        <w:t>persona</w:t>
      </w:r>
      <w:r w:rsidRPr="00E31829">
        <w:rPr>
          <w:rFonts w:ascii="Arial" w:hAnsi="Arial" w:cs="Arial"/>
          <w:sz w:val="24"/>
          <w:szCs w:val="24"/>
        </w:rPr>
        <w:t xml:space="preserve"> ciudadan</w:t>
      </w:r>
      <w:r w:rsidR="00284E8C" w:rsidRPr="00E31829">
        <w:rPr>
          <w:rFonts w:ascii="Arial" w:hAnsi="Arial" w:cs="Arial"/>
          <w:sz w:val="24"/>
          <w:szCs w:val="24"/>
        </w:rPr>
        <w:t>a</w:t>
      </w:r>
      <w:r w:rsidRPr="00E31829">
        <w:rPr>
          <w:rFonts w:ascii="Arial" w:hAnsi="Arial" w:cs="Arial"/>
          <w:sz w:val="24"/>
          <w:szCs w:val="24"/>
        </w:rPr>
        <w:t xml:space="preserve"> exhiba en ese momento para hacer su manifestación formal de afiliación. De no ser así, no podrá avanzar con la siguiente etapa del proceso de captación de la afiliación.</w:t>
      </w:r>
      <w:r w:rsidR="004E7DCC" w:rsidRPr="00E31829">
        <w:t xml:space="preserve"> </w:t>
      </w:r>
      <w:r w:rsidR="004E7DCC" w:rsidRPr="00E31829">
        <w:rPr>
          <w:rFonts w:ascii="Arial" w:hAnsi="Arial" w:cs="Arial"/>
          <w:sz w:val="24"/>
          <w:szCs w:val="24"/>
        </w:rPr>
        <w:t xml:space="preserve">Al validar esta acción se considera que la persona auxiliar verificó y constató que se presentó una </w:t>
      </w:r>
      <w:r w:rsidR="004957F2" w:rsidRPr="00E31829">
        <w:rPr>
          <w:rFonts w:ascii="Arial" w:hAnsi="Arial" w:cs="Arial"/>
          <w:sz w:val="24"/>
          <w:szCs w:val="24"/>
        </w:rPr>
        <w:t>CPV</w:t>
      </w:r>
      <w:r w:rsidR="004E7DCC" w:rsidRPr="00E31829">
        <w:rPr>
          <w:rFonts w:ascii="Arial" w:hAnsi="Arial" w:cs="Arial"/>
          <w:sz w:val="24"/>
          <w:szCs w:val="24"/>
        </w:rPr>
        <w:t xml:space="preserve"> original</w:t>
      </w:r>
      <w:r w:rsidR="004957F2" w:rsidRPr="00E31829">
        <w:rPr>
          <w:rFonts w:ascii="Arial" w:hAnsi="Arial" w:cs="Arial"/>
          <w:sz w:val="24"/>
          <w:szCs w:val="24"/>
        </w:rPr>
        <w:t>.</w:t>
      </w:r>
    </w:p>
    <w:p w14:paraId="169D4F83" w14:textId="77777777" w:rsidR="00F60323" w:rsidRPr="00E31829" w:rsidRDefault="00F60323" w:rsidP="006C4C53">
      <w:pPr>
        <w:pStyle w:val="Prrafodelista"/>
        <w:autoSpaceDE w:val="0"/>
        <w:autoSpaceDN w:val="0"/>
        <w:adjustRightInd w:val="0"/>
        <w:spacing w:after="0" w:line="240" w:lineRule="auto"/>
        <w:ind w:left="360"/>
        <w:jc w:val="both"/>
        <w:rPr>
          <w:rFonts w:ascii="Arial" w:hAnsi="Arial" w:cs="Arial"/>
          <w:color w:val="000000"/>
          <w:sz w:val="24"/>
          <w:szCs w:val="24"/>
        </w:rPr>
      </w:pPr>
    </w:p>
    <w:p w14:paraId="62475F7B" w14:textId="473DB256" w:rsidR="004E7DCC" w:rsidRPr="00E31829" w:rsidRDefault="004E7DCC" w:rsidP="006C4C53">
      <w:pPr>
        <w:pStyle w:val="Prrafodelista"/>
        <w:numPr>
          <w:ilvl w:val="0"/>
          <w:numId w:val="2"/>
        </w:numPr>
        <w:autoSpaceDE w:val="0"/>
        <w:autoSpaceDN w:val="0"/>
        <w:adjustRightInd w:val="0"/>
        <w:spacing w:after="0" w:line="240" w:lineRule="auto"/>
        <w:ind w:left="426" w:hanging="426"/>
        <w:jc w:val="both"/>
        <w:rPr>
          <w:rFonts w:ascii="Arial" w:hAnsi="Arial" w:cs="Arial"/>
          <w:color w:val="000000"/>
          <w:sz w:val="24"/>
          <w:szCs w:val="24"/>
        </w:rPr>
      </w:pPr>
      <w:r w:rsidRPr="00E31829">
        <w:rPr>
          <w:rFonts w:ascii="Arial" w:hAnsi="Arial" w:cs="Arial"/>
          <w:sz w:val="24"/>
          <w:szCs w:val="24"/>
        </w:rPr>
        <w:t>La</w:t>
      </w:r>
      <w:r w:rsidRPr="00E31829">
        <w:rPr>
          <w:rFonts w:ascii="Arial" w:hAnsi="Arial" w:cs="Arial"/>
          <w:color w:val="000000"/>
          <w:sz w:val="24"/>
          <w:szCs w:val="24"/>
        </w:rPr>
        <w:t xml:space="preserve"> Aplicación Móvil captará los códigos contenidos en la CPV, según el tipo de CPV que se exhiba, a efecto de obtener la información de la </w:t>
      </w:r>
      <w:r w:rsidR="00284E8C" w:rsidRPr="00E31829">
        <w:rPr>
          <w:rFonts w:ascii="Arial" w:hAnsi="Arial" w:cs="Arial"/>
          <w:color w:val="000000"/>
          <w:sz w:val="24"/>
          <w:szCs w:val="24"/>
        </w:rPr>
        <w:t>persona</w:t>
      </w:r>
      <w:r w:rsidRPr="00E31829">
        <w:rPr>
          <w:rFonts w:ascii="Arial" w:hAnsi="Arial" w:cs="Arial"/>
          <w:color w:val="000000"/>
          <w:sz w:val="24"/>
          <w:szCs w:val="24"/>
        </w:rPr>
        <w:t xml:space="preserve"> ciudadan</w:t>
      </w:r>
      <w:r w:rsidR="00284E8C" w:rsidRPr="00E31829">
        <w:rPr>
          <w:rFonts w:ascii="Arial" w:hAnsi="Arial" w:cs="Arial"/>
          <w:color w:val="000000"/>
          <w:sz w:val="24"/>
          <w:szCs w:val="24"/>
        </w:rPr>
        <w:t>a</w:t>
      </w:r>
      <w:r w:rsidRPr="00E31829">
        <w:rPr>
          <w:rFonts w:ascii="Arial" w:hAnsi="Arial" w:cs="Arial"/>
          <w:color w:val="000000"/>
          <w:sz w:val="24"/>
          <w:szCs w:val="24"/>
        </w:rPr>
        <w:t xml:space="preserve"> que se afilia, mismos que no serán editables.</w:t>
      </w:r>
    </w:p>
    <w:p w14:paraId="769B06EF" w14:textId="77777777" w:rsidR="004E7DCC" w:rsidRPr="00E31829" w:rsidRDefault="004E7DCC" w:rsidP="006C4C53">
      <w:pPr>
        <w:pStyle w:val="Prrafodelista"/>
        <w:rPr>
          <w:rFonts w:ascii="Arial" w:hAnsi="Arial" w:cs="Arial"/>
          <w:sz w:val="24"/>
          <w:szCs w:val="24"/>
        </w:rPr>
      </w:pPr>
    </w:p>
    <w:p w14:paraId="16291313" w14:textId="0F2101C2" w:rsidR="006D3BCA" w:rsidRPr="00E31829" w:rsidRDefault="006D3BCA" w:rsidP="006C4C53">
      <w:pPr>
        <w:pStyle w:val="Prrafodelista"/>
        <w:numPr>
          <w:ilvl w:val="0"/>
          <w:numId w:val="2"/>
        </w:numPr>
        <w:autoSpaceDE w:val="0"/>
        <w:autoSpaceDN w:val="0"/>
        <w:adjustRightInd w:val="0"/>
        <w:spacing w:after="0" w:line="240" w:lineRule="auto"/>
        <w:ind w:left="426" w:hanging="426"/>
        <w:jc w:val="both"/>
        <w:rPr>
          <w:rFonts w:ascii="Arial" w:hAnsi="Arial" w:cs="Arial"/>
          <w:color w:val="000000"/>
          <w:sz w:val="24"/>
          <w:szCs w:val="24"/>
        </w:rPr>
      </w:pPr>
      <w:r w:rsidRPr="00E31829">
        <w:rPr>
          <w:rFonts w:ascii="Arial" w:hAnsi="Arial" w:cs="Arial"/>
          <w:sz w:val="24"/>
          <w:szCs w:val="24"/>
        </w:rPr>
        <w:t xml:space="preserve">La </w:t>
      </w:r>
      <w:r w:rsidR="00284E8C" w:rsidRPr="00E31829">
        <w:rPr>
          <w:rFonts w:ascii="Arial" w:hAnsi="Arial" w:cs="Arial"/>
          <w:sz w:val="24"/>
          <w:szCs w:val="24"/>
        </w:rPr>
        <w:t>persona</w:t>
      </w:r>
      <w:r w:rsidRPr="00E31829">
        <w:rPr>
          <w:rFonts w:ascii="Arial" w:hAnsi="Arial" w:cs="Arial"/>
          <w:sz w:val="24"/>
          <w:szCs w:val="24"/>
        </w:rPr>
        <w:t xml:space="preserve"> Auxiliar deberá verificar que las imágenes captadas sean legibles; particularmente </w:t>
      </w:r>
      <w:r w:rsidR="004E7DCC" w:rsidRPr="00E31829">
        <w:rPr>
          <w:rFonts w:ascii="Arial" w:hAnsi="Arial" w:cs="Arial"/>
          <w:sz w:val="24"/>
          <w:szCs w:val="24"/>
        </w:rPr>
        <w:t>que los datos obtenidos en el proceso de captación sean visibles</w:t>
      </w:r>
      <w:r w:rsidRPr="00E31829">
        <w:rPr>
          <w:rFonts w:ascii="Arial" w:hAnsi="Arial" w:cs="Arial"/>
          <w:sz w:val="24"/>
          <w:szCs w:val="24"/>
        </w:rPr>
        <w:t>.</w:t>
      </w:r>
    </w:p>
    <w:p w14:paraId="7B02D352" w14:textId="77777777" w:rsidR="00F60323" w:rsidRPr="00E31829" w:rsidRDefault="00F60323" w:rsidP="006C4C53">
      <w:pPr>
        <w:pStyle w:val="Prrafodelista"/>
        <w:autoSpaceDE w:val="0"/>
        <w:autoSpaceDN w:val="0"/>
        <w:adjustRightInd w:val="0"/>
        <w:spacing w:after="0" w:line="240" w:lineRule="auto"/>
        <w:ind w:left="360"/>
        <w:jc w:val="both"/>
        <w:rPr>
          <w:rFonts w:ascii="Arial" w:hAnsi="Arial" w:cs="Arial"/>
          <w:color w:val="000000"/>
          <w:sz w:val="24"/>
          <w:szCs w:val="24"/>
        </w:rPr>
      </w:pPr>
    </w:p>
    <w:p w14:paraId="673D23F4" w14:textId="62AD44FA" w:rsidR="004E7DCC" w:rsidRPr="00E31829" w:rsidRDefault="004E7DCC" w:rsidP="00222B9F">
      <w:pPr>
        <w:pStyle w:val="Prrafodelista"/>
        <w:numPr>
          <w:ilvl w:val="0"/>
          <w:numId w:val="2"/>
        </w:numPr>
        <w:autoSpaceDE w:val="0"/>
        <w:autoSpaceDN w:val="0"/>
        <w:adjustRightInd w:val="0"/>
        <w:spacing w:after="0" w:line="240" w:lineRule="auto"/>
        <w:ind w:left="567" w:hanging="567"/>
        <w:jc w:val="both"/>
        <w:rPr>
          <w:rFonts w:ascii="Arial" w:hAnsi="Arial" w:cs="Arial"/>
          <w:color w:val="000000"/>
          <w:sz w:val="24"/>
          <w:szCs w:val="24"/>
        </w:rPr>
      </w:pPr>
      <w:r w:rsidRPr="00E31829">
        <w:rPr>
          <w:rFonts w:ascii="Arial" w:hAnsi="Arial" w:cs="Arial"/>
          <w:sz w:val="24"/>
          <w:szCs w:val="24"/>
        </w:rPr>
        <w:t xml:space="preserve">Para lo anterior, la aplicación móvil permite verificar las imágenes captadas </w:t>
      </w:r>
      <w:r w:rsidR="00991C65" w:rsidRPr="00E31829">
        <w:rPr>
          <w:rFonts w:ascii="Arial" w:hAnsi="Arial" w:cs="Arial"/>
          <w:sz w:val="24"/>
          <w:szCs w:val="24"/>
        </w:rPr>
        <w:t xml:space="preserve">de las afiliaciones </w:t>
      </w:r>
      <w:r w:rsidRPr="00E31829">
        <w:rPr>
          <w:rFonts w:ascii="Arial" w:hAnsi="Arial" w:cs="Arial"/>
          <w:sz w:val="24"/>
          <w:szCs w:val="24"/>
        </w:rPr>
        <w:t xml:space="preserve">de tal manera que la </w:t>
      </w:r>
      <w:r w:rsidR="00284E8C" w:rsidRPr="00E31829">
        <w:rPr>
          <w:rFonts w:ascii="Arial" w:hAnsi="Arial" w:cs="Arial"/>
          <w:sz w:val="24"/>
          <w:szCs w:val="24"/>
        </w:rPr>
        <w:t>persona</w:t>
      </w:r>
      <w:r w:rsidRPr="00E31829">
        <w:rPr>
          <w:rFonts w:ascii="Arial" w:hAnsi="Arial" w:cs="Arial"/>
          <w:sz w:val="24"/>
          <w:szCs w:val="24"/>
        </w:rPr>
        <w:t xml:space="preserve"> auxiliar tenga los elementos para revisar que las imágenes de la CPV</w:t>
      </w:r>
      <w:r w:rsidR="00284E8C" w:rsidRPr="00E31829">
        <w:rPr>
          <w:rFonts w:ascii="Arial" w:hAnsi="Arial" w:cs="Arial"/>
          <w:sz w:val="24"/>
          <w:szCs w:val="24"/>
        </w:rPr>
        <w:t xml:space="preserve"> original</w:t>
      </w:r>
      <w:r w:rsidRPr="00E31829">
        <w:rPr>
          <w:rFonts w:ascii="Arial" w:hAnsi="Arial" w:cs="Arial"/>
          <w:sz w:val="24"/>
          <w:szCs w:val="24"/>
        </w:rPr>
        <w:t xml:space="preserve">, la fotografía viva de la persona, y la firma, hayan sido captadas adecuadamente, es decir, que se </w:t>
      </w:r>
      <w:r w:rsidR="00272867" w:rsidRPr="00E31829">
        <w:rPr>
          <w:rFonts w:ascii="Arial" w:hAnsi="Arial" w:cs="Arial"/>
          <w:sz w:val="24"/>
          <w:szCs w:val="24"/>
        </w:rPr>
        <w:t>visualicen</w:t>
      </w:r>
      <w:r w:rsidRPr="00E31829">
        <w:rPr>
          <w:rFonts w:ascii="Arial" w:hAnsi="Arial" w:cs="Arial"/>
          <w:sz w:val="24"/>
          <w:szCs w:val="24"/>
        </w:rPr>
        <w:t xml:space="preserve"> con la claridad suficiente para mostrar la voluntad de la ciudadanía de afiliarse. En </w:t>
      </w:r>
      <w:r w:rsidRPr="00E31829">
        <w:rPr>
          <w:rFonts w:ascii="Arial" w:hAnsi="Arial" w:cs="Arial"/>
          <w:sz w:val="24"/>
          <w:szCs w:val="24"/>
        </w:rPr>
        <w:lastRenderedPageBreak/>
        <w:t>el caso de que alguna de las imágenes no sea legible, la afiliación no será considerada válida</w:t>
      </w:r>
      <w:r w:rsidR="00284E8C" w:rsidRPr="00E31829">
        <w:rPr>
          <w:rFonts w:ascii="Arial" w:hAnsi="Arial" w:cs="Arial"/>
          <w:sz w:val="24"/>
          <w:szCs w:val="24"/>
        </w:rPr>
        <w:t>,</w:t>
      </w:r>
      <w:r w:rsidRPr="00E31829">
        <w:rPr>
          <w:rFonts w:ascii="Arial" w:hAnsi="Arial" w:cs="Arial"/>
          <w:sz w:val="24"/>
          <w:szCs w:val="24"/>
        </w:rPr>
        <w:t xml:space="preserve"> de conformidad con lo señalado en el numeral </w:t>
      </w:r>
      <w:r w:rsidR="00EA4683" w:rsidRPr="00E31829">
        <w:rPr>
          <w:rFonts w:ascii="Arial" w:hAnsi="Arial" w:cs="Arial"/>
          <w:sz w:val="24"/>
          <w:szCs w:val="24"/>
        </w:rPr>
        <w:t>103</w:t>
      </w:r>
      <w:r w:rsidRPr="00E31829">
        <w:rPr>
          <w:rFonts w:ascii="Arial" w:hAnsi="Arial" w:cs="Arial"/>
          <w:sz w:val="24"/>
          <w:szCs w:val="24"/>
        </w:rPr>
        <w:t xml:space="preserve"> de los presentes Lineamientos.</w:t>
      </w:r>
    </w:p>
    <w:p w14:paraId="0895DD39" w14:textId="77777777" w:rsidR="004E7DCC" w:rsidRPr="00E31829" w:rsidRDefault="004E7DCC" w:rsidP="006C4C53">
      <w:pPr>
        <w:pStyle w:val="Prrafodelista"/>
        <w:rPr>
          <w:rFonts w:ascii="Arial" w:hAnsi="Arial" w:cs="Arial"/>
          <w:sz w:val="24"/>
          <w:szCs w:val="24"/>
        </w:rPr>
      </w:pPr>
    </w:p>
    <w:p w14:paraId="79260481" w14:textId="46639437" w:rsidR="006D3BCA" w:rsidRPr="00E31829" w:rsidRDefault="006D3BCA" w:rsidP="00222B9F">
      <w:pPr>
        <w:pStyle w:val="Prrafodelista"/>
        <w:numPr>
          <w:ilvl w:val="0"/>
          <w:numId w:val="2"/>
        </w:numPr>
        <w:autoSpaceDE w:val="0"/>
        <w:autoSpaceDN w:val="0"/>
        <w:adjustRightInd w:val="0"/>
        <w:spacing w:after="0" w:line="240" w:lineRule="auto"/>
        <w:ind w:left="567" w:hanging="567"/>
        <w:jc w:val="both"/>
        <w:rPr>
          <w:rFonts w:ascii="Arial" w:hAnsi="Arial" w:cs="Arial"/>
          <w:color w:val="000000"/>
          <w:sz w:val="24"/>
          <w:szCs w:val="24"/>
        </w:rPr>
      </w:pPr>
      <w:r w:rsidRPr="00E31829">
        <w:rPr>
          <w:rFonts w:ascii="Arial" w:hAnsi="Arial" w:cs="Arial"/>
          <w:sz w:val="24"/>
          <w:szCs w:val="24"/>
        </w:rPr>
        <w:t xml:space="preserve">La </w:t>
      </w:r>
      <w:r w:rsidR="00284E8C" w:rsidRPr="00E31829">
        <w:rPr>
          <w:rFonts w:ascii="Arial" w:hAnsi="Arial" w:cs="Arial"/>
          <w:sz w:val="24"/>
          <w:szCs w:val="24"/>
        </w:rPr>
        <w:t>persona</w:t>
      </w:r>
      <w:r w:rsidRPr="00E31829">
        <w:rPr>
          <w:rFonts w:ascii="Arial" w:hAnsi="Arial" w:cs="Arial"/>
          <w:sz w:val="24"/>
          <w:szCs w:val="24"/>
        </w:rPr>
        <w:t xml:space="preserve"> Auxiliar solicitará a la persona que se afilia la captura de la fotografía de su rostro </w:t>
      </w:r>
      <w:r w:rsidR="004E7DCC" w:rsidRPr="00E31829">
        <w:rPr>
          <w:rFonts w:ascii="Arial" w:hAnsi="Arial" w:cs="Arial"/>
          <w:sz w:val="24"/>
          <w:szCs w:val="24"/>
        </w:rPr>
        <w:t xml:space="preserve">(fotografía viva) </w:t>
      </w:r>
      <w:r w:rsidRPr="00E31829">
        <w:rPr>
          <w:rFonts w:ascii="Arial" w:hAnsi="Arial" w:cs="Arial"/>
          <w:sz w:val="24"/>
          <w:szCs w:val="24"/>
        </w:rPr>
        <w:t xml:space="preserve">a través de la Aplicación móvil, a efecto de que </w:t>
      </w:r>
      <w:r w:rsidR="0090693A" w:rsidRPr="00E31829">
        <w:rPr>
          <w:rFonts w:ascii="Arial" w:hAnsi="Arial" w:cs="Arial"/>
          <w:sz w:val="24"/>
          <w:szCs w:val="24"/>
        </w:rPr>
        <w:t>el OPL</w:t>
      </w:r>
      <w:r w:rsidRPr="00E31829">
        <w:rPr>
          <w:rFonts w:ascii="Arial" w:hAnsi="Arial" w:cs="Arial"/>
          <w:sz w:val="24"/>
          <w:szCs w:val="24"/>
        </w:rPr>
        <w:t xml:space="preserve"> </w:t>
      </w:r>
      <w:r w:rsidR="004E7DCC" w:rsidRPr="00E31829">
        <w:rPr>
          <w:rFonts w:ascii="Arial" w:hAnsi="Arial" w:cs="Arial"/>
          <w:sz w:val="24"/>
          <w:szCs w:val="24"/>
        </w:rPr>
        <w:t xml:space="preserve">y esta autoridad </w:t>
      </w:r>
      <w:r w:rsidRPr="00E31829">
        <w:rPr>
          <w:rFonts w:ascii="Arial" w:hAnsi="Arial" w:cs="Arial"/>
          <w:sz w:val="24"/>
          <w:szCs w:val="24"/>
        </w:rPr>
        <w:t xml:space="preserve">cuente con los elementos necesarios para constatar la autenticidad de la afiliación. En caso de negativa de la </w:t>
      </w:r>
      <w:r w:rsidR="00284E8C" w:rsidRPr="00E31829">
        <w:rPr>
          <w:rFonts w:ascii="Arial" w:hAnsi="Arial" w:cs="Arial"/>
          <w:sz w:val="24"/>
          <w:szCs w:val="24"/>
        </w:rPr>
        <w:t>persona</w:t>
      </w:r>
      <w:r w:rsidRPr="00E31829">
        <w:rPr>
          <w:rFonts w:ascii="Arial" w:hAnsi="Arial" w:cs="Arial"/>
          <w:sz w:val="24"/>
          <w:szCs w:val="24"/>
        </w:rPr>
        <w:t xml:space="preserve"> ciudadan</w:t>
      </w:r>
      <w:r w:rsidR="00284E8C" w:rsidRPr="00E31829">
        <w:rPr>
          <w:rFonts w:ascii="Arial" w:hAnsi="Arial" w:cs="Arial"/>
          <w:sz w:val="24"/>
          <w:szCs w:val="24"/>
        </w:rPr>
        <w:t>a</w:t>
      </w:r>
      <w:r w:rsidRPr="00E31829">
        <w:rPr>
          <w:rFonts w:ascii="Arial" w:hAnsi="Arial" w:cs="Arial"/>
          <w:sz w:val="24"/>
          <w:szCs w:val="24"/>
        </w:rPr>
        <w:t>, no podrá continuar con el procedimiento de obtención de la afiliación</w:t>
      </w:r>
      <w:r w:rsidR="00B73E64" w:rsidRPr="00E31829">
        <w:rPr>
          <w:rFonts w:ascii="Arial" w:hAnsi="Arial" w:cs="Arial"/>
          <w:sz w:val="24"/>
          <w:szCs w:val="24"/>
        </w:rPr>
        <w:t xml:space="preserve"> al tratarse de un requisito indispensable</w:t>
      </w:r>
      <w:r w:rsidRPr="00E31829">
        <w:rPr>
          <w:rFonts w:ascii="Arial" w:hAnsi="Arial" w:cs="Arial"/>
          <w:sz w:val="24"/>
          <w:szCs w:val="24"/>
        </w:rPr>
        <w:t>.</w:t>
      </w:r>
    </w:p>
    <w:p w14:paraId="214F9418" w14:textId="1C8CFC3C" w:rsidR="0090693A" w:rsidRPr="00E31829" w:rsidRDefault="0090693A" w:rsidP="006C4C53">
      <w:pPr>
        <w:pStyle w:val="Prrafodelista"/>
        <w:autoSpaceDE w:val="0"/>
        <w:autoSpaceDN w:val="0"/>
        <w:adjustRightInd w:val="0"/>
        <w:spacing w:after="0" w:line="240" w:lineRule="auto"/>
        <w:ind w:left="360"/>
        <w:jc w:val="both"/>
        <w:rPr>
          <w:rFonts w:ascii="Arial" w:hAnsi="Arial" w:cs="Arial"/>
          <w:color w:val="000000"/>
          <w:sz w:val="24"/>
          <w:szCs w:val="24"/>
        </w:rPr>
      </w:pPr>
    </w:p>
    <w:p w14:paraId="0A6AF470" w14:textId="0BE3FB72" w:rsidR="004E7DCC" w:rsidRPr="00E31829" w:rsidRDefault="004E7DCC" w:rsidP="00222B9F">
      <w:pPr>
        <w:pStyle w:val="Prrafodelista"/>
        <w:numPr>
          <w:ilvl w:val="0"/>
          <w:numId w:val="2"/>
        </w:numPr>
        <w:autoSpaceDE w:val="0"/>
        <w:autoSpaceDN w:val="0"/>
        <w:adjustRightInd w:val="0"/>
        <w:spacing w:after="0" w:line="240" w:lineRule="auto"/>
        <w:ind w:left="567" w:hanging="567"/>
        <w:jc w:val="both"/>
        <w:rPr>
          <w:rFonts w:ascii="Arial" w:hAnsi="Arial" w:cs="Arial"/>
          <w:color w:val="000000"/>
          <w:sz w:val="24"/>
          <w:szCs w:val="24"/>
        </w:rPr>
      </w:pPr>
      <w:r w:rsidRPr="00E31829">
        <w:rPr>
          <w:rFonts w:ascii="Arial" w:hAnsi="Arial" w:cs="Arial"/>
          <w:sz w:val="24"/>
          <w:szCs w:val="24"/>
        </w:rPr>
        <w:t>La</w:t>
      </w:r>
      <w:r w:rsidRPr="00E31829">
        <w:rPr>
          <w:rFonts w:ascii="Arial" w:hAnsi="Arial" w:cs="Arial"/>
          <w:color w:val="000000"/>
          <w:sz w:val="24"/>
          <w:szCs w:val="24"/>
        </w:rPr>
        <w:t xml:space="preserve"> </w:t>
      </w:r>
      <w:r w:rsidR="00284E8C" w:rsidRPr="00E31829">
        <w:rPr>
          <w:rFonts w:ascii="Arial" w:hAnsi="Arial" w:cs="Arial"/>
          <w:color w:val="000000"/>
          <w:sz w:val="24"/>
          <w:szCs w:val="24"/>
        </w:rPr>
        <w:t>persona</w:t>
      </w:r>
      <w:r w:rsidRPr="00E31829">
        <w:rPr>
          <w:rFonts w:ascii="Arial" w:hAnsi="Arial" w:cs="Arial"/>
          <w:color w:val="000000"/>
          <w:sz w:val="24"/>
          <w:szCs w:val="24"/>
        </w:rPr>
        <w:t xml:space="preserve"> auxiliar deberá revisar que la fotografía captada cumpla con los siguientes requerimientos. En caso contrario, la Aplicación Móvil permitirá volver a tomar la fotografía, las veces que sea necesario. </w:t>
      </w:r>
    </w:p>
    <w:p w14:paraId="09D3EBE2" w14:textId="77777777" w:rsidR="004E7DCC" w:rsidRPr="00E31829" w:rsidRDefault="004E7DCC" w:rsidP="006C4C53">
      <w:pPr>
        <w:pStyle w:val="Prrafodelista"/>
        <w:rPr>
          <w:rFonts w:ascii="Arial" w:hAnsi="Arial" w:cs="Arial"/>
          <w:color w:val="000000"/>
          <w:sz w:val="24"/>
          <w:szCs w:val="24"/>
        </w:rPr>
      </w:pPr>
    </w:p>
    <w:p w14:paraId="392F8DA2" w14:textId="77777777" w:rsidR="004E7DCC" w:rsidRPr="00E31829" w:rsidRDefault="004E7DCC" w:rsidP="00222B9F">
      <w:pPr>
        <w:pStyle w:val="Prrafodelista"/>
        <w:autoSpaceDE w:val="0"/>
        <w:autoSpaceDN w:val="0"/>
        <w:adjustRightInd w:val="0"/>
        <w:spacing w:after="0" w:line="240" w:lineRule="auto"/>
        <w:ind w:left="567"/>
        <w:jc w:val="both"/>
        <w:rPr>
          <w:rFonts w:ascii="Arial" w:hAnsi="Arial" w:cs="Arial"/>
          <w:color w:val="000000"/>
          <w:sz w:val="24"/>
          <w:szCs w:val="24"/>
        </w:rPr>
      </w:pPr>
      <w:r w:rsidRPr="00E31829">
        <w:rPr>
          <w:rFonts w:ascii="Arial" w:hAnsi="Arial" w:cs="Arial"/>
          <w:color w:val="000000"/>
          <w:sz w:val="24"/>
          <w:szCs w:val="24"/>
        </w:rPr>
        <w:t>● La fotografía deberá ser tomada de frente.</w:t>
      </w:r>
    </w:p>
    <w:p w14:paraId="23B7DA4E" w14:textId="6AD963EE" w:rsidR="004E7DCC" w:rsidRPr="00E31829" w:rsidRDefault="004E7DCC" w:rsidP="00222B9F">
      <w:pPr>
        <w:pStyle w:val="Prrafodelista"/>
        <w:autoSpaceDE w:val="0"/>
        <w:autoSpaceDN w:val="0"/>
        <w:adjustRightInd w:val="0"/>
        <w:spacing w:after="0" w:line="240" w:lineRule="auto"/>
        <w:ind w:left="567"/>
        <w:jc w:val="both"/>
        <w:rPr>
          <w:rFonts w:ascii="Arial" w:hAnsi="Arial" w:cs="Arial"/>
          <w:color w:val="000000"/>
          <w:sz w:val="24"/>
          <w:szCs w:val="24"/>
        </w:rPr>
      </w:pPr>
      <w:r w:rsidRPr="00E31829">
        <w:rPr>
          <w:rFonts w:ascii="Arial" w:hAnsi="Arial" w:cs="Arial"/>
          <w:color w:val="000000"/>
          <w:sz w:val="24"/>
          <w:szCs w:val="24"/>
        </w:rPr>
        <w:t xml:space="preserve">● El rostro de la </w:t>
      </w:r>
      <w:r w:rsidR="00284E8C" w:rsidRPr="00E31829">
        <w:rPr>
          <w:rFonts w:ascii="Arial" w:hAnsi="Arial" w:cs="Arial"/>
          <w:color w:val="000000"/>
          <w:sz w:val="24"/>
          <w:szCs w:val="24"/>
        </w:rPr>
        <w:t>persona</w:t>
      </w:r>
      <w:r w:rsidRPr="00E31829">
        <w:rPr>
          <w:rFonts w:ascii="Arial" w:hAnsi="Arial" w:cs="Arial"/>
          <w:color w:val="000000"/>
          <w:sz w:val="24"/>
          <w:szCs w:val="24"/>
        </w:rPr>
        <w:t xml:space="preserve"> ciudadan</w:t>
      </w:r>
      <w:r w:rsidR="00284E8C" w:rsidRPr="00E31829">
        <w:rPr>
          <w:rFonts w:ascii="Arial" w:hAnsi="Arial" w:cs="Arial"/>
          <w:color w:val="000000"/>
          <w:sz w:val="24"/>
          <w:szCs w:val="24"/>
        </w:rPr>
        <w:t>a</w:t>
      </w:r>
      <w:r w:rsidRPr="00E31829">
        <w:rPr>
          <w:rFonts w:ascii="Arial" w:hAnsi="Arial" w:cs="Arial"/>
          <w:color w:val="000000"/>
          <w:sz w:val="24"/>
          <w:szCs w:val="24"/>
        </w:rPr>
        <w:t xml:space="preserve"> debe estar descubierto</w:t>
      </w:r>
      <w:r w:rsidR="003E260C" w:rsidRPr="00E31829">
        <w:rPr>
          <w:rFonts w:ascii="Arial" w:hAnsi="Arial" w:cs="Arial"/>
          <w:color w:val="000000"/>
          <w:sz w:val="24"/>
          <w:szCs w:val="24"/>
        </w:rPr>
        <w:t xml:space="preserve"> (sin cubrebocas</w:t>
      </w:r>
      <w:r w:rsidR="00615A03" w:rsidRPr="00E31829">
        <w:rPr>
          <w:rFonts w:ascii="Arial" w:hAnsi="Arial" w:cs="Arial"/>
          <w:color w:val="000000"/>
          <w:sz w:val="24"/>
          <w:szCs w:val="24"/>
        </w:rPr>
        <w:t xml:space="preserve"> ni lentes oscuros</w:t>
      </w:r>
      <w:r w:rsidR="00284E8C" w:rsidRPr="00E31829">
        <w:rPr>
          <w:rFonts w:ascii="Arial" w:hAnsi="Arial" w:cs="Arial"/>
          <w:color w:val="000000"/>
          <w:sz w:val="24"/>
          <w:szCs w:val="24"/>
        </w:rPr>
        <w:t>, entre otros</w:t>
      </w:r>
      <w:r w:rsidR="003E260C" w:rsidRPr="00E31829">
        <w:rPr>
          <w:rFonts w:ascii="Arial" w:hAnsi="Arial" w:cs="Arial"/>
          <w:color w:val="000000"/>
          <w:sz w:val="24"/>
          <w:szCs w:val="24"/>
        </w:rPr>
        <w:t>).</w:t>
      </w:r>
    </w:p>
    <w:p w14:paraId="414B7659" w14:textId="4908ACBD" w:rsidR="004E7DCC" w:rsidRPr="00E31829" w:rsidRDefault="004E7DCC" w:rsidP="00222B9F">
      <w:pPr>
        <w:pStyle w:val="Prrafodelista"/>
        <w:autoSpaceDE w:val="0"/>
        <w:autoSpaceDN w:val="0"/>
        <w:adjustRightInd w:val="0"/>
        <w:spacing w:after="0" w:line="240" w:lineRule="auto"/>
        <w:ind w:left="567"/>
        <w:jc w:val="both"/>
        <w:rPr>
          <w:rFonts w:ascii="Arial" w:hAnsi="Arial" w:cs="Arial"/>
          <w:color w:val="000000"/>
          <w:sz w:val="24"/>
          <w:szCs w:val="24"/>
        </w:rPr>
      </w:pPr>
      <w:r w:rsidRPr="00E31829">
        <w:rPr>
          <w:rFonts w:ascii="Arial" w:hAnsi="Arial" w:cs="Arial"/>
          <w:color w:val="000000"/>
          <w:sz w:val="24"/>
          <w:szCs w:val="24"/>
        </w:rPr>
        <w:t>● Se recomienda evitar el uso de lentes</w:t>
      </w:r>
      <w:r w:rsidR="00615A03" w:rsidRPr="00E31829">
        <w:rPr>
          <w:rFonts w:ascii="Arial" w:hAnsi="Arial" w:cs="Arial"/>
          <w:color w:val="000000"/>
          <w:sz w:val="24"/>
          <w:szCs w:val="24"/>
        </w:rPr>
        <w:t xml:space="preserve"> de aumento</w:t>
      </w:r>
      <w:r w:rsidR="00B73E64" w:rsidRPr="00E31829">
        <w:rPr>
          <w:rFonts w:ascii="Arial" w:hAnsi="Arial" w:cs="Arial"/>
          <w:color w:val="000000"/>
          <w:sz w:val="24"/>
          <w:szCs w:val="24"/>
        </w:rPr>
        <w:t>.</w:t>
      </w:r>
    </w:p>
    <w:p w14:paraId="22AABC5B" w14:textId="77777777" w:rsidR="004E7DCC" w:rsidRPr="00E31829" w:rsidRDefault="004E7DCC" w:rsidP="00222B9F">
      <w:pPr>
        <w:pStyle w:val="Prrafodelista"/>
        <w:autoSpaceDE w:val="0"/>
        <w:autoSpaceDN w:val="0"/>
        <w:adjustRightInd w:val="0"/>
        <w:spacing w:after="0" w:line="240" w:lineRule="auto"/>
        <w:ind w:left="567"/>
        <w:jc w:val="both"/>
        <w:rPr>
          <w:rFonts w:ascii="Arial" w:hAnsi="Arial" w:cs="Arial"/>
          <w:color w:val="000000"/>
          <w:sz w:val="24"/>
          <w:szCs w:val="24"/>
        </w:rPr>
      </w:pPr>
      <w:r w:rsidRPr="00E31829">
        <w:rPr>
          <w:rFonts w:ascii="Arial" w:hAnsi="Arial" w:cs="Arial"/>
          <w:color w:val="000000"/>
          <w:sz w:val="24"/>
          <w:szCs w:val="24"/>
        </w:rPr>
        <w:t xml:space="preserve">● Evitar el uso de gorra(o) o sombrero. </w:t>
      </w:r>
    </w:p>
    <w:p w14:paraId="4CB1D359" w14:textId="1D97CA72" w:rsidR="004E7DCC" w:rsidRPr="00E31829" w:rsidRDefault="004E7DCC" w:rsidP="00222B9F">
      <w:pPr>
        <w:pStyle w:val="Prrafodelista"/>
        <w:autoSpaceDE w:val="0"/>
        <w:autoSpaceDN w:val="0"/>
        <w:adjustRightInd w:val="0"/>
        <w:spacing w:after="0" w:line="240" w:lineRule="auto"/>
        <w:ind w:left="567"/>
        <w:jc w:val="both"/>
        <w:rPr>
          <w:rFonts w:ascii="Arial" w:hAnsi="Arial" w:cs="Arial"/>
          <w:color w:val="000000"/>
          <w:sz w:val="24"/>
          <w:szCs w:val="24"/>
        </w:rPr>
      </w:pPr>
      <w:r w:rsidRPr="00E31829">
        <w:rPr>
          <w:rFonts w:ascii="Arial" w:hAnsi="Arial" w:cs="Arial"/>
          <w:color w:val="000000"/>
          <w:sz w:val="24"/>
          <w:szCs w:val="24"/>
        </w:rPr>
        <w:t xml:space="preserve">● Tomar la fotografía solo a la </w:t>
      </w:r>
      <w:r w:rsidR="00284E8C" w:rsidRPr="00E31829">
        <w:rPr>
          <w:rFonts w:ascii="Arial" w:hAnsi="Arial" w:cs="Arial"/>
          <w:color w:val="000000"/>
          <w:sz w:val="24"/>
          <w:szCs w:val="24"/>
        </w:rPr>
        <w:t>persona</w:t>
      </w:r>
      <w:r w:rsidRPr="00E31829">
        <w:rPr>
          <w:rFonts w:ascii="Arial" w:hAnsi="Arial" w:cs="Arial"/>
          <w:color w:val="000000"/>
          <w:sz w:val="24"/>
          <w:szCs w:val="24"/>
        </w:rPr>
        <w:t xml:space="preserve"> ciudadan</w:t>
      </w:r>
      <w:r w:rsidR="00284E8C" w:rsidRPr="00E31829">
        <w:rPr>
          <w:rFonts w:ascii="Arial" w:hAnsi="Arial" w:cs="Arial"/>
          <w:color w:val="000000"/>
          <w:sz w:val="24"/>
          <w:szCs w:val="24"/>
        </w:rPr>
        <w:t>a</w:t>
      </w:r>
      <w:r w:rsidRPr="00E31829">
        <w:rPr>
          <w:rFonts w:ascii="Arial" w:hAnsi="Arial" w:cs="Arial"/>
          <w:color w:val="000000"/>
          <w:sz w:val="24"/>
          <w:szCs w:val="24"/>
        </w:rPr>
        <w:t xml:space="preserve"> en cuestión, evitando fotos en grupo. </w:t>
      </w:r>
    </w:p>
    <w:p w14:paraId="3BF2CD23" w14:textId="77777777" w:rsidR="004E7DCC" w:rsidRPr="00E31829" w:rsidRDefault="004E7DCC" w:rsidP="00222B9F">
      <w:pPr>
        <w:pStyle w:val="Prrafodelista"/>
        <w:autoSpaceDE w:val="0"/>
        <w:autoSpaceDN w:val="0"/>
        <w:adjustRightInd w:val="0"/>
        <w:spacing w:after="0" w:line="240" w:lineRule="auto"/>
        <w:ind w:left="567"/>
        <w:jc w:val="both"/>
        <w:rPr>
          <w:rFonts w:ascii="Arial" w:hAnsi="Arial" w:cs="Arial"/>
          <w:color w:val="000000"/>
          <w:sz w:val="24"/>
          <w:szCs w:val="24"/>
        </w:rPr>
      </w:pPr>
      <w:r w:rsidRPr="00E31829">
        <w:rPr>
          <w:rFonts w:ascii="Arial" w:hAnsi="Arial" w:cs="Arial"/>
          <w:color w:val="000000"/>
          <w:sz w:val="24"/>
          <w:szCs w:val="24"/>
        </w:rPr>
        <w:t>● Verificar que la imagen no se vea borrosa después de haber capturado la fotografía.</w:t>
      </w:r>
    </w:p>
    <w:p w14:paraId="67B5559F" w14:textId="5DD6B56A" w:rsidR="004E7DCC" w:rsidRPr="00E31829" w:rsidRDefault="004E7DCC" w:rsidP="00222B9F">
      <w:pPr>
        <w:pStyle w:val="Prrafodelista"/>
        <w:autoSpaceDE w:val="0"/>
        <w:autoSpaceDN w:val="0"/>
        <w:adjustRightInd w:val="0"/>
        <w:spacing w:after="0" w:line="240" w:lineRule="auto"/>
        <w:ind w:left="567"/>
        <w:jc w:val="both"/>
        <w:rPr>
          <w:rFonts w:ascii="Arial" w:hAnsi="Arial" w:cs="Arial"/>
          <w:color w:val="000000"/>
          <w:sz w:val="24"/>
          <w:szCs w:val="24"/>
        </w:rPr>
      </w:pPr>
      <w:r w:rsidRPr="00E31829">
        <w:rPr>
          <w:rFonts w:ascii="Arial" w:hAnsi="Arial" w:cs="Arial"/>
          <w:color w:val="000000"/>
          <w:sz w:val="24"/>
          <w:szCs w:val="24"/>
        </w:rPr>
        <w:t xml:space="preserve">● Considerar la iluminación adecuada para que se observe bien el rostro de la </w:t>
      </w:r>
      <w:r w:rsidR="00284E8C" w:rsidRPr="00E31829">
        <w:rPr>
          <w:rFonts w:ascii="Arial" w:hAnsi="Arial" w:cs="Arial"/>
          <w:color w:val="000000"/>
          <w:sz w:val="24"/>
          <w:szCs w:val="24"/>
        </w:rPr>
        <w:t>persona</w:t>
      </w:r>
      <w:r w:rsidRPr="00E31829">
        <w:rPr>
          <w:rFonts w:ascii="Arial" w:hAnsi="Arial" w:cs="Arial"/>
          <w:color w:val="000000"/>
          <w:sz w:val="24"/>
          <w:szCs w:val="24"/>
        </w:rPr>
        <w:t xml:space="preserve"> ciudadan</w:t>
      </w:r>
      <w:r w:rsidR="00284E8C" w:rsidRPr="00E31829">
        <w:rPr>
          <w:rFonts w:ascii="Arial" w:hAnsi="Arial" w:cs="Arial"/>
          <w:color w:val="000000"/>
          <w:sz w:val="24"/>
          <w:szCs w:val="24"/>
        </w:rPr>
        <w:t>a</w:t>
      </w:r>
      <w:r w:rsidRPr="00E31829">
        <w:rPr>
          <w:rFonts w:ascii="Arial" w:hAnsi="Arial" w:cs="Arial"/>
          <w:color w:val="000000"/>
          <w:sz w:val="24"/>
          <w:szCs w:val="24"/>
        </w:rPr>
        <w:t>.</w:t>
      </w:r>
    </w:p>
    <w:p w14:paraId="329209D2" w14:textId="77777777" w:rsidR="004E7DCC" w:rsidRPr="00E31829" w:rsidRDefault="004E7DCC" w:rsidP="006C4C53">
      <w:pPr>
        <w:pStyle w:val="Prrafodelista"/>
        <w:autoSpaceDE w:val="0"/>
        <w:autoSpaceDN w:val="0"/>
        <w:adjustRightInd w:val="0"/>
        <w:spacing w:after="0" w:line="240" w:lineRule="auto"/>
        <w:ind w:left="360"/>
        <w:jc w:val="both"/>
        <w:rPr>
          <w:rFonts w:ascii="Arial" w:hAnsi="Arial" w:cs="Arial"/>
          <w:color w:val="000000"/>
          <w:sz w:val="24"/>
          <w:szCs w:val="24"/>
        </w:rPr>
      </w:pPr>
    </w:p>
    <w:p w14:paraId="48B00DB7" w14:textId="6BF4B3A7" w:rsidR="004E7DCC" w:rsidRPr="00E31829" w:rsidRDefault="004E7DCC" w:rsidP="00222B9F">
      <w:pPr>
        <w:pStyle w:val="Prrafodelista"/>
        <w:numPr>
          <w:ilvl w:val="0"/>
          <w:numId w:val="2"/>
        </w:numPr>
        <w:autoSpaceDE w:val="0"/>
        <w:autoSpaceDN w:val="0"/>
        <w:adjustRightInd w:val="0"/>
        <w:spacing w:after="0" w:line="240" w:lineRule="auto"/>
        <w:ind w:left="567" w:hanging="567"/>
        <w:jc w:val="both"/>
        <w:rPr>
          <w:rFonts w:ascii="Arial" w:hAnsi="Arial" w:cs="Arial"/>
          <w:color w:val="000000"/>
          <w:sz w:val="24"/>
          <w:szCs w:val="24"/>
        </w:rPr>
      </w:pPr>
      <w:r w:rsidRPr="00E31829">
        <w:rPr>
          <w:rFonts w:ascii="Arial" w:hAnsi="Arial" w:cs="Arial"/>
          <w:sz w:val="24"/>
          <w:szCs w:val="24"/>
        </w:rPr>
        <w:t xml:space="preserve">La </w:t>
      </w:r>
      <w:r w:rsidR="002B6A73" w:rsidRPr="00E31829">
        <w:rPr>
          <w:rFonts w:ascii="Arial" w:hAnsi="Arial" w:cs="Arial"/>
          <w:sz w:val="24"/>
          <w:szCs w:val="24"/>
        </w:rPr>
        <w:t>persona</w:t>
      </w:r>
      <w:r w:rsidRPr="00E31829">
        <w:rPr>
          <w:rFonts w:ascii="Arial" w:hAnsi="Arial" w:cs="Arial"/>
          <w:sz w:val="24"/>
          <w:szCs w:val="24"/>
        </w:rPr>
        <w:t xml:space="preserve"> auxiliar solicitará a quien se afilia, que ingrese su firma manuscrita digitalizada a través de la Aplicación Móvil, en la pantalla del dispositivo. La </w:t>
      </w:r>
      <w:r w:rsidR="002B6A73" w:rsidRPr="00E31829">
        <w:rPr>
          <w:rFonts w:ascii="Arial" w:hAnsi="Arial" w:cs="Arial"/>
          <w:sz w:val="24"/>
          <w:szCs w:val="24"/>
        </w:rPr>
        <w:t>persona</w:t>
      </w:r>
      <w:r w:rsidRPr="00E31829">
        <w:rPr>
          <w:rFonts w:ascii="Arial" w:hAnsi="Arial" w:cs="Arial"/>
          <w:sz w:val="24"/>
          <w:szCs w:val="24"/>
        </w:rPr>
        <w:t xml:space="preserve"> ciudadan</w:t>
      </w:r>
      <w:r w:rsidR="002B6A73" w:rsidRPr="00E31829">
        <w:rPr>
          <w:rFonts w:ascii="Arial" w:hAnsi="Arial" w:cs="Arial"/>
          <w:sz w:val="24"/>
          <w:szCs w:val="24"/>
        </w:rPr>
        <w:t>a</w:t>
      </w:r>
      <w:r w:rsidRPr="00E31829">
        <w:rPr>
          <w:rFonts w:ascii="Arial" w:hAnsi="Arial" w:cs="Arial"/>
          <w:sz w:val="24"/>
          <w:szCs w:val="24"/>
        </w:rPr>
        <w:t xml:space="preserve"> que se afilia podrá firmar en todo el recuadro de la pantalla que se muestra en la Aplicación Móvil</w:t>
      </w:r>
      <w:r w:rsidR="00B73E64" w:rsidRPr="00E31829">
        <w:rPr>
          <w:rFonts w:ascii="Arial" w:hAnsi="Arial" w:cs="Arial"/>
          <w:sz w:val="24"/>
          <w:szCs w:val="24"/>
        </w:rPr>
        <w:t>, incluyendo el espacio en donde se ubica la leyenda de manifestación de la voluntad</w:t>
      </w:r>
      <w:r w:rsidRPr="00E31829">
        <w:rPr>
          <w:rFonts w:ascii="Arial" w:hAnsi="Arial" w:cs="Arial"/>
          <w:sz w:val="24"/>
          <w:szCs w:val="24"/>
        </w:rPr>
        <w:t xml:space="preserve">. La </w:t>
      </w:r>
      <w:r w:rsidR="002B6A73" w:rsidRPr="00E31829">
        <w:rPr>
          <w:rFonts w:ascii="Arial" w:hAnsi="Arial" w:cs="Arial"/>
          <w:sz w:val="24"/>
          <w:szCs w:val="24"/>
        </w:rPr>
        <w:t xml:space="preserve">persona </w:t>
      </w:r>
      <w:r w:rsidRPr="00E31829">
        <w:rPr>
          <w:rFonts w:ascii="Arial" w:hAnsi="Arial" w:cs="Arial"/>
          <w:sz w:val="24"/>
          <w:szCs w:val="24"/>
        </w:rPr>
        <w:t>auxiliar deberá verificar que la firma manuscrita</w:t>
      </w:r>
      <w:r w:rsidR="00B73E64" w:rsidRPr="00E31829">
        <w:rPr>
          <w:rFonts w:ascii="Arial" w:hAnsi="Arial" w:cs="Arial"/>
          <w:sz w:val="24"/>
          <w:szCs w:val="24"/>
        </w:rPr>
        <w:t xml:space="preserve"> digitalizada</w:t>
      </w:r>
      <w:r w:rsidRPr="00E31829">
        <w:rPr>
          <w:rFonts w:ascii="Arial" w:hAnsi="Arial" w:cs="Arial"/>
          <w:sz w:val="24"/>
          <w:szCs w:val="24"/>
        </w:rPr>
        <w:t xml:space="preserve"> corresponda con la firma de la persona ciudadana integrada en la CPV </w:t>
      </w:r>
      <w:r w:rsidR="002B6A73" w:rsidRPr="00E31829">
        <w:rPr>
          <w:rFonts w:ascii="Arial" w:hAnsi="Arial" w:cs="Arial"/>
          <w:sz w:val="24"/>
          <w:szCs w:val="24"/>
        </w:rPr>
        <w:t xml:space="preserve">original </w:t>
      </w:r>
      <w:r w:rsidRPr="00E31829">
        <w:rPr>
          <w:rFonts w:ascii="Arial" w:hAnsi="Arial" w:cs="Arial"/>
          <w:sz w:val="24"/>
          <w:szCs w:val="24"/>
        </w:rPr>
        <w:t>que exhibe. De lo contrario, la afiliación podría marcarse como inconsistencia y, por tanto, no ser considerada como válida. La Aplicación Móvil permitirá repetir la ejecución de la firma, las veces que sea necesario.</w:t>
      </w:r>
    </w:p>
    <w:p w14:paraId="166802BA" w14:textId="77777777" w:rsidR="00BE5461" w:rsidRPr="00E31829" w:rsidRDefault="00BE5461" w:rsidP="006C4C53">
      <w:pPr>
        <w:pStyle w:val="Prrafodelista"/>
        <w:autoSpaceDE w:val="0"/>
        <w:autoSpaceDN w:val="0"/>
        <w:adjustRightInd w:val="0"/>
        <w:spacing w:after="0" w:line="240" w:lineRule="auto"/>
        <w:ind w:left="284"/>
        <w:jc w:val="both"/>
        <w:rPr>
          <w:rFonts w:ascii="Arial" w:hAnsi="Arial" w:cs="Arial"/>
          <w:color w:val="000000"/>
          <w:sz w:val="24"/>
          <w:szCs w:val="24"/>
        </w:rPr>
      </w:pPr>
    </w:p>
    <w:p w14:paraId="6FEE4F03" w14:textId="7777A7DE" w:rsidR="004E7DCC" w:rsidRPr="00E31829" w:rsidRDefault="004E7DCC" w:rsidP="00222B9F">
      <w:pPr>
        <w:pStyle w:val="Prrafodelista"/>
        <w:numPr>
          <w:ilvl w:val="0"/>
          <w:numId w:val="2"/>
        </w:numPr>
        <w:autoSpaceDE w:val="0"/>
        <w:autoSpaceDN w:val="0"/>
        <w:adjustRightInd w:val="0"/>
        <w:spacing w:after="0" w:line="240" w:lineRule="auto"/>
        <w:ind w:left="567" w:hanging="567"/>
        <w:jc w:val="both"/>
        <w:rPr>
          <w:rFonts w:ascii="Arial" w:hAnsi="Arial" w:cs="Arial"/>
          <w:color w:val="000000"/>
          <w:sz w:val="24"/>
          <w:szCs w:val="24"/>
        </w:rPr>
      </w:pPr>
      <w:r w:rsidRPr="00E31829">
        <w:rPr>
          <w:rFonts w:ascii="Arial" w:hAnsi="Arial" w:cs="Arial"/>
          <w:sz w:val="24"/>
          <w:szCs w:val="24"/>
        </w:rPr>
        <w:t xml:space="preserve">Una vez concluidos los pasos anteriores, al seleccionar el botón “siguiente”, la Aplicación Móvil guardará la afiliación, mostrando un mensaje con el número </w:t>
      </w:r>
      <w:r w:rsidRPr="00E31829">
        <w:rPr>
          <w:rFonts w:ascii="Arial" w:hAnsi="Arial" w:cs="Arial"/>
          <w:sz w:val="24"/>
          <w:szCs w:val="24"/>
        </w:rPr>
        <w:lastRenderedPageBreak/>
        <w:t xml:space="preserve">de folio guardado. La </w:t>
      </w:r>
      <w:r w:rsidR="002B6A73" w:rsidRPr="00E31829">
        <w:rPr>
          <w:rFonts w:ascii="Arial" w:hAnsi="Arial" w:cs="Arial"/>
          <w:sz w:val="24"/>
          <w:szCs w:val="24"/>
        </w:rPr>
        <w:t>persona</w:t>
      </w:r>
      <w:r w:rsidRPr="00E31829">
        <w:rPr>
          <w:rFonts w:ascii="Arial" w:hAnsi="Arial" w:cs="Arial"/>
          <w:sz w:val="24"/>
          <w:szCs w:val="24"/>
        </w:rPr>
        <w:t xml:space="preserve"> auxiliar deberá seleccionar “continuar” para seguir utilizando la Aplicación Móvil. </w:t>
      </w:r>
    </w:p>
    <w:p w14:paraId="3771B996" w14:textId="77777777" w:rsidR="00BE5461" w:rsidRPr="00E31829" w:rsidRDefault="00BE5461" w:rsidP="006C4C53">
      <w:pPr>
        <w:pStyle w:val="Prrafodelista"/>
        <w:rPr>
          <w:rFonts w:ascii="Arial" w:hAnsi="Arial" w:cs="Arial"/>
          <w:color w:val="000000"/>
          <w:sz w:val="24"/>
          <w:szCs w:val="24"/>
        </w:rPr>
      </w:pPr>
    </w:p>
    <w:p w14:paraId="6B1D26D2" w14:textId="34493C46" w:rsidR="006D3BCA" w:rsidRPr="00E31829" w:rsidRDefault="00BE5461" w:rsidP="00222B9F">
      <w:pPr>
        <w:pStyle w:val="Prrafodelista"/>
        <w:numPr>
          <w:ilvl w:val="0"/>
          <w:numId w:val="2"/>
        </w:numPr>
        <w:autoSpaceDE w:val="0"/>
        <w:autoSpaceDN w:val="0"/>
        <w:adjustRightInd w:val="0"/>
        <w:spacing w:after="0" w:line="240" w:lineRule="auto"/>
        <w:ind w:left="567" w:hanging="426"/>
        <w:jc w:val="both"/>
        <w:rPr>
          <w:rFonts w:ascii="Arial" w:hAnsi="Arial" w:cs="Arial"/>
          <w:color w:val="000000"/>
          <w:sz w:val="24"/>
          <w:szCs w:val="24"/>
        </w:rPr>
      </w:pPr>
      <w:r w:rsidRPr="00E31829">
        <w:rPr>
          <w:rFonts w:ascii="Arial" w:hAnsi="Arial" w:cs="Arial"/>
          <w:sz w:val="24"/>
          <w:szCs w:val="24"/>
        </w:rPr>
        <w:t>T</w:t>
      </w:r>
      <w:r w:rsidR="004E7DCC" w:rsidRPr="00E31829">
        <w:rPr>
          <w:rFonts w:ascii="Arial" w:hAnsi="Arial" w:cs="Arial"/>
          <w:sz w:val="24"/>
          <w:szCs w:val="24"/>
        </w:rPr>
        <w:t>odas las afiliaciones captadas se almacenarán con un mecanismo de cifrado seguro que contribuye a</w:t>
      </w:r>
      <w:r w:rsidR="00B73E64" w:rsidRPr="00E31829">
        <w:rPr>
          <w:rFonts w:ascii="Arial" w:hAnsi="Arial" w:cs="Arial"/>
          <w:sz w:val="24"/>
          <w:szCs w:val="24"/>
        </w:rPr>
        <w:t xml:space="preserve"> la seguridad de la información y la salvaguarda de los datos personales captados, de conformidad con la normatividad aplicable.</w:t>
      </w:r>
    </w:p>
    <w:p w14:paraId="2BC87E9A" w14:textId="77777777" w:rsidR="0090693A" w:rsidRPr="00E31829" w:rsidRDefault="0090693A" w:rsidP="006C4C53">
      <w:pPr>
        <w:pStyle w:val="Prrafodelista"/>
        <w:autoSpaceDE w:val="0"/>
        <w:autoSpaceDN w:val="0"/>
        <w:adjustRightInd w:val="0"/>
        <w:spacing w:after="0" w:line="240" w:lineRule="auto"/>
        <w:ind w:left="360"/>
        <w:jc w:val="both"/>
        <w:rPr>
          <w:rFonts w:ascii="Arial" w:hAnsi="Arial" w:cs="Arial"/>
          <w:color w:val="000000"/>
          <w:sz w:val="24"/>
          <w:szCs w:val="24"/>
        </w:rPr>
      </w:pPr>
    </w:p>
    <w:p w14:paraId="3A6FB32E" w14:textId="2B3CACBF" w:rsidR="006D3BCA" w:rsidRPr="00E31829" w:rsidRDefault="006D3BCA" w:rsidP="00222B9F">
      <w:pPr>
        <w:pStyle w:val="Prrafodelista"/>
        <w:numPr>
          <w:ilvl w:val="0"/>
          <w:numId w:val="2"/>
        </w:numPr>
        <w:autoSpaceDE w:val="0"/>
        <w:autoSpaceDN w:val="0"/>
        <w:adjustRightInd w:val="0"/>
        <w:spacing w:after="0" w:line="240" w:lineRule="auto"/>
        <w:ind w:left="567" w:hanging="426"/>
        <w:jc w:val="both"/>
        <w:rPr>
          <w:rFonts w:ascii="Arial" w:hAnsi="Arial" w:cs="Arial"/>
          <w:color w:val="000000"/>
          <w:sz w:val="24"/>
          <w:szCs w:val="24"/>
        </w:rPr>
      </w:pPr>
      <w:r w:rsidRPr="00E31829">
        <w:rPr>
          <w:rFonts w:ascii="Arial" w:hAnsi="Arial" w:cs="Arial"/>
          <w:color w:val="000000"/>
          <w:sz w:val="24"/>
          <w:szCs w:val="24"/>
        </w:rPr>
        <w:t xml:space="preserve">Para realizar el envío de las </w:t>
      </w:r>
      <w:r w:rsidR="004957F2" w:rsidRPr="00E31829">
        <w:rPr>
          <w:rFonts w:ascii="Arial" w:hAnsi="Arial" w:cs="Arial"/>
          <w:color w:val="000000"/>
          <w:sz w:val="24"/>
          <w:szCs w:val="24"/>
        </w:rPr>
        <w:t>afiliaciones</w:t>
      </w:r>
      <w:r w:rsidRPr="00E31829">
        <w:rPr>
          <w:rFonts w:ascii="Arial" w:hAnsi="Arial" w:cs="Arial"/>
          <w:color w:val="000000"/>
          <w:sz w:val="24"/>
          <w:szCs w:val="24"/>
        </w:rPr>
        <w:t xml:space="preserve"> recabadas hacia el servidor central del Instituto, la </w:t>
      </w:r>
      <w:r w:rsidR="002B6A73" w:rsidRPr="00E31829">
        <w:rPr>
          <w:rFonts w:ascii="Arial" w:hAnsi="Arial" w:cs="Arial"/>
          <w:color w:val="000000"/>
          <w:sz w:val="24"/>
          <w:szCs w:val="24"/>
        </w:rPr>
        <w:t>persona</w:t>
      </w:r>
      <w:r w:rsidRPr="00E31829">
        <w:rPr>
          <w:rFonts w:ascii="Arial" w:hAnsi="Arial" w:cs="Arial"/>
          <w:color w:val="000000"/>
          <w:sz w:val="24"/>
          <w:szCs w:val="24"/>
        </w:rPr>
        <w:t xml:space="preserve"> Auxiliar deberá contar con algún tipo de conexión a Internet en el dispositivo donde se encuentre la aplicación móvil, para que, a través de la funcionalidad de envío de datos, los registros capt</w:t>
      </w:r>
      <w:r w:rsidR="00D94FA0" w:rsidRPr="00E31829">
        <w:rPr>
          <w:rFonts w:ascii="Arial" w:hAnsi="Arial" w:cs="Arial"/>
          <w:color w:val="000000"/>
          <w:sz w:val="24"/>
          <w:szCs w:val="24"/>
        </w:rPr>
        <w:t>ados</w:t>
      </w:r>
      <w:r w:rsidRPr="00E31829">
        <w:rPr>
          <w:rFonts w:ascii="Arial" w:hAnsi="Arial" w:cs="Arial"/>
          <w:color w:val="000000"/>
          <w:sz w:val="24"/>
          <w:szCs w:val="24"/>
        </w:rPr>
        <w:t xml:space="preserve"> sean transmitidos al servidor central de este Instituto. </w:t>
      </w:r>
    </w:p>
    <w:p w14:paraId="1DF3D088" w14:textId="77777777" w:rsidR="00181152" w:rsidRPr="00E31829" w:rsidRDefault="00181152" w:rsidP="006C4C53">
      <w:pPr>
        <w:pStyle w:val="Prrafodelista"/>
        <w:autoSpaceDE w:val="0"/>
        <w:autoSpaceDN w:val="0"/>
        <w:adjustRightInd w:val="0"/>
        <w:spacing w:after="0" w:line="240" w:lineRule="auto"/>
        <w:ind w:left="360"/>
        <w:jc w:val="both"/>
        <w:rPr>
          <w:rFonts w:ascii="Arial" w:hAnsi="Arial" w:cs="Arial"/>
          <w:color w:val="000000"/>
          <w:sz w:val="24"/>
          <w:szCs w:val="24"/>
        </w:rPr>
      </w:pPr>
    </w:p>
    <w:p w14:paraId="15584371" w14:textId="5BAEB7A9" w:rsidR="00181152" w:rsidRPr="00E31829" w:rsidRDefault="00D94FA0" w:rsidP="00222B9F">
      <w:pPr>
        <w:pStyle w:val="Prrafodelista"/>
        <w:numPr>
          <w:ilvl w:val="0"/>
          <w:numId w:val="2"/>
        </w:numPr>
        <w:autoSpaceDE w:val="0"/>
        <w:autoSpaceDN w:val="0"/>
        <w:adjustRightInd w:val="0"/>
        <w:spacing w:after="0" w:line="240" w:lineRule="auto"/>
        <w:ind w:left="567" w:hanging="426"/>
        <w:jc w:val="both"/>
        <w:rPr>
          <w:rFonts w:ascii="Arial" w:hAnsi="Arial" w:cs="Arial"/>
          <w:color w:val="000000"/>
          <w:sz w:val="24"/>
          <w:szCs w:val="24"/>
        </w:rPr>
      </w:pPr>
      <w:r w:rsidRPr="00E31829">
        <w:rPr>
          <w:rFonts w:ascii="Arial" w:hAnsi="Arial" w:cs="Arial"/>
          <w:color w:val="000000"/>
          <w:sz w:val="24"/>
          <w:szCs w:val="24"/>
        </w:rPr>
        <w:t xml:space="preserve">El envío de </w:t>
      </w:r>
      <w:r w:rsidR="004957F2" w:rsidRPr="00E31829">
        <w:rPr>
          <w:rFonts w:ascii="Arial" w:hAnsi="Arial" w:cs="Arial"/>
          <w:color w:val="000000"/>
          <w:sz w:val="24"/>
          <w:szCs w:val="24"/>
        </w:rPr>
        <w:t>las afiliaciones recabada</w:t>
      </w:r>
      <w:r w:rsidRPr="00E31829">
        <w:rPr>
          <w:rFonts w:ascii="Arial" w:hAnsi="Arial" w:cs="Arial"/>
          <w:color w:val="000000"/>
          <w:sz w:val="24"/>
          <w:szCs w:val="24"/>
        </w:rPr>
        <w:t>s podrá llevarse a cabo las 24 horas del día, siempre y cuando se cuente con conexión a Internet, en el entendido que el servidor del INE se encuentra en operación permanente para la recepción de estos registros.</w:t>
      </w:r>
    </w:p>
    <w:p w14:paraId="3119D349" w14:textId="77777777" w:rsidR="00D94FA0" w:rsidRPr="00E31829" w:rsidRDefault="00D94FA0" w:rsidP="006C4C53">
      <w:pPr>
        <w:pStyle w:val="Prrafodelista"/>
        <w:rPr>
          <w:rFonts w:ascii="Arial" w:hAnsi="Arial" w:cs="Arial"/>
          <w:color w:val="000000"/>
          <w:sz w:val="24"/>
          <w:szCs w:val="24"/>
        </w:rPr>
      </w:pPr>
    </w:p>
    <w:p w14:paraId="44BA61BE" w14:textId="5CCE7C3C" w:rsidR="00D94FA0" w:rsidRPr="00E31829" w:rsidRDefault="006D3BCA" w:rsidP="00222B9F">
      <w:pPr>
        <w:pStyle w:val="Prrafodelista"/>
        <w:numPr>
          <w:ilvl w:val="0"/>
          <w:numId w:val="2"/>
        </w:numPr>
        <w:autoSpaceDE w:val="0"/>
        <w:autoSpaceDN w:val="0"/>
        <w:adjustRightInd w:val="0"/>
        <w:spacing w:after="0" w:line="240" w:lineRule="auto"/>
        <w:ind w:left="567" w:hanging="426"/>
        <w:jc w:val="both"/>
        <w:rPr>
          <w:rFonts w:ascii="Arial" w:hAnsi="Arial" w:cs="Arial"/>
          <w:color w:val="000000"/>
          <w:sz w:val="24"/>
          <w:szCs w:val="24"/>
        </w:rPr>
      </w:pPr>
      <w:r w:rsidRPr="00E31829">
        <w:rPr>
          <w:rFonts w:ascii="Arial" w:hAnsi="Arial" w:cs="Arial"/>
          <w:color w:val="000000"/>
          <w:sz w:val="24"/>
          <w:szCs w:val="24"/>
        </w:rPr>
        <w:t xml:space="preserve">Una vez recibida la información en el servidor central del Instituto, el sistema emitirá un acuse de recibo a la </w:t>
      </w:r>
      <w:r w:rsidR="002B6A73" w:rsidRPr="00E31829">
        <w:rPr>
          <w:rFonts w:ascii="Arial" w:hAnsi="Arial" w:cs="Arial"/>
          <w:color w:val="000000"/>
          <w:sz w:val="24"/>
          <w:szCs w:val="24"/>
        </w:rPr>
        <w:t>persona</w:t>
      </w:r>
      <w:r w:rsidRPr="00E31829">
        <w:rPr>
          <w:rFonts w:ascii="Arial" w:hAnsi="Arial" w:cs="Arial"/>
          <w:color w:val="000000"/>
          <w:sz w:val="24"/>
          <w:szCs w:val="24"/>
        </w:rPr>
        <w:t xml:space="preserve"> Auxiliar, mismo que se enviará a su correo electrónico </w:t>
      </w:r>
      <w:r w:rsidR="00D94FA0" w:rsidRPr="00E31829">
        <w:rPr>
          <w:rFonts w:ascii="Arial" w:hAnsi="Arial" w:cs="Arial"/>
          <w:color w:val="000000"/>
          <w:sz w:val="24"/>
          <w:szCs w:val="24"/>
        </w:rPr>
        <w:t>proporcionado en el FURA, y que contendrá un folio de cada registro recibido</w:t>
      </w:r>
      <w:r w:rsidR="00B73E64" w:rsidRPr="00E31829">
        <w:rPr>
          <w:rFonts w:ascii="Arial" w:hAnsi="Arial" w:cs="Arial"/>
          <w:color w:val="000000"/>
          <w:sz w:val="24"/>
          <w:szCs w:val="24"/>
        </w:rPr>
        <w:t xml:space="preserve"> (integrado por el folio de la organización, el ID del auxiliar, el ID del dispositivo y el ID del registro)</w:t>
      </w:r>
      <w:r w:rsidR="00D94FA0" w:rsidRPr="00E31829">
        <w:rPr>
          <w:rFonts w:ascii="Arial" w:hAnsi="Arial" w:cs="Arial"/>
          <w:color w:val="000000"/>
          <w:sz w:val="24"/>
          <w:szCs w:val="24"/>
        </w:rPr>
        <w:t>, así como el CIC/OCR captado, la fecha en que el INE recibió cada registro y el código de integridad de cada uno de éstos</w:t>
      </w:r>
      <w:r w:rsidRPr="00E31829">
        <w:rPr>
          <w:rFonts w:ascii="Arial" w:hAnsi="Arial" w:cs="Arial"/>
          <w:color w:val="000000"/>
          <w:sz w:val="24"/>
          <w:szCs w:val="24"/>
        </w:rPr>
        <w:t>.</w:t>
      </w:r>
    </w:p>
    <w:p w14:paraId="5E3143ED" w14:textId="77777777" w:rsidR="00D94FA0" w:rsidRPr="00E31829" w:rsidRDefault="00D94FA0" w:rsidP="006C4C53">
      <w:pPr>
        <w:pStyle w:val="Prrafodelista"/>
        <w:rPr>
          <w:rFonts w:ascii="Arial" w:hAnsi="Arial" w:cs="Arial"/>
          <w:color w:val="000000"/>
          <w:sz w:val="24"/>
          <w:szCs w:val="24"/>
        </w:rPr>
      </w:pPr>
    </w:p>
    <w:p w14:paraId="5D57A631" w14:textId="3C1BE786" w:rsidR="006D3BCA" w:rsidRPr="00E31829" w:rsidRDefault="00D94FA0" w:rsidP="00222B9F">
      <w:pPr>
        <w:pStyle w:val="Prrafodelista"/>
        <w:autoSpaceDE w:val="0"/>
        <w:autoSpaceDN w:val="0"/>
        <w:adjustRightInd w:val="0"/>
        <w:spacing w:after="0" w:line="240" w:lineRule="auto"/>
        <w:ind w:left="567"/>
        <w:jc w:val="both"/>
        <w:rPr>
          <w:rFonts w:ascii="Arial" w:hAnsi="Arial" w:cs="Arial"/>
          <w:color w:val="000000"/>
          <w:sz w:val="24"/>
          <w:szCs w:val="24"/>
        </w:rPr>
      </w:pPr>
      <w:r w:rsidRPr="00E31829">
        <w:rPr>
          <w:rFonts w:ascii="Arial" w:hAnsi="Arial" w:cs="Arial"/>
          <w:color w:val="000000"/>
          <w:sz w:val="24"/>
          <w:szCs w:val="24"/>
        </w:rPr>
        <w:t xml:space="preserve">Para garantizar la confidencialidad de la información de la ciudadanía proporcionada por medio de su afiliación, los acuses de recibo no contendrán datos personales, salvo el nombre de la persona que </w:t>
      </w:r>
      <w:r w:rsidR="00991C65" w:rsidRPr="00E31829">
        <w:rPr>
          <w:rFonts w:ascii="Arial" w:hAnsi="Arial" w:cs="Arial"/>
          <w:color w:val="000000"/>
          <w:sz w:val="24"/>
          <w:szCs w:val="24"/>
        </w:rPr>
        <w:t>se afilió a la organización</w:t>
      </w:r>
      <w:r w:rsidRPr="00E31829">
        <w:rPr>
          <w:rFonts w:ascii="Arial" w:hAnsi="Arial" w:cs="Arial"/>
          <w:color w:val="000000"/>
          <w:sz w:val="24"/>
          <w:szCs w:val="24"/>
        </w:rPr>
        <w:t>.</w:t>
      </w:r>
      <w:r w:rsidR="006D3BCA" w:rsidRPr="00E31829">
        <w:rPr>
          <w:rFonts w:ascii="Arial" w:hAnsi="Arial" w:cs="Arial"/>
          <w:color w:val="000000"/>
          <w:sz w:val="24"/>
          <w:szCs w:val="24"/>
        </w:rPr>
        <w:t xml:space="preserve"> </w:t>
      </w:r>
    </w:p>
    <w:p w14:paraId="68022800" w14:textId="77777777" w:rsidR="00181152" w:rsidRPr="00E31829" w:rsidRDefault="00181152" w:rsidP="006C4C53">
      <w:pPr>
        <w:pStyle w:val="Prrafodelista"/>
        <w:autoSpaceDE w:val="0"/>
        <w:autoSpaceDN w:val="0"/>
        <w:adjustRightInd w:val="0"/>
        <w:spacing w:after="0" w:line="240" w:lineRule="auto"/>
        <w:ind w:left="360"/>
        <w:jc w:val="both"/>
        <w:rPr>
          <w:rFonts w:ascii="Arial" w:hAnsi="Arial" w:cs="Arial"/>
          <w:color w:val="000000"/>
          <w:sz w:val="24"/>
          <w:szCs w:val="24"/>
        </w:rPr>
      </w:pPr>
    </w:p>
    <w:p w14:paraId="4BAA5688" w14:textId="4DDFB1DD" w:rsidR="006D3BCA" w:rsidRPr="00E31829" w:rsidRDefault="006D3BCA" w:rsidP="00222B9F">
      <w:pPr>
        <w:pStyle w:val="Prrafodelista"/>
        <w:numPr>
          <w:ilvl w:val="0"/>
          <w:numId w:val="2"/>
        </w:numPr>
        <w:autoSpaceDE w:val="0"/>
        <w:autoSpaceDN w:val="0"/>
        <w:adjustRightInd w:val="0"/>
        <w:spacing w:after="0" w:line="240" w:lineRule="auto"/>
        <w:ind w:left="567" w:hanging="426"/>
        <w:jc w:val="both"/>
        <w:rPr>
          <w:rFonts w:ascii="Arial" w:hAnsi="Arial" w:cs="Arial"/>
          <w:color w:val="000000"/>
          <w:sz w:val="24"/>
          <w:szCs w:val="24"/>
        </w:rPr>
      </w:pPr>
      <w:r w:rsidRPr="00E31829">
        <w:rPr>
          <w:rFonts w:ascii="Arial" w:hAnsi="Arial" w:cs="Arial"/>
          <w:color w:val="000000"/>
          <w:sz w:val="24"/>
          <w:szCs w:val="24"/>
        </w:rPr>
        <w:t>Al ser recibida por el Instituto la información recabada, ésta se borrará de manera de</w:t>
      </w:r>
      <w:r w:rsidR="00D94FA0" w:rsidRPr="00E31829">
        <w:rPr>
          <w:rFonts w:ascii="Arial" w:hAnsi="Arial" w:cs="Arial"/>
          <w:color w:val="000000"/>
          <w:sz w:val="24"/>
          <w:szCs w:val="24"/>
        </w:rPr>
        <w:t>finitiva del dispositivo móvil</w:t>
      </w:r>
      <w:r w:rsidR="00B73E64" w:rsidRPr="00E31829">
        <w:rPr>
          <w:rFonts w:ascii="Arial" w:hAnsi="Arial" w:cs="Arial"/>
          <w:color w:val="000000"/>
          <w:sz w:val="24"/>
          <w:szCs w:val="24"/>
        </w:rPr>
        <w:t xml:space="preserve"> utilizado por la </w:t>
      </w:r>
      <w:r w:rsidR="002B6A73" w:rsidRPr="00E31829">
        <w:rPr>
          <w:rFonts w:ascii="Arial" w:hAnsi="Arial" w:cs="Arial"/>
          <w:color w:val="000000"/>
          <w:sz w:val="24"/>
          <w:szCs w:val="24"/>
        </w:rPr>
        <w:t>persona</w:t>
      </w:r>
      <w:r w:rsidR="00B73E64" w:rsidRPr="00E31829">
        <w:rPr>
          <w:rFonts w:ascii="Arial" w:hAnsi="Arial" w:cs="Arial"/>
          <w:color w:val="000000"/>
          <w:sz w:val="24"/>
          <w:szCs w:val="24"/>
        </w:rPr>
        <w:t xml:space="preserve"> auxiliar</w:t>
      </w:r>
      <w:r w:rsidR="00D94FA0" w:rsidRPr="00E31829">
        <w:rPr>
          <w:rFonts w:ascii="Arial" w:hAnsi="Arial" w:cs="Arial"/>
          <w:color w:val="000000"/>
          <w:sz w:val="24"/>
          <w:szCs w:val="24"/>
        </w:rPr>
        <w:t>.</w:t>
      </w:r>
    </w:p>
    <w:p w14:paraId="3AF4CAD6" w14:textId="77777777" w:rsidR="00D94FA0" w:rsidRPr="00E31829" w:rsidRDefault="00D94FA0" w:rsidP="006C4C53">
      <w:pPr>
        <w:pStyle w:val="Prrafodelista"/>
        <w:autoSpaceDE w:val="0"/>
        <w:autoSpaceDN w:val="0"/>
        <w:adjustRightInd w:val="0"/>
        <w:spacing w:after="0" w:line="240" w:lineRule="auto"/>
        <w:ind w:left="360"/>
        <w:jc w:val="both"/>
        <w:rPr>
          <w:rFonts w:ascii="Arial" w:hAnsi="Arial" w:cs="Arial"/>
          <w:color w:val="000000"/>
          <w:sz w:val="24"/>
          <w:szCs w:val="24"/>
        </w:rPr>
      </w:pPr>
    </w:p>
    <w:p w14:paraId="71A458B4" w14:textId="16DFEDE3" w:rsidR="00D94FA0" w:rsidRPr="00E31829" w:rsidRDefault="00D94FA0" w:rsidP="00222B9F">
      <w:pPr>
        <w:pStyle w:val="Prrafodelista"/>
        <w:numPr>
          <w:ilvl w:val="0"/>
          <w:numId w:val="2"/>
        </w:numPr>
        <w:autoSpaceDE w:val="0"/>
        <w:autoSpaceDN w:val="0"/>
        <w:adjustRightInd w:val="0"/>
        <w:spacing w:after="0" w:line="240" w:lineRule="auto"/>
        <w:ind w:left="567" w:hanging="567"/>
        <w:jc w:val="both"/>
        <w:rPr>
          <w:rFonts w:ascii="Arial" w:hAnsi="Arial" w:cs="Arial"/>
          <w:color w:val="000000"/>
          <w:sz w:val="24"/>
          <w:szCs w:val="24"/>
        </w:rPr>
      </w:pPr>
      <w:r w:rsidRPr="00E31829">
        <w:rPr>
          <w:rFonts w:ascii="Arial" w:hAnsi="Arial" w:cs="Arial"/>
          <w:color w:val="000000"/>
          <w:sz w:val="24"/>
          <w:szCs w:val="24"/>
        </w:rPr>
        <w:t>Dentro</w:t>
      </w:r>
      <w:r w:rsidRPr="00E31829">
        <w:rPr>
          <w:rFonts w:ascii="Arial" w:hAnsi="Arial" w:cs="Arial"/>
          <w:sz w:val="24"/>
          <w:szCs w:val="24"/>
        </w:rPr>
        <w:t xml:space="preserve"> de las 24 horas siguientes a la conclusión del per</w:t>
      </w:r>
      <w:r w:rsidR="002B6A73" w:rsidRPr="00E31829">
        <w:rPr>
          <w:rFonts w:ascii="Arial" w:hAnsi="Arial" w:cs="Arial"/>
          <w:sz w:val="24"/>
          <w:szCs w:val="24"/>
        </w:rPr>
        <w:t>í</w:t>
      </w:r>
      <w:r w:rsidRPr="00E31829">
        <w:rPr>
          <w:rFonts w:ascii="Arial" w:hAnsi="Arial" w:cs="Arial"/>
          <w:sz w:val="24"/>
          <w:szCs w:val="24"/>
        </w:rPr>
        <w:t>odo de captación de afiliaciones</w:t>
      </w:r>
      <w:r w:rsidR="004957F2" w:rsidRPr="00E31829">
        <w:rPr>
          <w:rFonts w:ascii="Arial" w:hAnsi="Arial" w:cs="Arial"/>
          <w:sz w:val="24"/>
          <w:szCs w:val="24"/>
        </w:rPr>
        <w:t xml:space="preserve">, la </w:t>
      </w:r>
      <w:r w:rsidR="002B6A73" w:rsidRPr="00E31829">
        <w:rPr>
          <w:rFonts w:ascii="Arial" w:hAnsi="Arial" w:cs="Arial"/>
          <w:sz w:val="24"/>
          <w:szCs w:val="24"/>
        </w:rPr>
        <w:t>persona</w:t>
      </w:r>
      <w:r w:rsidR="004957F2" w:rsidRPr="00E31829">
        <w:rPr>
          <w:rFonts w:ascii="Arial" w:hAnsi="Arial" w:cs="Arial"/>
          <w:sz w:val="24"/>
          <w:szCs w:val="24"/>
        </w:rPr>
        <w:t xml:space="preserve"> auxiliar</w:t>
      </w:r>
      <w:r w:rsidRPr="00E31829">
        <w:rPr>
          <w:rFonts w:ascii="Arial" w:hAnsi="Arial" w:cs="Arial"/>
          <w:sz w:val="24"/>
          <w:szCs w:val="24"/>
        </w:rPr>
        <w:t xml:space="preserve"> deberá realizar el envío de las </w:t>
      </w:r>
      <w:r w:rsidR="00B73E64" w:rsidRPr="00E31829">
        <w:rPr>
          <w:rFonts w:ascii="Arial" w:hAnsi="Arial" w:cs="Arial"/>
          <w:sz w:val="24"/>
          <w:szCs w:val="24"/>
        </w:rPr>
        <w:t>mismas</w:t>
      </w:r>
      <w:r w:rsidRPr="00E31829">
        <w:rPr>
          <w:rFonts w:ascii="Arial" w:hAnsi="Arial" w:cs="Arial"/>
          <w:sz w:val="24"/>
          <w:szCs w:val="24"/>
        </w:rPr>
        <w:t xml:space="preserve"> mediante la Aplicación Móvil.</w:t>
      </w:r>
      <w:r w:rsidR="000E2068" w:rsidRPr="00E31829">
        <w:rPr>
          <w:rFonts w:ascii="Arial" w:hAnsi="Arial" w:cs="Arial"/>
          <w:sz w:val="24"/>
          <w:szCs w:val="24"/>
        </w:rPr>
        <w:t xml:space="preserve"> Una vez transcurrido este lapso el servidor central del INE no aceptará la recepción de los archivos enviados</w:t>
      </w:r>
      <w:r w:rsidR="00DA548B" w:rsidRPr="00E31829">
        <w:rPr>
          <w:rFonts w:ascii="Arial" w:hAnsi="Arial" w:cs="Arial"/>
          <w:sz w:val="24"/>
          <w:szCs w:val="24"/>
        </w:rPr>
        <w:t>.</w:t>
      </w:r>
    </w:p>
    <w:p w14:paraId="1942C18D" w14:textId="76FE2761" w:rsidR="00181152" w:rsidRDefault="00181152" w:rsidP="006C4C53">
      <w:pPr>
        <w:pStyle w:val="Prrafodelista"/>
        <w:autoSpaceDE w:val="0"/>
        <w:autoSpaceDN w:val="0"/>
        <w:adjustRightInd w:val="0"/>
        <w:spacing w:after="0" w:line="240" w:lineRule="auto"/>
        <w:ind w:left="360"/>
        <w:jc w:val="both"/>
        <w:rPr>
          <w:rFonts w:ascii="Arial" w:hAnsi="Arial" w:cs="Arial"/>
          <w:color w:val="000000"/>
          <w:sz w:val="24"/>
          <w:szCs w:val="24"/>
        </w:rPr>
      </w:pPr>
    </w:p>
    <w:p w14:paraId="0F39B797" w14:textId="77777777" w:rsidR="00222B9F" w:rsidRPr="00E31829" w:rsidRDefault="00222B9F" w:rsidP="006C4C53">
      <w:pPr>
        <w:pStyle w:val="Prrafodelista"/>
        <w:autoSpaceDE w:val="0"/>
        <w:autoSpaceDN w:val="0"/>
        <w:adjustRightInd w:val="0"/>
        <w:spacing w:after="0" w:line="240" w:lineRule="auto"/>
        <w:ind w:left="360"/>
        <w:jc w:val="both"/>
        <w:rPr>
          <w:rFonts w:ascii="Arial" w:hAnsi="Arial" w:cs="Arial"/>
          <w:color w:val="000000"/>
          <w:sz w:val="24"/>
          <w:szCs w:val="24"/>
        </w:rPr>
      </w:pPr>
    </w:p>
    <w:p w14:paraId="135D747D" w14:textId="77777777" w:rsidR="00515547" w:rsidRPr="00E31829" w:rsidRDefault="00515547" w:rsidP="006C4C53">
      <w:pPr>
        <w:autoSpaceDE w:val="0"/>
        <w:autoSpaceDN w:val="0"/>
        <w:adjustRightInd w:val="0"/>
        <w:spacing w:after="0" w:line="240" w:lineRule="auto"/>
        <w:jc w:val="center"/>
        <w:rPr>
          <w:rFonts w:ascii="Arial" w:hAnsi="Arial" w:cs="Arial"/>
          <w:color w:val="000000"/>
          <w:sz w:val="24"/>
          <w:szCs w:val="24"/>
        </w:rPr>
      </w:pPr>
      <w:r w:rsidRPr="00E31829">
        <w:rPr>
          <w:rFonts w:ascii="Arial" w:hAnsi="Arial" w:cs="Arial"/>
          <w:b/>
          <w:sz w:val="24"/>
          <w:szCs w:val="24"/>
        </w:rPr>
        <w:lastRenderedPageBreak/>
        <w:t>Capítulo Décimo Cuarto</w:t>
      </w:r>
    </w:p>
    <w:p w14:paraId="034A998F" w14:textId="77777777" w:rsidR="00515547" w:rsidRPr="00E31829" w:rsidRDefault="00515547" w:rsidP="006C4C53">
      <w:pPr>
        <w:autoSpaceDE w:val="0"/>
        <w:autoSpaceDN w:val="0"/>
        <w:adjustRightInd w:val="0"/>
        <w:spacing w:after="0" w:line="240" w:lineRule="auto"/>
        <w:jc w:val="center"/>
        <w:rPr>
          <w:rFonts w:ascii="Arial" w:hAnsi="Arial" w:cs="Arial"/>
          <w:b/>
          <w:sz w:val="24"/>
          <w:szCs w:val="24"/>
        </w:rPr>
      </w:pPr>
      <w:r w:rsidRPr="00E31829">
        <w:rPr>
          <w:rFonts w:ascii="Arial" w:hAnsi="Arial" w:cs="Arial"/>
          <w:b/>
          <w:bCs/>
          <w:color w:val="000000"/>
          <w:sz w:val="24"/>
          <w:szCs w:val="24"/>
        </w:rPr>
        <w:t>Del uso de la Aplicación Móvil para la ciudadanía en la Modalidad Mi Apoyo</w:t>
      </w:r>
    </w:p>
    <w:p w14:paraId="5FF1B4A0" w14:textId="77777777" w:rsidR="00515547" w:rsidRPr="00E31829" w:rsidRDefault="00515547" w:rsidP="006C4C53">
      <w:pPr>
        <w:autoSpaceDE w:val="0"/>
        <w:autoSpaceDN w:val="0"/>
        <w:adjustRightInd w:val="0"/>
        <w:spacing w:after="0" w:line="240" w:lineRule="auto"/>
        <w:jc w:val="center"/>
        <w:rPr>
          <w:rFonts w:ascii="Arial" w:hAnsi="Arial" w:cs="Arial"/>
          <w:b/>
          <w:sz w:val="24"/>
          <w:szCs w:val="24"/>
        </w:rPr>
      </w:pPr>
    </w:p>
    <w:p w14:paraId="56AB4860" w14:textId="092FAB5A" w:rsidR="00515547" w:rsidRPr="00E31829" w:rsidRDefault="00515547" w:rsidP="00222B9F">
      <w:pPr>
        <w:pStyle w:val="Prrafodelista"/>
        <w:numPr>
          <w:ilvl w:val="0"/>
          <w:numId w:val="2"/>
        </w:numPr>
        <w:autoSpaceDE w:val="0"/>
        <w:autoSpaceDN w:val="0"/>
        <w:adjustRightInd w:val="0"/>
        <w:spacing w:after="0" w:line="240" w:lineRule="auto"/>
        <w:ind w:left="567" w:hanging="567"/>
        <w:jc w:val="both"/>
        <w:rPr>
          <w:rFonts w:ascii="Arial" w:hAnsi="Arial" w:cs="Arial"/>
          <w:color w:val="000000"/>
          <w:sz w:val="24"/>
          <w:szCs w:val="24"/>
        </w:rPr>
      </w:pPr>
      <w:r w:rsidRPr="00E31829">
        <w:rPr>
          <w:rFonts w:ascii="Arial" w:hAnsi="Arial" w:cs="Arial"/>
          <w:color w:val="000000"/>
          <w:sz w:val="24"/>
          <w:szCs w:val="24"/>
        </w:rPr>
        <w:t xml:space="preserve">Las </w:t>
      </w:r>
      <w:r w:rsidR="002B6A73" w:rsidRPr="00E31829">
        <w:rPr>
          <w:rFonts w:ascii="Arial" w:hAnsi="Arial" w:cs="Arial"/>
          <w:color w:val="000000"/>
          <w:sz w:val="24"/>
          <w:szCs w:val="24"/>
        </w:rPr>
        <w:t>personas</w:t>
      </w:r>
      <w:r w:rsidRPr="00E31829">
        <w:rPr>
          <w:rFonts w:ascii="Arial" w:hAnsi="Arial" w:cs="Arial"/>
          <w:color w:val="000000"/>
          <w:sz w:val="24"/>
          <w:szCs w:val="24"/>
        </w:rPr>
        <w:t xml:space="preserve"> ciudadan</w:t>
      </w:r>
      <w:r w:rsidR="002B6A73" w:rsidRPr="00E31829">
        <w:rPr>
          <w:rFonts w:ascii="Arial" w:hAnsi="Arial" w:cs="Arial"/>
          <w:color w:val="000000"/>
          <w:sz w:val="24"/>
          <w:szCs w:val="24"/>
        </w:rPr>
        <w:t>a</w:t>
      </w:r>
      <w:r w:rsidRPr="00E31829">
        <w:rPr>
          <w:rFonts w:ascii="Arial" w:hAnsi="Arial" w:cs="Arial"/>
          <w:color w:val="000000"/>
          <w:sz w:val="24"/>
          <w:szCs w:val="24"/>
        </w:rPr>
        <w:t>s que deseen hacer uso de esta modalidad deberán contar con una Credencial para V</w:t>
      </w:r>
      <w:r w:rsidR="00873B9B" w:rsidRPr="00E31829">
        <w:rPr>
          <w:rFonts w:ascii="Arial" w:hAnsi="Arial" w:cs="Arial"/>
          <w:color w:val="000000"/>
          <w:sz w:val="24"/>
          <w:szCs w:val="24"/>
        </w:rPr>
        <w:t xml:space="preserve">otar de modelos D, E, F, G y H </w:t>
      </w:r>
      <w:r w:rsidRPr="00E31829">
        <w:rPr>
          <w:rFonts w:ascii="Arial" w:hAnsi="Arial" w:cs="Arial"/>
          <w:color w:val="000000"/>
          <w:sz w:val="24"/>
          <w:szCs w:val="24"/>
        </w:rPr>
        <w:t xml:space="preserve">y vigentes. La Aplicación Móvil captará los códigos según el tipo de CPV que se trate, a efecto de </w:t>
      </w:r>
      <w:r w:rsidR="00873B9B" w:rsidRPr="00E31829">
        <w:rPr>
          <w:rFonts w:ascii="Arial" w:hAnsi="Arial" w:cs="Arial"/>
          <w:color w:val="000000"/>
          <w:sz w:val="24"/>
          <w:szCs w:val="24"/>
        </w:rPr>
        <w:t xml:space="preserve">obtener </w:t>
      </w:r>
      <w:r w:rsidRPr="00E31829">
        <w:rPr>
          <w:rFonts w:ascii="Arial" w:hAnsi="Arial" w:cs="Arial"/>
          <w:color w:val="000000"/>
          <w:sz w:val="24"/>
          <w:szCs w:val="24"/>
        </w:rPr>
        <w:t xml:space="preserve">la información de la </w:t>
      </w:r>
      <w:r w:rsidR="002B6A73" w:rsidRPr="00E31829">
        <w:rPr>
          <w:rFonts w:ascii="Arial" w:hAnsi="Arial" w:cs="Arial"/>
          <w:color w:val="000000"/>
          <w:sz w:val="24"/>
          <w:szCs w:val="24"/>
        </w:rPr>
        <w:t>persona</w:t>
      </w:r>
      <w:r w:rsidRPr="00E31829">
        <w:rPr>
          <w:rFonts w:ascii="Arial" w:hAnsi="Arial" w:cs="Arial"/>
          <w:color w:val="000000"/>
          <w:sz w:val="24"/>
          <w:szCs w:val="24"/>
        </w:rPr>
        <w:t xml:space="preserve"> ciudadan</w:t>
      </w:r>
      <w:r w:rsidR="002B6A73" w:rsidRPr="00E31829">
        <w:rPr>
          <w:rFonts w:ascii="Arial" w:hAnsi="Arial" w:cs="Arial"/>
          <w:color w:val="000000"/>
          <w:sz w:val="24"/>
          <w:szCs w:val="24"/>
        </w:rPr>
        <w:t>a</w:t>
      </w:r>
      <w:r w:rsidRPr="00E31829">
        <w:rPr>
          <w:rFonts w:ascii="Arial" w:hAnsi="Arial" w:cs="Arial"/>
          <w:color w:val="000000"/>
          <w:sz w:val="24"/>
          <w:szCs w:val="24"/>
        </w:rPr>
        <w:t xml:space="preserve"> que brinda su afiliación. Para el caso de la afiliación</w:t>
      </w:r>
      <w:r w:rsidR="00873B9B" w:rsidRPr="00E31829">
        <w:rPr>
          <w:rFonts w:ascii="Arial" w:hAnsi="Arial" w:cs="Arial"/>
          <w:color w:val="000000"/>
          <w:sz w:val="24"/>
          <w:szCs w:val="24"/>
        </w:rPr>
        <w:t xml:space="preserve"> que genere</w:t>
      </w:r>
      <w:r w:rsidRPr="00E31829">
        <w:rPr>
          <w:rFonts w:ascii="Arial" w:hAnsi="Arial" w:cs="Arial"/>
          <w:color w:val="000000"/>
          <w:sz w:val="24"/>
          <w:szCs w:val="24"/>
        </w:rPr>
        <w:t xml:space="preserve"> directamente </w:t>
      </w:r>
      <w:r w:rsidR="00873B9B" w:rsidRPr="00E31829">
        <w:rPr>
          <w:rFonts w:ascii="Arial" w:hAnsi="Arial" w:cs="Arial"/>
          <w:color w:val="000000"/>
          <w:sz w:val="24"/>
          <w:szCs w:val="24"/>
        </w:rPr>
        <w:t>la ciudadanía, sólo será posible captar las CPV</w:t>
      </w:r>
      <w:r w:rsidRPr="00E31829">
        <w:rPr>
          <w:rFonts w:ascii="Arial" w:hAnsi="Arial" w:cs="Arial"/>
          <w:color w:val="000000"/>
          <w:sz w:val="24"/>
          <w:szCs w:val="24"/>
        </w:rPr>
        <w:t xml:space="preserve"> que cuenten al reverso con código QR.</w:t>
      </w:r>
    </w:p>
    <w:p w14:paraId="04046B16" w14:textId="77777777" w:rsidR="00515547" w:rsidRPr="00E31829" w:rsidRDefault="00515547" w:rsidP="00222B9F">
      <w:pPr>
        <w:autoSpaceDE w:val="0"/>
        <w:autoSpaceDN w:val="0"/>
        <w:adjustRightInd w:val="0"/>
        <w:spacing w:after="0" w:line="240" w:lineRule="auto"/>
        <w:ind w:left="567" w:hanging="567"/>
        <w:jc w:val="both"/>
        <w:rPr>
          <w:rFonts w:ascii="Arial" w:hAnsi="Arial" w:cs="Arial"/>
          <w:color w:val="000000"/>
          <w:sz w:val="24"/>
          <w:szCs w:val="24"/>
        </w:rPr>
      </w:pPr>
    </w:p>
    <w:p w14:paraId="388CE729" w14:textId="70D32694" w:rsidR="00515547" w:rsidRPr="00E31829" w:rsidRDefault="00515547" w:rsidP="00222B9F">
      <w:pPr>
        <w:pStyle w:val="Prrafodelista"/>
        <w:numPr>
          <w:ilvl w:val="0"/>
          <w:numId w:val="2"/>
        </w:numPr>
        <w:autoSpaceDE w:val="0"/>
        <w:autoSpaceDN w:val="0"/>
        <w:adjustRightInd w:val="0"/>
        <w:spacing w:after="0" w:line="240" w:lineRule="auto"/>
        <w:ind w:left="567" w:hanging="567"/>
        <w:jc w:val="both"/>
        <w:rPr>
          <w:rFonts w:ascii="Arial" w:hAnsi="Arial" w:cs="Arial"/>
          <w:color w:val="000000"/>
          <w:sz w:val="24"/>
          <w:szCs w:val="24"/>
        </w:rPr>
      </w:pPr>
      <w:r w:rsidRPr="00E31829">
        <w:rPr>
          <w:rFonts w:ascii="Arial" w:hAnsi="Arial" w:cs="Arial"/>
          <w:color w:val="000000"/>
          <w:sz w:val="24"/>
          <w:szCs w:val="24"/>
        </w:rPr>
        <w:t xml:space="preserve">La </w:t>
      </w:r>
      <w:r w:rsidR="00314C3B" w:rsidRPr="00E31829">
        <w:rPr>
          <w:rFonts w:ascii="Arial" w:hAnsi="Arial" w:cs="Arial"/>
          <w:color w:val="000000"/>
          <w:sz w:val="24"/>
          <w:szCs w:val="24"/>
        </w:rPr>
        <w:t>persona</w:t>
      </w:r>
      <w:r w:rsidRPr="00E31829">
        <w:rPr>
          <w:rFonts w:ascii="Arial" w:hAnsi="Arial" w:cs="Arial"/>
          <w:color w:val="000000"/>
          <w:sz w:val="24"/>
          <w:szCs w:val="24"/>
        </w:rPr>
        <w:t xml:space="preserve"> ciudadan</w:t>
      </w:r>
      <w:r w:rsidR="00314C3B" w:rsidRPr="00E31829">
        <w:rPr>
          <w:rFonts w:ascii="Arial" w:hAnsi="Arial" w:cs="Arial"/>
          <w:color w:val="000000"/>
          <w:sz w:val="24"/>
          <w:szCs w:val="24"/>
        </w:rPr>
        <w:t>a</w:t>
      </w:r>
      <w:r w:rsidRPr="00E31829">
        <w:rPr>
          <w:rFonts w:ascii="Arial" w:hAnsi="Arial" w:cs="Arial"/>
          <w:color w:val="000000"/>
          <w:sz w:val="24"/>
          <w:szCs w:val="24"/>
        </w:rPr>
        <w:t xml:space="preserve"> deberá contar con algún tipo de conexión a Internet para descarg</w:t>
      </w:r>
      <w:r w:rsidR="00873B9B" w:rsidRPr="00E31829">
        <w:rPr>
          <w:rFonts w:ascii="Arial" w:hAnsi="Arial" w:cs="Arial"/>
          <w:color w:val="000000"/>
          <w:sz w:val="24"/>
          <w:szCs w:val="24"/>
        </w:rPr>
        <w:t xml:space="preserve">ar de las tiendas de </w:t>
      </w:r>
      <w:r w:rsidR="00873B9B" w:rsidRPr="00E31829">
        <w:rPr>
          <w:rFonts w:ascii="Arial" w:hAnsi="Arial" w:cs="Arial"/>
          <w:i/>
          <w:color w:val="000000"/>
          <w:sz w:val="24"/>
          <w:szCs w:val="24"/>
        </w:rPr>
        <w:t>App Store</w:t>
      </w:r>
      <w:r w:rsidR="00873B9B" w:rsidRPr="00E31829">
        <w:rPr>
          <w:rFonts w:ascii="Arial" w:hAnsi="Arial" w:cs="Arial"/>
          <w:color w:val="000000"/>
          <w:sz w:val="24"/>
          <w:szCs w:val="24"/>
        </w:rPr>
        <w:t xml:space="preserve"> o</w:t>
      </w:r>
      <w:r w:rsidRPr="00E31829">
        <w:rPr>
          <w:rFonts w:ascii="Arial" w:hAnsi="Arial" w:cs="Arial"/>
          <w:color w:val="000000"/>
          <w:sz w:val="24"/>
          <w:szCs w:val="24"/>
        </w:rPr>
        <w:t xml:space="preserve"> </w:t>
      </w:r>
      <w:r w:rsidRPr="00E31829">
        <w:rPr>
          <w:rFonts w:ascii="Arial" w:hAnsi="Arial" w:cs="Arial"/>
          <w:i/>
          <w:color w:val="000000"/>
          <w:sz w:val="24"/>
          <w:szCs w:val="24"/>
        </w:rPr>
        <w:t>Google Play</w:t>
      </w:r>
      <w:r w:rsidRPr="00E31829">
        <w:rPr>
          <w:rFonts w:ascii="Arial" w:hAnsi="Arial" w:cs="Arial"/>
          <w:color w:val="000000"/>
          <w:sz w:val="24"/>
          <w:szCs w:val="24"/>
        </w:rPr>
        <w:t>, la Aplicación Móvil denominada “Apoyo Ciudadano-INE”.</w:t>
      </w:r>
    </w:p>
    <w:p w14:paraId="108CE444" w14:textId="77777777" w:rsidR="00515547" w:rsidRPr="00E31829" w:rsidRDefault="00515547" w:rsidP="00222B9F">
      <w:pPr>
        <w:autoSpaceDE w:val="0"/>
        <w:autoSpaceDN w:val="0"/>
        <w:adjustRightInd w:val="0"/>
        <w:spacing w:after="0" w:line="240" w:lineRule="auto"/>
        <w:ind w:left="567" w:hanging="567"/>
        <w:contextualSpacing/>
        <w:jc w:val="both"/>
        <w:rPr>
          <w:rFonts w:ascii="Arial" w:hAnsi="Arial" w:cs="Arial"/>
          <w:color w:val="000000"/>
          <w:sz w:val="24"/>
          <w:szCs w:val="24"/>
        </w:rPr>
      </w:pPr>
    </w:p>
    <w:p w14:paraId="081DCC6A" w14:textId="59081586" w:rsidR="00515547" w:rsidRPr="00E31829" w:rsidRDefault="00515547" w:rsidP="00222B9F">
      <w:pPr>
        <w:pStyle w:val="Prrafodelista"/>
        <w:numPr>
          <w:ilvl w:val="0"/>
          <w:numId w:val="2"/>
        </w:numPr>
        <w:autoSpaceDE w:val="0"/>
        <w:autoSpaceDN w:val="0"/>
        <w:adjustRightInd w:val="0"/>
        <w:spacing w:after="0" w:line="240" w:lineRule="auto"/>
        <w:ind w:left="567" w:hanging="567"/>
        <w:jc w:val="both"/>
        <w:rPr>
          <w:rFonts w:ascii="Arial" w:hAnsi="Arial" w:cs="Arial"/>
          <w:color w:val="000000"/>
          <w:sz w:val="24"/>
          <w:szCs w:val="24"/>
        </w:rPr>
      </w:pPr>
      <w:r w:rsidRPr="00E31829">
        <w:rPr>
          <w:rFonts w:ascii="Arial" w:hAnsi="Arial" w:cs="Arial"/>
          <w:color w:val="000000"/>
          <w:sz w:val="24"/>
          <w:szCs w:val="24"/>
        </w:rPr>
        <w:t xml:space="preserve">Durante este proceso, la </w:t>
      </w:r>
      <w:r w:rsidR="00314C3B" w:rsidRPr="00E31829">
        <w:rPr>
          <w:rFonts w:ascii="Arial" w:hAnsi="Arial" w:cs="Arial"/>
          <w:color w:val="000000"/>
          <w:sz w:val="24"/>
          <w:szCs w:val="24"/>
        </w:rPr>
        <w:t>persona</w:t>
      </w:r>
      <w:r w:rsidRPr="00E31829">
        <w:rPr>
          <w:rFonts w:ascii="Arial" w:hAnsi="Arial" w:cs="Arial"/>
          <w:color w:val="000000"/>
          <w:sz w:val="24"/>
          <w:szCs w:val="24"/>
        </w:rPr>
        <w:t xml:space="preserve"> ciudadan</w:t>
      </w:r>
      <w:r w:rsidR="00314C3B" w:rsidRPr="00E31829">
        <w:rPr>
          <w:rFonts w:ascii="Arial" w:hAnsi="Arial" w:cs="Arial"/>
          <w:color w:val="000000"/>
          <w:sz w:val="24"/>
          <w:szCs w:val="24"/>
        </w:rPr>
        <w:t>a</w:t>
      </w:r>
      <w:r w:rsidRPr="00E31829">
        <w:rPr>
          <w:rFonts w:ascii="Arial" w:hAnsi="Arial" w:cs="Arial"/>
          <w:color w:val="000000"/>
          <w:sz w:val="24"/>
          <w:szCs w:val="24"/>
        </w:rPr>
        <w:t xml:space="preserve"> deberá contar con conexión a Internet en el dispositivo móvil, para que el registro captado de afiliación sea transmitido al servidor central del INE para su procesamiento.</w:t>
      </w:r>
    </w:p>
    <w:p w14:paraId="7A37AB76" w14:textId="77777777" w:rsidR="00515547" w:rsidRPr="00E31829" w:rsidRDefault="00515547" w:rsidP="00222B9F">
      <w:pPr>
        <w:autoSpaceDE w:val="0"/>
        <w:autoSpaceDN w:val="0"/>
        <w:adjustRightInd w:val="0"/>
        <w:spacing w:after="0" w:line="240" w:lineRule="auto"/>
        <w:ind w:left="567" w:hanging="567"/>
        <w:contextualSpacing/>
        <w:jc w:val="both"/>
        <w:rPr>
          <w:rFonts w:ascii="Arial" w:hAnsi="Arial" w:cs="Arial"/>
          <w:color w:val="000000"/>
          <w:sz w:val="24"/>
          <w:szCs w:val="24"/>
        </w:rPr>
      </w:pPr>
    </w:p>
    <w:p w14:paraId="44B9CD78" w14:textId="25CB9903" w:rsidR="00515547" w:rsidRPr="00E31829" w:rsidRDefault="00515547" w:rsidP="00222B9F">
      <w:pPr>
        <w:pStyle w:val="Prrafodelista"/>
        <w:numPr>
          <w:ilvl w:val="0"/>
          <w:numId w:val="2"/>
        </w:numPr>
        <w:autoSpaceDE w:val="0"/>
        <w:autoSpaceDN w:val="0"/>
        <w:adjustRightInd w:val="0"/>
        <w:spacing w:after="0" w:line="240" w:lineRule="auto"/>
        <w:ind w:left="567" w:hanging="567"/>
        <w:jc w:val="both"/>
        <w:rPr>
          <w:rFonts w:ascii="Arial" w:hAnsi="Arial" w:cs="Arial"/>
          <w:color w:val="000000"/>
          <w:sz w:val="24"/>
          <w:szCs w:val="24"/>
        </w:rPr>
      </w:pPr>
      <w:r w:rsidRPr="00E31829">
        <w:rPr>
          <w:rFonts w:ascii="Arial" w:hAnsi="Arial" w:cs="Arial"/>
          <w:color w:val="000000"/>
          <w:sz w:val="24"/>
          <w:szCs w:val="24"/>
        </w:rPr>
        <w:t xml:space="preserve">La </w:t>
      </w:r>
      <w:r w:rsidR="00314C3B" w:rsidRPr="00E31829">
        <w:rPr>
          <w:rFonts w:ascii="Arial" w:hAnsi="Arial" w:cs="Arial"/>
          <w:color w:val="000000"/>
          <w:sz w:val="24"/>
          <w:szCs w:val="24"/>
        </w:rPr>
        <w:t>persona</w:t>
      </w:r>
      <w:r w:rsidRPr="00E31829">
        <w:rPr>
          <w:rFonts w:ascii="Arial" w:hAnsi="Arial" w:cs="Arial"/>
          <w:color w:val="000000"/>
          <w:sz w:val="24"/>
          <w:szCs w:val="24"/>
        </w:rPr>
        <w:t xml:space="preserve"> ciudadan</w:t>
      </w:r>
      <w:r w:rsidR="00314C3B" w:rsidRPr="00E31829">
        <w:rPr>
          <w:rFonts w:ascii="Arial" w:hAnsi="Arial" w:cs="Arial"/>
          <w:color w:val="000000"/>
          <w:sz w:val="24"/>
          <w:szCs w:val="24"/>
        </w:rPr>
        <w:t>a</w:t>
      </w:r>
      <w:r w:rsidRPr="00E31829">
        <w:rPr>
          <w:rFonts w:ascii="Arial" w:hAnsi="Arial" w:cs="Arial"/>
          <w:color w:val="000000"/>
          <w:sz w:val="24"/>
          <w:szCs w:val="24"/>
        </w:rPr>
        <w:t xml:space="preserve"> deberá registrarse en la Aplicación Móvil mediante el Menú que le muestra la aplicación e ingresar en el botón denominado “Registro Ciudadano”.</w:t>
      </w:r>
    </w:p>
    <w:p w14:paraId="270C5B53" w14:textId="77777777" w:rsidR="00515547" w:rsidRPr="00E31829" w:rsidRDefault="00515547" w:rsidP="00222B9F">
      <w:pPr>
        <w:autoSpaceDE w:val="0"/>
        <w:autoSpaceDN w:val="0"/>
        <w:adjustRightInd w:val="0"/>
        <w:spacing w:after="0" w:line="240" w:lineRule="auto"/>
        <w:ind w:left="567" w:hanging="567"/>
        <w:contextualSpacing/>
        <w:jc w:val="both"/>
        <w:rPr>
          <w:rFonts w:ascii="Arial" w:hAnsi="Arial" w:cs="Arial"/>
          <w:color w:val="000000"/>
          <w:sz w:val="24"/>
          <w:szCs w:val="24"/>
        </w:rPr>
      </w:pPr>
    </w:p>
    <w:p w14:paraId="201833C1" w14:textId="4EC1DB1B" w:rsidR="00515547" w:rsidRPr="00E31829" w:rsidRDefault="00515547" w:rsidP="00222B9F">
      <w:pPr>
        <w:pStyle w:val="Prrafodelista"/>
        <w:numPr>
          <w:ilvl w:val="0"/>
          <w:numId w:val="2"/>
        </w:numPr>
        <w:autoSpaceDE w:val="0"/>
        <w:autoSpaceDN w:val="0"/>
        <w:adjustRightInd w:val="0"/>
        <w:spacing w:after="0" w:line="240" w:lineRule="auto"/>
        <w:ind w:left="567" w:hanging="567"/>
        <w:jc w:val="both"/>
        <w:rPr>
          <w:rFonts w:ascii="Arial" w:hAnsi="Arial" w:cs="Arial"/>
          <w:color w:val="000000"/>
          <w:sz w:val="24"/>
          <w:szCs w:val="24"/>
        </w:rPr>
      </w:pPr>
      <w:r w:rsidRPr="00E31829">
        <w:rPr>
          <w:rFonts w:ascii="Arial" w:hAnsi="Arial" w:cs="Arial"/>
          <w:color w:val="000000"/>
          <w:sz w:val="24"/>
          <w:szCs w:val="24"/>
        </w:rPr>
        <w:t xml:space="preserve">La </w:t>
      </w:r>
      <w:r w:rsidR="00314C3B" w:rsidRPr="00E31829">
        <w:rPr>
          <w:rFonts w:ascii="Arial" w:hAnsi="Arial" w:cs="Arial"/>
          <w:color w:val="000000"/>
          <w:sz w:val="24"/>
          <w:szCs w:val="24"/>
        </w:rPr>
        <w:t>persona</w:t>
      </w:r>
      <w:r w:rsidRPr="00E31829">
        <w:rPr>
          <w:rFonts w:ascii="Arial" w:hAnsi="Arial" w:cs="Arial"/>
          <w:color w:val="000000"/>
          <w:sz w:val="24"/>
          <w:szCs w:val="24"/>
        </w:rPr>
        <w:t xml:space="preserve"> ciudadan</w:t>
      </w:r>
      <w:r w:rsidR="00314C3B" w:rsidRPr="00E31829">
        <w:rPr>
          <w:rFonts w:ascii="Arial" w:hAnsi="Arial" w:cs="Arial"/>
          <w:color w:val="000000"/>
          <w:sz w:val="24"/>
          <w:szCs w:val="24"/>
        </w:rPr>
        <w:t>a</w:t>
      </w:r>
      <w:r w:rsidRPr="00E31829">
        <w:rPr>
          <w:rFonts w:ascii="Arial" w:hAnsi="Arial" w:cs="Arial"/>
          <w:color w:val="000000"/>
          <w:sz w:val="24"/>
          <w:szCs w:val="24"/>
        </w:rPr>
        <w:t xml:space="preserve"> deberá seleccionar el botón </w:t>
      </w:r>
      <w:r w:rsidR="00873B9B" w:rsidRPr="00E31829">
        <w:rPr>
          <w:rFonts w:ascii="Arial" w:hAnsi="Arial" w:cs="Arial"/>
          <w:color w:val="000000"/>
          <w:sz w:val="24"/>
          <w:szCs w:val="24"/>
        </w:rPr>
        <w:t>“</w:t>
      </w:r>
      <w:r w:rsidRPr="00E31829">
        <w:rPr>
          <w:rFonts w:ascii="Arial" w:hAnsi="Arial" w:cs="Arial"/>
          <w:color w:val="000000"/>
          <w:sz w:val="24"/>
          <w:szCs w:val="24"/>
        </w:rPr>
        <w:t>Generar Código</w:t>
      </w:r>
      <w:r w:rsidR="00873B9B" w:rsidRPr="00E31829">
        <w:rPr>
          <w:rFonts w:ascii="Arial" w:hAnsi="Arial" w:cs="Arial"/>
          <w:color w:val="000000"/>
          <w:sz w:val="24"/>
          <w:szCs w:val="24"/>
        </w:rPr>
        <w:t>”</w:t>
      </w:r>
      <w:r w:rsidRPr="00E31829">
        <w:rPr>
          <w:rFonts w:ascii="Arial" w:hAnsi="Arial" w:cs="Arial"/>
          <w:color w:val="000000"/>
          <w:sz w:val="24"/>
          <w:szCs w:val="24"/>
        </w:rPr>
        <w:t xml:space="preserve"> y la Aplicación móvil le solicitará que capte el reverso </w:t>
      </w:r>
      <w:r w:rsidR="00314C3B" w:rsidRPr="00E31829">
        <w:rPr>
          <w:rFonts w:ascii="Arial" w:hAnsi="Arial" w:cs="Arial"/>
          <w:color w:val="000000"/>
          <w:sz w:val="24"/>
          <w:szCs w:val="24"/>
        </w:rPr>
        <w:t>del original de</w:t>
      </w:r>
      <w:r w:rsidRPr="00E31829">
        <w:rPr>
          <w:rFonts w:ascii="Arial" w:hAnsi="Arial" w:cs="Arial"/>
          <w:color w:val="000000"/>
          <w:sz w:val="24"/>
          <w:szCs w:val="24"/>
        </w:rPr>
        <w:t xml:space="preserve"> su </w:t>
      </w:r>
      <w:r w:rsidR="00873B9B" w:rsidRPr="00E31829">
        <w:rPr>
          <w:rFonts w:ascii="Arial" w:hAnsi="Arial" w:cs="Arial"/>
          <w:color w:val="000000"/>
          <w:sz w:val="24"/>
          <w:szCs w:val="24"/>
        </w:rPr>
        <w:t>CPV</w:t>
      </w:r>
      <w:r w:rsidRPr="00E31829">
        <w:rPr>
          <w:rFonts w:ascii="Arial" w:hAnsi="Arial" w:cs="Arial"/>
          <w:color w:val="000000"/>
          <w:sz w:val="24"/>
          <w:szCs w:val="24"/>
        </w:rPr>
        <w:t xml:space="preserve">, enseguida se le solicitará ingresar el tipo de su cuenta de correo electrónico la cual deberá estar vinculada a </w:t>
      </w:r>
      <w:r w:rsidRPr="00E31829">
        <w:rPr>
          <w:rFonts w:ascii="Arial" w:hAnsi="Arial" w:cs="Arial"/>
          <w:i/>
          <w:color w:val="000000"/>
          <w:sz w:val="24"/>
          <w:szCs w:val="24"/>
        </w:rPr>
        <w:t>Google</w:t>
      </w:r>
      <w:r w:rsidR="00433C3C" w:rsidRPr="00E31829">
        <w:rPr>
          <w:rFonts w:ascii="Arial" w:hAnsi="Arial" w:cs="Arial"/>
          <w:color w:val="000000"/>
          <w:sz w:val="24"/>
          <w:szCs w:val="24"/>
        </w:rPr>
        <w:t xml:space="preserve">, </w:t>
      </w:r>
      <w:r w:rsidRPr="00E31829">
        <w:rPr>
          <w:rFonts w:ascii="Arial" w:hAnsi="Arial" w:cs="Arial"/>
          <w:i/>
          <w:color w:val="000000"/>
          <w:sz w:val="24"/>
          <w:szCs w:val="24"/>
        </w:rPr>
        <w:t>Facebook</w:t>
      </w:r>
      <w:r w:rsidRPr="00E31829">
        <w:rPr>
          <w:rFonts w:ascii="Arial" w:hAnsi="Arial" w:cs="Arial"/>
          <w:color w:val="000000"/>
          <w:sz w:val="24"/>
          <w:szCs w:val="24"/>
        </w:rPr>
        <w:t xml:space="preserve"> </w:t>
      </w:r>
      <w:r w:rsidR="00433C3C" w:rsidRPr="00E31829">
        <w:rPr>
          <w:rFonts w:ascii="Arial" w:hAnsi="Arial" w:cs="Arial"/>
          <w:color w:val="000000"/>
          <w:sz w:val="24"/>
          <w:szCs w:val="24"/>
        </w:rPr>
        <w:t xml:space="preserve">o </w:t>
      </w:r>
      <w:r w:rsidR="00433C3C" w:rsidRPr="00E31829">
        <w:rPr>
          <w:rFonts w:ascii="Arial" w:hAnsi="Arial" w:cs="Arial"/>
          <w:i/>
          <w:iCs/>
          <w:color w:val="000000"/>
          <w:sz w:val="24"/>
          <w:szCs w:val="24"/>
        </w:rPr>
        <w:t>Twitter</w:t>
      </w:r>
      <w:r w:rsidR="00433C3C" w:rsidRPr="00E31829">
        <w:rPr>
          <w:rFonts w:ascii="Arial" w:hAnsi="Arial" w:cs="Arial"/>
          <w:color w:val="000000"/>
          <w:sz w:val="24"/>
          <w:szCs w:val="24"/>
        </w:rPr>
        <w:t xml:space="preserve"> </w:t>
      </w:r>
      <w:r w:rsidRPr="00E31829">
        <w:rPr>
          <w:rFonts w:ascii="Arial" w:hAnsi="Arial" w:cs="Arial"/>
          <w:color w:val="000000"/>
          <w:sz w:val="24"/>
          <w:szCs w:val="24"/>
        </w:rPr>
        <w:t xml:space="preserve">y se mostrará el CIC captado del reverso de la </w:t>
      </w:r>
      <w:r w:rsidR="00873B9B" w:rsidRPr="00E31829">
        <w:rPr>
          <w:rFonts w:ascii="Arial" w:hAnsi="Arial" w:cs="Arial"/>
          <w:color w:val="000000"/>
          <w:sz w:val="24"/>
          <w:szCs w:val="24"/>
        </w:rPr>
        <w:t>CPV</w:t>
      </w:r>
      <w:r w:rsidR="00314C3B" w:rsidRPr="00E31829">
        <w:rPr>
          <w:rFonts w:ascii="Arial" w:hAnsi="Arial" w:cs="Arial"/>
          <w:color w:val="000000"/>
          <w:sz w:val="24"/>
          <w:szCs w:val="24"/>
        </w:rPr>
        <w:t xml:space="preserve"> original</w:t>
      </w:r>
      <w:r w:rsidRPr="00E31829">
        <w:rPr>
          <w:rFonts w:ascii="Arial" w:hAnsi="Arial" w:cs="Arial"/>
          <w:color w:val="000000"/>
          <w:sz w:val="24"/>
          <w:szCs w:val="24"/>
        </w:rPr>
        <w:t>. Dicho código de activación tendrá una vigencia de 24 horas a partir de su generación.</w:t>
      </w:r>
    </w:p>
    <w:p w14:paraId="47745EA5" w14:textId="77777777" w:rsidR="00515547" w:rsidRPr="00E31829" w:rsidRDefault="00515547" w:rsidP="00222B9F">
      <w:pPr>
        <w:autoSpaceDE w:val="0"/>
        <w:autoSpaceDN w:val="0"/>
        <w:adjustRightInd w:val="0"/>
        <w:spacing w:after="0" w:line="240" w:lineRule="auto"/>
        <w:ind w:left="567" w:hanging="567"/>
        <w:contextualSpacing/>
        <w:jc w:val="both"/>
        <w:rPr>
          <w:rFonts w:ascii="Arial" w:hAnsi="Arial" w:cs="Arial"/>
          <w:color w:val="000000"/>
          <w:sz w:val="24"/>
          <w:szCs w:val="24"/>
        </w:rPr>
      </w:pPr>
    </w:p>
    <w:p w14:paraId="565FB3C9" w14:textId="0FC47C9E" w:rsidR="00515547" w:rsidRPr="00E31829" w:rsidRDefault="00515547" w:rsidP="00222B9F">
      <w:pPr>
        <w:pStyle w:val="Prrafodelista"/>
        <w:numPr>
          <w:ilvl w:val="0"/>
          <w:numId w:val="2"/>
        </w:numPr>
        <w:autoSpaceDE w:val="0"/>
        <w:autoSpaceDN w:val="0"/>
        <w:adjustRightInd w:val="0"/>
        <w:spacing w:after="0" w:line="240" w:lineRule="auto"/>
        <w:ind w:left="567" w:hanging="567"/>
        <w:jc w:val="both"/>
        <w:rPr>
          <w:rFonts w:ascii="Arial" w:hAnsi="Arial" w:cs="Arial"/>
          <w:color w:val="000000"/>
          <w:sz w:val="24"/>
          <w:szCs w:val="24"/>
        </w:rPr>
      </w:pPr>
      <w:r w:rsidRPr="00E31829">
        <w:rPr>
          <w:rFonts w:ascii="Arial" w:hAnsi="Arial" w:cs="Arial"/>
          <w:color w:val="000000"/>
          <w:sz w:val="24"/>
          <w:szCs w:val="24"/>
        </w:rPr>
        <w:t>El sistema validará la información de la cuenta de correo electrónico ingresada en la Aplicación Móvil, mediante los servicios de validación de redes sociales (</w:t>
      </w:r>
      <w:r w:rsidRPr="00E31829">
        <w:rPr>
          <w:rFonts w:ascii="Arial" w:hAnsi="Arial" w:cs="Arial"/>
          <w:i/>
          <w:color w:val="000000"/>
          <w:sz w:val="24"/>
          <w:szCs w:val="24"/>
        </w:rPr>
        <w:t>Google</w:t>
      </w:r>
      <w:r w:rsidRPr="00E31829">
        <w:rPr>
          <w:rFonts w:ascii="Arial" w:hAnsi="Arial" w:cs="Arial"/>
          <w:color w:val="000000"/>
          <w:sz w:val="24"/>
          <w:szCs w:val="24"/>
        </w:rPr>
        <w:t xml:space="preserve"> y/o </w:t>
      </w:r>
      <w:r w:rsidRPr="00E31829">
        <w:rPr>
          <w:rFonts w:ascii="Arial" w:hAnsi="Arial" w:cs="Arial"/>
          <w:i/>
          <w:color w:val="000000"/>
          <w:sz w:val="24"/>
          <w:szCs w:val="24"/>
        </w:rPr>
        <w:t>Facebook</w:t>
      </w:r>
      <w:r w:rsidRPr="00E31829">
        <w:rPr>
          <w:rFonts w:ascii="Arial" w:hAnsi="Arial" w:cs="Arial"/>
          <w:color w:val="000000"/>
          <w:sz w:val="24"/>
          <w:szCs w:val="24"/>
        </w:rPr>
        <w:t xml:space="preserve"> y/o </w:t>
      </w:r>
      <w:r w:rsidRPr="00E31829">
        <w:rPr>
          <w:rFonts w:ascii="Arial" w:hAnsi="Arial" w:cs="Arial"/>
          <w:i/>
          <w:color w:val="000000"/>
          <w:sz w:val="24"/>
          <w:szCs w:val="24"/>
        </w:rPr>
        <w:t>Twitter</w:t>
      </w:r>
      <w:r w:rsidRPr="00E31829">
        <w:rPr>
          <w:rFonts w:ascii="Arial" w:hAnsi="Arial" w:cs="Arial"/>
          <w:color w:val="000000"/>
          <w:sz w:val="24"/>
          <w:szCs w:val="24"/>
        </w:rPr>
        <w:t xml:space="preserve">), para lo cual la </w:t>
      </w:r>
      <w:r w:rsidR="00314C3B" w:rsidRPr="00E31829">
        <w:rPr>
          <w:rFonts w:ascii="Arial" w:hAnsi="Arial" w:cs="Arial"/>
          <w:color w:val="000000"/>
          <w:sz w:val="24"/>
          <w:szCs w:val="24"/>
        </w:rPr>
        <w:t>persona</w:t>
      </w:r>
      <w:r w:rsidRPr="00E31829">
        <w:rPr>
          <w:rFonts w:ascii="Arial" w:hAnsi="Arial" w:cs="Arial"/>
          <w:color w:val="000000"/>
          <w:sz w:val="24"/>
          <w:szCs w:val="24"/>
        </w:rPr>
        <w:t xml:space="preserve"> ciudadan</w:t>
      </w:r>
      <w:r w:rsidR="00314C3B" w:rsidRPr="00E31829">
        <w:rPr>
          <w:rFonts w:ascii="Arial" w:hAnsi="Arial" w:cs="Arial"/>
          <w:color w:val="000000"/>
          <w:sz w:val="24"/>
          <w:szCs w:val="24"/>
        </w:rPr>
        <w:t>a</w:t>
      </w:r>
      <w:r w:rsidRPr="00E31829">
        <w:rPr>
          <w:rFonts w:ascii="Arial" w:hAnsi="Arial" w:cs="Arial"/>
          <w:color w:val="000000"/>
          <w:sz w:val="24"/>
          <w:szCs w:val="24"/>
        </w:rPr>
        <w:t xml:space="preserve"> deberá ingresar su usuario y contraseña de su cuenta de correo electrónico cuando la Aplicación móvil se lo solicite.</w:t>
      </w:r>
    </w:p>
    <w:p w14:paraId="308109AD" w14:textId="77777777" w:rsidR="00515547" w:rsidRPr="00E31829" w:rsidRDefault="00515547" w:rsidP="00222B9F">
      <w:pPr>
        <w:autoSpaceDE w:val="0"/>
        <w:autoSpaceDN w:val="0"/>
        <w:adjustRightInd w:val="0"/>
        <w:spacing w:after="0" w:line="240" w:lineRule="auto"/>
        <w:ind w:left="567" w:hanging="567"/>
        <w:contextualSpacing/>
        <w:jc w:val="both"/>
        <w:rPr>
          <w:rFonts w:ascii="Arial" w:hAnsi="Arial" w:cs="Arial"/>
          <w:color w:val="000000"/>
          <w:sz w:val="24"/>
          <w:szCs w:val="24"/>
        </w:rPr>
      </w:pPr>
    </w:p>
    <w:p w14:paraId="615CFBA6" w14:textId="62D7FCCD" w:rsidR="00515547" w:rsidRPr="00E31829" w:rsidRDefault="00515547" w:rsidP="00222B9F">
      <w:pPr>
        <w:pStyle w:val="Prrafodelista"/>
        <w:numPr>
          <w:ilvl w:val="0"/>
          <w:numId w:val="2"/>
        </w:numPr>
        <w:autoSpaceDE w:val="0"/>
        <w:autoSpaceDN w:val="0"/>
        <w:adjustRightInd w:val="0"/>
        <w:spacing w:after="0" w:line="240" w:lineRule="auto"/>
        <w:ind w:left="567" w:hanging="567"/>
        <w:jc w:val="both"/>
        <w:rPr>
          <w:rFonts w:ascii="Arial" w:hAnsi="Arial" w:cs="Arial"/>
          <w:color w:val="000000"/>
          <w:sz w:val="24"/>
          <w:szCs w:val="24"/>
        </w:rPr>
      </w:pPr>
      <w:r w:rsidRPr="00E31829">
        <w:rPr>
          <w:rFonts w:ascii="Arial" w:hAnsi="Arial" w:cs="Arial"/>
          <w:color w:val="000000"/>
          <w:sz w:val="24"/>
          <w:szCs w:val="24"/>
        </w:rPr>
        <w:t xml:space="preserve">Se verificará la información de la </w:t>
      </w:r>
      <w:r w:rsidR="00314C3B" w:rsidRPr="00E31829">
        <w:rPr>
          <w:rFonts w:ascii="Arial" w:hAnsi="Arial" w:cs="Arial"/>
          <w:color w:val="000000"/>
          <w:sz w:val="24"/>
          <w:szCs w:val="24"/>
        </w:rPr>
        <w:t>persona</w:t>
      </w:r>
      <w:r w:rsidRPr="00E31829">
        <w:rPr>
          <w:rFonts w:ascii="Arial" w:hAnsi="Arial" w:cs="Arial"/>
          <w:color w:val="000000"/>
          <w:sz w:val="24"/>
          <w:szCs w:val="24"/>
        </w:rPr>
        <w:t xml:space="preserve"> ciudadan</w:t>
      </w:r>
      <w:r w:rsidR="00314C3B" w:rsidRPr="00E31829">
        <w:rPr>
          <w:rFonts w:ascii="Arial" w:hAnsi="Arial" w:cs="Arial"/>
          <w:color w:val="000000"/>
          <w:sz w:val="24"/>
          <w:szCs w:val="24"/>
        </w:rPr>
        <w:t>a</w:t>
      </w:r>
      <w:r w:rsidRPr="00E31829">
        <w:rPr>
          <w:rFonts w:ascii="Arial" w:hAnsi="Arial" w:cs="Arial"/>
          <w:color w:val="000000"/>
          <w:sz w:val="24"/>
          <w:szCs w:val="24"/>
        </w:rPr>
        <w:t xml:space="preserve"> ingresada en la Aplicación Móvil, así como su referencia geo electoral (entidad) para determinar que corresponda a la Organización Local que le corresponda.</w:t>
      </w:r>
    </w:p>
    <w:p w14:paraId="72F72575" w14:textId="77777777" w:rsidR="00515547" w:rsidRPr="00E31829" w:rsidRDefault="00515547" w:rsidP="006C4C53">
      <w:pPr>
        <w:autoSpaceDE w:val="0"/>
        <w:autoSpaceDN w:val="0"/>
        <w:adjustRightInd w:val="0"/>
        <w:spacing w:after="0" w:line="240" w:lineRule="auto"/>
        <w:jc w:val="both"/>
        <w:rPr>
          <w:rFonts w:ascii="Arial" w:hAnsi="Arial" w:cs="Arial"/>
          <w:color w:val="000000"/>
          <w:sz w:val="24"/>
          <w:szCs w:val="24"/>
        </w:rPr>
      </w:pPr>
    </w:p>
    <w:p w14:paraId="0E64EAA6" w14:textId="4995F94D" w:rsidR="00515547" w:rsidRPr="00E31829" w:rsidRDefault="00515547" w:rsidP="00222B9F">
      <w:pPr>
        <w:pStyle w:val="Prrafodelista"/>
        <w:numPr>
          <w:ilvl w:val="0"/>
          <w:numId w:val="2"/>
        </w:numPr>
        <w:autoSpaceDE w:val="0"/>
        <w:autoSpaceDN w:val="0"/>
        <w:adjustRightInd w:val="0"/>
        <w:spacing w:after="0" w:line="240" w:lineRule="auto"/>
        <w:ind w:left="567" w:hanging="567"/>
        <w:jc w:val="both"/>
        <w:rPr>
          <w:rFonts w:ascii="Arial" w:hAnsi="Arial" w:cs="Arial"/>
          <w:color w:val="000000"/>
          <w:sz w:val="24"/>
          <w:szCs w:val="24"/>
        </w:rPr>
      </w:pPr>
      <w:r w:rsidRPr="00E31829">
        <w:rPr>
          <w:rFonts w:ascii="Arial" w:hAnsi="Arial" w:cs="Arial"/>
          <w:color w:val="000000"/>
          <w:sz w:val="24"/>
          <w:szCs w:val="24"/>
        </w:rPr>
        <w:lastRenderedPageBreak/>
        <w:t>La Aplicación móvil le informará que su código de activación fue generado con éxito y le será enviado al correo electrónico con el cual se registró. Dicho código s</w:t>
      </w:r>
      <w:r w:rsidR="00314C3B" w:rsidRPr="00E31829">
        <w:rPr>
          <w:rFonts w:ascii="Arial" w:hAnsi="Arial" w:cs="Arial"/>
          <w:color w:val="000000"/>
          <w:sz w:val="24"/>
          <w:szCs w:val="24"/>
        </w:rPr>
        <w:t>ól</w:t>
      </w:r>
      <w:r w:rsidRPr="00E31829">
        <w:rPr>
          <w:rFonts w:ascii="Arial" w:hAnsi="Arial" w:cs="Arial"/>
          <w:color w:val="000000"/>
          <w:sz w:val="24"/>
          <w:szCs w:val="24"/>
        </w:rPr>
        <w:t>o podrá ser usado en el dispositivo móvil con el cual se solicitó la generación del mismo.</w:t>
      </w:r>
    </w:p>
    <w:p w14:paraId="508AA092" w14:textId="77777777" w:rsidR="00515547" w:rsidRPr="00E31829" w:rsidRDefault="00515547" w:rsidP="00222B9F">
      <w:pPr>
        <w:autoSpaceDE w:val="0"/>
        <w:autoSpaceDN w:val="0"/>
        <w:adjustRightInd w:val="0"/>
        <w:spacing w:after="0" w:line="240" w:lineRule="auto"/>
        <w:ind w:left="567" w:hanging="567"/>
        <w:contextualSpacing/>
        <w:jc w:val="both"/>
        <w:rPr>
          <w:rFonts w:ascii="Arial" w:hAnsi="Arial" w:cs="Arial"/>
          <w:color w:val="000000"/>
          <w:sz w:val="24"/>
          <w:szCs w:val="24"/>
        </w:rPr>
      </w:pPr>
    </w:p>
    <w:p w14:paraId="713ED8B4" w14:textId="330BD0BE" w:rsidR="00515547" w:rsidRPr="00E31829" w:rsidRDefault="00515547" w:rsidP="00222B9F">
      <w:pPr>
        <w:pStyle w:val="Prrafodelista"/>
        <w:numPr>
          <w:ilvl w:val="0"/>
          <w:numId w:val="2"/>
        </w:numPr>
        <w:autoSpaceDE w:val="0"/>
        <w:autoSpaceDN w:val="0"/>
        <w:adjustRightInd w:val="0"/>
        <w:spacing w:after="0" w:line="240" w:lineRule="auto"/>
        <w:ind w:left="567" w:hanging="567"/>
        <w:jc w:val="both"/>
        <w:rPr>
          <w:rFonts w:ascii="Arial" w:hAnsi="Arial" w:cs="Arial"/>
          <w:color w:val="000000"/>
          <w:sz w:val="24"/>
          <w:szCs w:val="24"/>
        </w:rPr>
      </w:pPr>
      <w:r w:rsidRPr="00E31829">
        <w:rPr>
          <w:rFonts w:ascii="Arial" w:hAnsi="Arial" w:cs="Arial"/>
          <w:color w:val="000000"/>
          <w:sz w:val="24"/>
          <w:szCs w:val="24"/>
        </w:rPr>
        <w:t xml:space="preserve">La </w:t>
      </w:r>
      <w:r w:rsidR="00314C3B" w:rsidRPr="00E31829">
        <w:rPr>
          <w:rFonts w:ascii="Arial" w:hAnsi="Arial" w:cs="Arial"/>
          <w:color w:val="000000"/>
          <w:sz w:val="24"/>
          <w:szCs w:val="24"/>
        </w:rPr>
        <w:t>persona</w:t>
      </w:r>
      <w:r w:rsidRPr="00E31829">
        <w:rPr>
          <w:rFonts w:ascii="Arial" w:hAnsi="Arial" w:cs="Arial"/>
          <w:color w:val="000000"/>
          <w:sz w:val="24"/>
          <w:szCs w:val="24"/>
        </w:rPr>
        <w:t xml:space="preserve"> ciudadan</w:t>
      </w:r>
      <w:r w:rsidR="00314C3B" w:rsidRPr="00E31829">
        <w:rPr>
          <w:rFonts w:ascii="Arial" w:hAnsi="Arial" w:cs="Arial"/>
          <w:color w:val="000000"/>
          <w:sz w:val="24"/>
          <w:szCs w:val="24"/>
        </w:rPr>
        <w:t>a</w:t>
      </w:r>
      <w:r w:rsidRPr="00E31829">
        <w:rPr>
          <w:rFonts w:ascii="Arial" w:hAnsi="Arial" w:cs="Arial"/>
          <w:color w:val="000000"/>
          <w:sz w:val="24"/>
          <w:szCs w:val="24"/>
        </w:rPr>
        <w:t xml:space="preserve"> deberá ingresar a su correo electrónico para copiar el código de activación e ingresarlo en la Aplicación móvil en el apartado “Introduce el código de activación” y dar clic en el botón “Siguiente” ubicado en la parte inferior derecha de la pantalla.</w:t>
      </w:r>
    </w:p>
    <w:p w14:paraId="130C5F2A" w14:textId="77777777" w:rsidR="00515547" w:rsidRPr="00E31829" w:rsidRDefault="00515547" w:rsidP="00222B9F">
      <w:pPr>
        <w:autoSpaceDE w:val="0"/>
        <w:autoSpaceDN w:val="0"/>
        <w:adjustRightInd w:val="0"/>
        <w:spacing w:after="0" w:line="240" w:lineRule="auto"/>
        <w:ind w:left="567" w:hanging="567"/>
        <w:contextualSpacing/>
        <w:jc w:val="both"/>
        <w:rPr>
          <w:rFonts w:ascii="Arial" w:hAnsi="Arial" w:cs="Arial"/>
          <w:color w:val="000000"/>
          <w:sz w:val="24"/>
          <w:szCs w:val="24"/>
        </w:rPr>
      </w:pPr>
    </w:p>
    <w:p w14:paraId="5CAB85C7" w14:textId="13CD464B" w:rsidR="00515547" w:rsidRPr="00E31829" w:rsidRDefault="00515547" w:rsidP="00222B9F">
      <w:pPr>
        <w:pStyle w:val="Prrafodelista"/>
        <w:numPr>
          <w:ilvl w:val="0"/>
          <w:numId w:val="2"/>
        </w:numPr>
        <w:autoSpaceDE w:val="0"/>
        <w:autoSpaceDN w:val="0"/>
        <w:adjustRightInd w:val="0"/>
        <w:spacing w:after="0" w:line="240" w:lineRule="auto"/>
        <w:ind w:left="567" w:hanging="567"/>
        <w:jc w:val="both"/>
        <w:rPr>
          <w:rFonts w:ascii="ArialMT" w:hAnsi="ArialMT" w:cs="ArialMT"/>
        </w:rPr>
      </w:pPr>
      <w:r w:rsidRPr="00E31829">
        <w:rPr>
          <w:rFonts w:ascii="Arial" w:hAnsi="Arial" w:cs="Arial"/>
          <w:color w:val="000000"/>
          <w:sz w:val="24"/>
          <w:szCs w:val="24"/>
        </w:rPr>
        <w:t xml:space="preserve">La </w:t>
      </w:r>
      <w:r w:rsidR="00314C3B" w:rsidRPr="00E31829">
        <w:rPr>
          <w:rFonts w:ascii="Arial" w:hAnsi="Arial" w:cs="Arial"/>
          <w:color w:val="000000"/>
          <w:sz w:val="24"/>
          <w:szCs w:val="24"/>
        </w:rPr>
        <w:t>persona</w:t>
      </w:r>
      <w:r w:rsidRPr="00E31829">
        <w:rPr>
          <w:rFonts w:ascii="Arial" w:hAnsi="Arial" w:cs="Arial"/>
          <w:color w:val="000000"/>
          <w:sz w:val="24"/>
          <w:szCs w:val="24"/>
        </w:rPr>
        <w:t xml:space="preserve"> ciudadan</w:t>
      </w:r>
      <w:r w:rsidR="00314C3B" w:rsidRPr="00E31829">
        <w:rPr>
          <w:rFonts w:ascii="Arial" w:hAnsi="Arial" w:cs="Arial"/>
          <w:color w:val="000000"/>
          <w:sz w:val="24"/>
          <w:szCs w:val="24"/>
        </w:rPr>
        <w:t>a</w:t>
      </w:r>
      <w:r w:rsidRPr="00E31829">
        <w:rPr>
          <w:rFonts w:ascii="Arial" w:hAnsi="Arial" w:cs="Arial"/>
          <w:color w:val="000000"/>
          <w:sz w:val="24"/>
          <w:szCs w:val="24"/>
        </w:rPr>
        <w:t xml:space="preserve"> deberá seleccionar la Organización Local a la cual se está afiliando, siempre y cuando se cuente con una Organización Local registrada con la misma geo referencia electoral (entidad) con la </w:t>
      </w:r>
      <w:r w:rsidR="00873B9B" w:rsidRPr="00E31829">
        <w:rPr>
          <w:rFonts w:ascii="Arial" w:hAnsi="Arial" w:cs="Arial"/>
          <w:color w:val="000000"/>
          <w:sz w:val="24"/>
          <w:szCs w:val="24"/>
        </w:rPr>
        <w:t xml:space="preserve">que </w:t>
      </w:r>
      <w:r w:rsidRPr="00E31829">
        <w:rPr>
          <w:rFonts w:ascii="Arial" w:hAnsi="Arial" w:cs="Arial"/>
          <w:color w:val="000000"/>
          <w:sz w:val="24"/>
          <w:szCs w:val="24"/>
        </w:rPr>
        <w:t xml:space="preserve">cuenta la </w:t>
      </w:r>
      <w:r w:rsidR="00314C3B" w:rsidRPr="00E31829">
        <w:rPr>
          <w:rFonts w:ascii="Arial" w:hAnsi="Arial" w:cs="Arial"/>
          <w:color w:val="000000"/>
          <w:sz w:val="24"/>
          <w:szCs w:val="24"/>
        </w:rPr>
        <w:t>persona</w:t>
      </w:r>
      <w:r w:rsidRPr="00E31829">
        <w:rPr>
          <w:rFonts w:ascii="Arial" w:hAnsi="Arial" w:cs="Arial"/>
          <w:color w:val="000000"/>
          <w:sz w:val="24"/>
          <w:szCs w:val="24"/>
        </w:rPr>
        <w:t xml:space="preserve"> ciudadan</w:t>
      </w:r>
      <w:r w:rsidR="00314C3B" w:rsidRPr="00E31829">
        <w:rPr>
          <w:rFonts w:ascii="Arial" w:hAnsi="Arial" w:cs="Arial"/>
          <w:color w:val="000000"/>
          <w:sz w:val="24"/>
          <w:szCs w:val="24"/>
        </w:rPr>
        <w:t>a</w:t>
      </w:r>
      <w:r w:rsidRPr="00E31829">
        <w:rPr>
          <w:rFonts w:ascii="Arial" w:hAnsi="Arial" w:cs="Arial"/>
          <w:color w:val="000000"/>
          <w:sz w:val="24"/>
          <w:szCs w:val="24"/>
        </w:rPr>
        <w:t>.</w:t>
      </w:r>
    </w:p>
    <w:p w14:paraId="71638B94" w14:textId="77777777" w:rsidR="00515547" w:rsidRPr="00E31829" w:rsidRDefault="00515547" w:rsidP="00222B9F">
      <w:pPr>
        <w:autoSpaceDE w:val="0"/>
        <w:autoSpaceDN w:val="0"/>
        <w:adjustRightInd w:val="0"/>
        <w:spacing w:after="0" w:line="240" w:lineRule="auto"/>
        <w:ind w:left="567" w:hanging="567"/>
        <w:contextualSpacing/>
        <w:jc w:val="both"/>
        <w:rPr>
          <w:rFonts w:ascii="ArialMT" w:hAnsi="ArialMT" w:cs="ArialMT"/>
        </w:rPr>
      </w:pPr>
    </w:p>
    <w:p w14:paraId="12EE8F39" w14:textId="75B84A8A" w:rsidR="00515547" w:rsidRPr="00E31829" w:rsidRDefault="00515547" w:rsidP="00222B9F">
      <w:pPr>
        <w:pStyle w:val="Prrafodelista"/>
        <w:numPr>
          <w:ilvl w:val="0"/>
          <w:numId w:val="2"/>
        </w:numPr>
        <w:autoSpaceDE w:val="0"/>
        <w:autoSpaceDN w:val="0"/>
        <w:adjustRightInd w:val="0"/>
        <w:spacing w:after="0" w:line="240" w:lineRule="auto"/>
        <w:ind w:left="567" w:hanging="567"/>
        <w:jc w:val="both"/>
        <w:rPr>
          <w:rFonts w:ascii="Arial" w:hAnsi="Arial" w:cs="Arial"/>
          <w:color w:val="000000"/>
          <w:sz w:val="24"/>
          <w:szCs w:val="24"/>
        </w:rPr>
      </w:pPr>
      <w:r w:rsidRPr="00E31829">
        <w:rPr>
          <w:rFonts w:ascii="Arial" w:hAnsi="Arial" w:cs="Arial"/>
          <w:color w:val="000000"/>
          <w:sz w:val="24"/>
          <w:szCs w:val="24"/>
        </w:rPr>
        <w:t>A partir de este momento dará inicio el proceso de captación de la afiliación por lo que este identificará visualmente el tipo de CPV con que cuenta y selecciona</w:t>
      </w:r>
      <w:r w:rsidR="00F91CC5" w:rsidRPr="00E31829">
        <w:rPr>
          <w:rFonts w:ascii="Arial" w:hAnsi="Arial" w:cs="Arial"/>
          <w:color w:val="000000"/>
          <w:sz w:val="24"/>
          <w:szCs w:val="24"/>
        </w:rPr>
        <w:t xml:space="preserve">rá este en la Aplicación Móvil </w:t>
      </w:r>
      <w:r w:rsidRPr="00E31829">
        <w:rPr>
          <w:rFonts w:ascii="Arial" w:hAnsi="Arial" w:cs="Arial"/>
          <w:color w:val="000000"/>
          <w:sz w:val="24"/>
          <w:szCs w:val="24"/>
        </w:rPr>
        <w:t>a fin de poder proporcionar su registro.</w:t>
      </w:r>
    </w:p>
    <w:p w14:paraId="64F94B42" w14:textId="77777777" w:rsidR="00515547" w:rsidRPr="00E31829" w:rsidRDefault="00515547" w:rsidP="00222B9F">
      <w:pPr>
        <w:autoSpaceDE w:val="0"/>
        <w:autoSpaceDN w:val="0"/>
        <w:adjustRightInd w:val="0"/>
        <w:spacing w:after="0" w:line="240" w:lineRule="auto"/>
        <w:ind w:left="567" w:hanging="567"/>
        <w:contextualSpacing/>
        <w:jc w:val="both"/>
        <w:rPr>
          <w:rFonts w:ascii="Arial" w:hAnsi="Arial" w:cs="Arial"/>
          <w:color w:val="000000"/>
          <w:sz w:val="24"/>
          <w:szCs w:val="24"/>
        </w:rPr>
      </w:pPr>
    </w:p>
    <w:p w14:paraId="4AC8FCBE" w14:textId="532A98D4" w:rsidR="00515547" w:rsidRPr="00E31829" w:rsidRDefault="00515547" w:rsidP="00222B9F">
      <w:pPr>
        <w:pStyle w:val="Prrafodelista"/>
        <w:numPr>
          <w:ilvl w:val="0"/>
          <w:numId w:val="2"/>
        </w:numPr>
        <w:autoSpaceDE w:val="0"/>
        <w:autoSpaceDN w:val="0"/>
        <w:adjustRightInd w:val="0"/>
        <w:spacing w:after="0" w:line="240" w:lineRule="auto"/>
        <w:ind w:left="567" w:hanging="567"/>
        <w:jc w:val="both"/>
        <w:rPr>
          <w:rFonts w:ascii="Arial" w:hAnsi="Arial" w:cs="Arial"/>
          <w:color w:val="000000"/>
          <w:sz w:val="24"/>
          <w:szCs w:val="24"/>
        </w:rPr>
      </w:pPr>
      <w:r w:rsidRPr="00E31829">
        <w:rPr>
          <w:rFonts w:ascii="Arial" w:hAnsi="Arial" w:cs="Arial"/>
          <w:color w:val="000000"/>
          <w:sz w:val="24"/>
          <w:szCs w:val="24"/>
        </w:rPr>
        <w:t xml:space="preserve">La </w:t>
      </w:r>
      <w:r w:rsidR="00314C3B" w:rsidRPr="00E31829">
        <w:rPr>
          <w:rFonts w:ascii="Arial" w:hAnsi="Arial" w:cs="Arial"/>
          <w:color w:val="000000"/>
          <w:sz w:val="24"/>
          <w:szCs w:val="24"/>
        </w:rPr>
        <w:t>persona</w:t>
      </w:r>
      <w:r w:rsidRPr="00E31829">
        <w:rPr>
          <w:rFonts w:ascii="Arial" w:hAnsi="Arial" w:cs="Arial"/>
          <w:color w:val="000000"/>
          <w:sz w:val="24"/>
          <w:szCs w:val="24"/>
        </w:rPr>
        <w:t xml:space="preserve"> ciudadan</w:t>
      </w:r>
      <w:r w:rsidR="00314C3B" w:rsidRPr="00E31829">
        <w:rPr>
          <w:rFonts w:ascii="Arial" w:hAnsi="Arial" w:cs="Arial"/>
          <w:color w:val="000000"/>
          <w:sz w:val="24"/>
          <w:szCs w:val="24"/>
        </w:rPr>
        <w:t>a</w:t>
      </w:r>
      <w:r w:rsidRPr="00E31829">
        <w:rPr>
          <w:rFonts w:ascii="Arial" w:hAnsi="Arial" w:cs="Arial"/>
          <w:color w:val="000000"/>
          <w:sz w:val="24"/>
          <w:szCs w:val="24"/>
        </w:rPr>
        <w:t>, a través de la Aplicación Móvil, captará la fotografía del anverso y reverso del original de la CPV para poder brindar su registro de afiliación.</w:t>
      </w:r>
    </w:p>
    <w:p w14:paraId="1B94CFBB" w14:textId="77777777" w:rsidR="00515547" w:rsidRPr="00E31829" w:rsidRDefault="00515547" w:rsidP="00222B9F">
      <w:pPr>
        <w:autoSpaceDE w:val="0"/>
        <w:autoSpaceDN w:val="0"/>
        <w:adjustRightInd w:val="0"/>
        <w:spacing w:after="0" w:line="240" w:lineRule="auto"/>
        <w:ind w:left="567" w:hanging="567"/>
        <w:rPr>
          <w:rFonts w:ascii="ArialMT" w:hAnsi="ArialMT" w:cs="ArialMT"/>
          <w:sz w:val="24"/>
          <w:szCs w:val="24"/>
        </w:rPr>
      </w:pPr>
    </w:p>
    <w:p w14:paraId="36F1F015" w14:textId="13A5C9F3" w:rsidR="00515547" w:rsidRPr="00E31829" w:rsidRDefault="00515547" w:rsidP="00222B9F">
      <w:pPr>
        <w:pStyle w:val="Prrafodelista"/>
        <w:numPr>
          <w:ilvl w:val="0"/>
          <w:numId w:val="2"/>
        </w:numPr>
        <w:autoSpaceDE w:val="0"/>
        <w:autoSpaceDN w:val="0"/>
        <w:adjustRightInd w:val="0"/>
        <w:spacing w:after="0" w:line="240" w:lineRule="auto"/>
        <w:ind w:left="567" w:hanging="567"/>
        <w:jc w:val="both"/>
        <w:rPr>
          <w:rFonts w:ascii="Arial" w:hAnsi="Arial" w:cs="Arial"/>
          <w:color w:val="000000"/>
          <w:sz w:val="24"/>
          <w:szCs w:val="24"/>
        </w:rPr>
      </w:pPr>
      <w:r w:rsidRPr="00E31829">
        <w:rPr>
          <w:rFonts w:ascii="Arial" w:hAnsi="Arial" w:cs="Arial"/>
          <w:color w:val="000000"/>
          <w:sz w:val="24"/>
          <w:szCs w:val="24"/>
        </w:rPr>
        <w:t xml:space="preserve">La Aplicación Móvil captará los códigos según el tipo de CPV que se trate, a efecto de la información de la </w:t>
      </w:r>
      <w:r w:rsidR="00314C3B" w:rsidRPr="00E31829">
        <w:rPr>
          <w:rFonts w:ascii="Arial" w:hAnsi="Arial" w:cs="Arial"/>
          <w:color w:val="000000"/>
          <w:sz w:val="24"/>
          <w:szCs w:val="24"/>
        </w:rPr>
        <w:t>persona</w:t>
      </w:r>
      <w:r w:rsidRPr="00E31829">
        <w:rPr>
          <w:rFonts w:ascii="Arial" w:hAnsi="Arial" w:cs="Arial"/>
          <w:color w:val="000000"/>
          <w:sz w:val="24"/>
          <w:szCs w:val="24"/>
        </w:rPr>
        <w:t xml:space="preserve"> ciudadan</w:t>
      </w:r>
      <w:r w:rsidR="00314C3B" w:rsidRPr="00E31829">
        <w:rPr>
          <w:rFonts w:ascii="Arial" w:hAnsi="Arial" w:cs="Arial"/>
          <w:color w:val="000000"/>
          <w:sz w:val="24"/>
          <w:szCs w:val="24"/>
        </w:rPr>
        <w:t>a</w:t>
      </w:r>
      <w:r w:rsidRPr="00E31829">
        <w:rPr>
          <w:rFonts w:ascii="Arial" w:hAnsi="Arial" w:cs="Arial"/>
          <w:color w:val="000000"/>
          <w:sz w:val="24"/>
          <w:szCs w:val="24"/>
        </w:rPr>
        <w:t xml:space="preserve"> que brinda su registro de afiliación.</w:t>
      </w:r>
    </w:p>
    <w:p w14:paraId="7A94237A" w14:textId="77777777" w:rsidR="00515547" w:rsidRPr="00E31829" w:rsidRDefault="00515547" w:rsidP="00222B9F">
      <w:pPr>
        <w:spacing w:after="0" w:line="240" w:lineRule="auto"/>
        <w:ind w:left="567" w:hanging="567"/>
        <w:contextualSpacing/>
        <w:rPr>
          <w:rFonts w:ascii="Arial" w:hAnsi="Arial" w:cs="Arial"/>
          <w:color w:val="000000"/>
          <w:sz w:val="24"/>
          <w:szCs w:val="24"/>
        </w:rPr>
      </w:pPr>
    </w:p>
    <w:p w14:paraId="2021F4F6" w14:textId="498D168E" w:rsidR="00515547" w:rsidRPr="00E31829" w:rsidRDefault="00515547" w:rsidP="00222B9F">
      <w:pPr>
        <w:pStyle w:val="Prrafodelista"/>
        <w:numPr>
          <w:ilvl w:val="0"/>
          <w:numId w:val="2"/>
        </w:numPr>
        <w:autoSpaceDE w:val="0"/>
        <w:autoSpaceDN w:val="0"/>
        <w:adjustRightInd w:val="0"/>
        <w:spacing w:after="0" w:line="240" w:lineRule="auto"/>
        <w:ind w:left="567" w:hanging="567"/>
        <w:jc w:val="both"/>
        <w:rPr>
          <w:rFonts w:ascii="Arial" w:hAnsi="Arial" w:cs="Arial"/>
          <w:color w:val="000000"/>
          <w:sz w:val="24"/>
          <w:szCs w:val="24"/>
        </w:rPr>
      </w:pPr>
      <w:r w:rsidRPr="00E31829">
        <w:rPr>
          <w:rFonts w:ascii="Arial" w:hAnsi="Arial" w:cs="Arial"/>
          <w:color w:val="000000"/>
          <w:sz w:val="24"/>
          <w:szCs w:val="24"/>
        </w:rPr>
        <w:t xml:space="preserve">La </w:t>
      </w:r>
      <w:r w:rsidR="00314C3B" w:rsidRPr="00E31829">
        <w:rPr>
          <w:rFonts w:ascii="Arial" w:hAnsi="Arial" w:cs="Arial"/>
          <w:color w:val="000000"/>
          <w:sz w:val="24"/>
          <w:szCs w:val="24"/>
        </w:rPr>
        <w:t>persona</w:t>
      </w:r>
      <w:r w:rsidRPr="00E31829">
        <w:rPr>
          <w:rFonts w:ascii="Arial" w:hAnsi="Arial" w:cs="Arial"/>
          <w:color w:val="000000"/>
          <w:sz w:val="24"/>
          <w:szCs w:val="24"/>
        </w:rPr>
        <w:t xml:space="preserve"> ciudadan</w:t>
      </w:r>
      <w:r w:rsidR="00314C3B" w:rsidRPr="00E31829">
        <w:rPr>
          <w:rFonts w:ascii="Arial" w:hAnsi="Arial" w:cs="Arial"/>
          <w:color w:val="000000"/>
          <w:sz w:val="24"/>
          <w:szCs w:val="24"/>
        </w:rPr>
        <w:t>a</w:t>
      </w:r>
      <w:r w:rsidRPr="00E31829">
        <w:rPr>
          <w:rFonts w:ascii="Arial" w:hAnsi="Arial" w:cs="Arial"/>
          <w:color w:val="000000"/>
          <w:sz w:val="24"/>
          <w:szCs w:val="24"/>
        </w:rPr>
        <w:t>, deberá verificar que las imágenes captadas sean legibles, particularmente que los datos obtenidos del proceso de captación sean visibles.</w:t>
      </w:r>
    </w:p>
    <w:p w14:paraId="51BF3BBC" w14:textId="77777777" w:rsidR="00515547" w:rsidRPr="00E31829" w:rsidRDefault="00515547" w:rsidP="00222B9F">
      <w:pPr>
        <w:autoSpaceDE w:val="0"/>
        <w:autoSpaceDN w:val="0"/>
        <w:adjustRightInd w:val="0"/>
        <w:spacing w:after="0" w:line="240" w:lineRule="auto"/>
        <w:ind w:left="567" w:hanging="567"/>
        <w:rPr>
          <w:rFonts w:ascii="ArialMT" w:hAnsi="ArialMT" w:cs="ArialMT"/>
          <w:sz w:val="24"/>
          <w:szCs w:val="24"/>
        </w:rPr>
      </w:pPr>
    </w:p>
    <w:p w14:paraId="3063883E" w14:textId="3D9B3E35" w:rsidR="00515547" w:rsidRPr="00E31829" w:rsidRDefault="00515547" w:rsidP="00222B9F">
      <w:pPr>
        <w:pStyle w:val="Prrafodelista"/>
        <w:numPr>
          <w:ilvl w:val="0"/>
          <w:numId w:val="2"/>
        </w:numPr>
        <w:autoSpaceDE w:val="0"/>
        <w:autoSpaceDN w:val="0"/>
        <w:adjustRightInd w:val="0"/>
        <w:spacing w:after="0" w:line="240" w:lineRule="auto"/>
        <w:ind w:left="567" w:hanging="567"/>
        <w:jc w:val="both"/>
        <w:rPr>
          <w:rFonts w:ascii="Arial" w:hAnsi="Arial" w:cs="Arial"/>
          <w:color w:val="000000"/>
          <w:sz w:val="24"/>
          <w:szCs w:val="24"/>
        </w:rPr>
      </w:pPr>
      <w:r w:rsidRPr="00E31829">
        <w:rPr>
          <w:rFonts w:ascii="Arial" w:hAnsi="Arial" w:cs="Arial"/>
          <w:color w:val="000000"/>
          <w:sz w:val="24"/>
          <w:szCs w:val="24"/>
        </w:rPr>
        <w:t xml:space="preserve">La </w:t>
      </w:r>
      <w:r w:rsidR="00314C3B" w:rsidRPr="00E31829">
        <w:rPr>
          <w:rFonts w:ascii="Arial" w:hAnsi="Arial" w:cs="Arial"/>
          <w:color w:val="000000"/>
          <w:sz w:val="24"/>
          <w:szCs w:val="24"/>
        </w:rPr>
        <w:t>persona</w:t>
      </w:r>
      <w:r w:rsidRPr="00E31829">
        <w:rPr>
          <w:rFonts w:ascii="Arial" w:hAnsi="Arial" w:cs="Arial"/>
          <w:color w:val="000000"/>
          <w:sz w:val="24"/>
          <w:szCs w:val="24"/>
        </w:rPr>
        <w:t xml:space="preserve"> ciudadan</w:t>
      </w:r>
      <w:r w:rsidR="00314C3B" w:rsidRPr="00E31829">
        <w:rPr>
          <w:rFonts w:ascii="Arial" w:hAnsi="Arial" w:cs="Arial"/>
          <w:color w:val="000000"/>
          <w:sz w:val="24"/>
          <w:szCs w:val="24"/>
        </w:rPr>
        <w:t>a</w:t>
      </w:r>
      <w:r w:rsidRPr="00E31829">
        <w:rPr>
          <w:rFonts w:ascii="Arial" w:hAnsi="Arial" w:cs="Arial"/>
          <w:color w:val="000000"/>
          <w:sz w:val="24"/>
          <w:szCs w:val="24"/>
        </w:rPr>
        <w:t xml:space="preserve"> que está brindando su afiliación captará la fotografía de su rostro (fotografía viva) a través de la Aplicación Móvil, a efecto de que esta autoridad cuente en su caso, con los elementos necesarios para constatar que se otorgó la afiliación. En caso de que la </w:t>
      </w:r>
      <w:r w:rsidR="00314C3B" w:rsidRPr="00E31829">
        <w:rPr>
          <w:rFonts w:ascii="Arial" w:hAnsi="Arial" w:cs="Arial"/>
          <w:color w:val="000000"/>
          <w:sz w:val="24"/>
          <w:szCs w:val="24"/>
        </w:rPr>
        <w:t>persona</w:t>
      </w:r>
      <w:r w:rsidRPr="00E31829">
        <w:rPr>
          <w:rFonts w:ascii="Arial" w:hAnsi="Arial" w:cs="Arial"/>
          <w:color w:val="000000"/>
          <w:sz w:val="24"/>
          <w:szCs w:val="24"/>
        </w:rPr>
        <w:t xml:space="preserve"> ciudadan</w:t>
      </w:r>
      <w:r w:rsidR="00314C3B" w:rsidRPr="00E31829">
        <w:rPr>
          <w:rFonts w:ascii="Arial" w:hAnsi="Arial" w:cs="Arial"/>
          <w:color w:val="000000"/>
          <w:sz w:val="24"/>
          <w:szCs w:val="24"/>
        </w:rPr>
        <w:t>a</w:t>
      </w:r>
      <w:r w:rsidRPr="00E31829">
        <w:rPr>
          <w:rFonts w:ascii="Arial" w:hAnsi="Arial" w:cs="Arial"/>
          <w:color w:val="000000"/>
          <w:sz w:val="24"/>
          <w:szCs w:val="24"/>
        </w:rPr>
        <w:t xml:space="preserve"> decida no tomarse dicha fotografía, no podrá continuar con el proceso de captación del registro de su afiliación.</w:t>
      </w:r>
    </w:p>
    <w:p w14:paraId="756E9068" w14:textId="77777777" w:rsidR="00515547" w:rsidRPr="00E31829" w:rsidRDefault="00515547" w:rsidP="006C4C53">
      <w:pPr>
        <w:autoSpaceDE w:val="0"/>
        <w:autoSpaceDN w:val="0"/>
        <w:adjustRightInd w:val="0"/>
        <w:spacing w:after="0" w:line="240" w:lineRule="auto"/>
        <w:rPr>
          <w:rFonts w:ascii="ArialMT" w:hAnsi="ArialMT" w:cs="ArialMT"/>
          <w:sz w:val="24"/>
          <w:szCs w:val="24"/>
        </w:rPr>
      </w:pPr>
    </w:p>
    <w:p w14:paraId="2DA6D67A" w14:textId="00AADADD" w:rsidR="00515547" w:rsidRPr="00E31829" w:rsidRDefault="00515547" w:rsidP="00222B9F">
      <w:pPr>
        <w:pStyle w:val="Prrafodelista"/>
        <w:numPr>
          <w:ilvl w:val="0"/>
          <w:numId w:val="2"/>
        </w:numPr>
        <w:autoSpaceDE w:val="0"/>
        <w:autoSpaceDN w:val="0"/>
        <w:adjustRightInd w:val="0"/>
        <w:spacing w:after="0" w:line="240" w:lineRule="auto"/>
        <w:ind w:left="567" w:hanging="567"/>
        <w:jc w:val="both"/>
        <w:rPr>
          <w:rFonts w:ascii="Arial" w:hAnsi="Arial" w:cs="Arial"/>
          <w:color w:val="000000"/>
          <w:sz w:val="24"/>
          <w:szCs w:val="24"/>
        </w:rPr>
      </w:pPr>
      <w:r w:rsidRPr="00E31829">
        <w:rPr>
          <w:rFonts w:ascii="Arial" w:hAnsi="Arial" w:cs="Arial"/>
          <w:color w:val="000000"/>
          <w:sz w:val="24"/>
          <w:szCs w:val="24"/>
        </w:rPr>
        <w:lastRenderedPageBreak/>
        <w:t xml:space="preserve">La </w:t>
      </w:r>
      <w:r w:rsidR="00314C3B" w:rsidRPr="00E31829">
        <w:rPr>
          <w:rFonts w:ascii="Arial" w:hAnsi="Arial" w:cs="Arial"/>
          <w:color w:val="000000"/>
          <w:sz w:val="24"/>
          <w:szCs w:val="24"/>
        </w:rPr>
        <w:t>persona</w:t>
      </w:r>
      <w:r w:rsidRPr="00E31829">
        <w:rPr>
          <w:rFonts w:ascii="Arial" w:hAnsi="Arial" w:cs="Arial"/>
          <w:color w:val="000000"/>
          <w:sz w:val="24"/>
          <w:szCs w:val="24"/>
        </w:rPr>
        <w:t xml:space="preserve"> ciudadan</w:t>
      </w:r>
      <w:r w:rsidR="00314C3B" w:rsidRPr="00E31829">
        <w:rPr>
          <w:rFonts w:ascii="Arial" w:hAnsi="Arial" w:cs="Arial"/>
          <w:color w:val="000000"/>
          <w:sz w:val="24"/>
          <w:szCs w:val="24"/>
        </w:rPr>
        <w:t>a</w:t>
      </w:r>
      <w:r w:rsidRPr="00E31829">
        <w:rPr>
          <w:rFonts w:ascii="Arial" w:hAnsi="Arial" w:cs="Arial"/>
          <w:color w:val="000000"/>
          <w:sz w:val="24"/>
          <w:szCs w:val="24"/>
        </w:rPr>
        <w:t xml:space="preserve"> deberá revisar que la captación de la fotografía viva cumpla con los siguientes requerimientos, en caso contrario, la Aplicación Móvil permitirá tomar la fotografía, las veces que sea necesario.</w:t>
      </w:r>
    </w:p>
    <w:p w14:paraId="747EC0FC" w14:textId="77777777" w:rsidR="00515547" w:rsidRPr="00E31829" w:rsidRDefault="00515547" w:rsidP="006C4C53">
      <w:pPr>
        <w:autoSpaceDE w:val="0"/>
        <w:autoSpaceDN w:val="0"/>
        <w:adjustRightInd w:val="0"/>
        <w:spacing w:after="0" w:line="240" w:lineRule="auto"/>
        <w:rPr>
          <w:rFonts w:ascii="ArialMT" w:hAnsi="ArialMT" w:cs="ArialMT"/>
          <w:sz w:val="24"/>
          <w:szCs w:val="24"/>
        </w:rPr>
      </w:pPr>
    </w:p>
    <w:p w14:paraId="3DBE8C5E" w14:textId="710B05C7" w:rsidR="00515547" w:rsidRPr="00E31829" w:rsidRDefault="00515547" w:rsidP="006C4C53">
      <w:pPr>
        <w:pStyle w:val="Prrafodelista"/>
        <w:numPr>
          <w:ilvl w:val="0"/>
          <w:numId w:val="39"/>
        </w:numPr>
        <w:autoSpaceDE w:val="0"/>
        <w:autoSpaceDN w:val="0"/>
        <w:adjustRightInd w:val="0"/>
        <w:spacing w:after="0" w:line="240" w:lineRule="auto"/>
        <w:ind w:left="851" w:hanging="284"/>
        <w:rPr>
          <w:rFonts w:ascii="ArialMT" w:hAnsi="ArialMT" w:cs="ArialMT"/>
          <w:sz w:val="24"/>
          <w:szCs w:val="24"/>
        </w:rPr>
      </w:pPr>
      <w:r w:rsidRPr="00E31829">
        <w:rPr>
          <w:rFonts w:ascii="ArialMT" w:hAnsi="ArialMT" w:cs="ArialMT"/>
          <w:sz w:val="24"/>
          <w:szCs w:val="24"/>
        </w:rPr>
        <w:t>Deberá ser tomada de frente.</w:t>
      </w:r>
    </w:p>
    <w:p w14:paraId="521BBFB3" w14:textId="6BB8825F" w:rsidR="00515547" w:rsidRPr="00E31829" w:rsidRDefault="00515547" w:rsidP="006C4C53">
      <w:pPr>
        <w:pStyle w:val="Prrafodelista"/>
        <w:numPr>
          <w:ilvl w:val="0"/>
          <w:numId w:val="39"/>
        </w:numPr>
        <w:autoSpaceDE w:val="0"/>
        <w:autoSpaceDN w:val="0"/>
        <w:adjustRightInd w:val="0"/>
        <w:spacing w:after="0" w:line="240" w:lineRule="auto"/>
        <w:ind w:left="851" w:hanging="284"/>
        <w:rPr>
          <w:rFonts w:ascii="ArialMT" w:hAnsi="ArialMT" w:cs="ArialMT"/>
          <w:sz w:val="24"/>
          <w:szCs w:val="24"/>
        </w:rPr>
      </w:pPr>
      <w:r w:rsidRPr="00E31829">
        <w:rPr>
          <w:rFonts w:ascii="ArialMT" w:hAnsi="ArialMT" w:cs="ArialMT"/>
          <w:sz w:val="24"/>
          <w:szCs w:val="24"/>
        </w:rPr>
        <w:t xml:space="preserve">El rostro de la </w:t>
      </w:r>
      <w:r w:rsidR="00314C3B" w:rsidRPr="00E31829">
        <w:rPr>
          <w:rFonts w:ascii="ArialMT" w:hAnsi="ArialMT" w:cs="ArialMT"/>
          <w:sz w:val="24"/>
          <w:szCs w:val="24"/>
        </w:rPr>
        <w:t>persona</w:t>
      </w:r>
      <w:r w:rsidRPr="00E31829">
        <w:rPr>
          <w:rFonts w:ascii="ArialMT" w:hAnsi="ArialMT" w:cs="ArialMT"/>
          <w:sz w:val="24"/>
          <w:szCs w:val="24"/>
        </w:rPr>
        <w:t xml:space="preserve"> ciudadan</w:t>
      </w:r>
      <w:r w:rsidR="00314C3B" w:rsidRPr="00E31829">
        <w:rPr>
          <w:rFonts w:ascii="ArialMT" w:hAnsi="ArialMT" w:cs="ArialMT"/>
          <w:sz w:val="24"/>
          <w:szCs w:val="24"/>
        </w:rPr>
        <w:t>a</w:t>
      </w:r>
      <w:r w:rsidRPr="00E31829">
        <w:rPr>
          <w:rFonts w:ascii="ArialMT" w:hAnsi="ArialMT" w:cs="ArialMT"/>
          <w:sz w:val="24"/>
          <w:szCs w:val="24"/>
        </w:rPr>
        <w:t xml:space="preserve"> debe estar descubierto.</w:t>
      </w:r>
    </w:p>
    <w:p w14:paraId="0D960FCB" w14:textId="1C73AB10" w:rsidR="00515547" w:rsidRPr="00E31829" w:rsidRDefault="00515547" w:rsidP="006C4C53">
      <w:pPr>
        <w:pStyle w:val="Prrafodelista"/>
        <w:numPr>
          <w:ilvl w:val="0"/>
          <w:numId w:val="39"/>
        </w:numPr>
        <w:autoSpaceDE w:val="0"/>
        <w:autoSpaceDN w:val="0"/>
        <w:adjustRightInd w:val="0"/>
        <w:spacing w:after="0" w:line="240" w:lineRule="auto"/>
        <w:ind w:left="851" w:hanging="284"/>
        <w:rPr>
          <w:rFonts w:ascii="ArialMT" w:hAnsi="ArialMT" w:cs="ArialMT"/>
          <w:sz w:val="24"/>
          <w:szCs w:val="24"/>
        </w:rPr>
      </w:pPr>
      <w:r w:rsidRPr="00E31829">
        <w:rPr>
          <w:rFonts w:ascii="ArialMT" w:hAnsi="ArialMT" w:cs="ArialMT"/>
          <w:sz w:val="24"/>
          <w:szCs w:val="24"/>
        </w:rPr>
        <w:t>Se recomienda evitar el uso lentes, a menos de que sea necesario.</w:t>
      </w:r>
    </w:p>
    <w:p w14:paraId="50E8A973" w14:textId="4229B3FC" w:rsidR="00515547" w:rsidRPr="00E31829" w:rsidRDefault="00515547" w:rsidP="006C4C53">
      <w:pPr>
        <w:pStyle w:val="Prrafodelista"/>
        <w:numPr>
          <w:ilvl w:val="0"/>
          <w:numId w:val="39"/>
        </w:numPr>
        <w:autoSpaceDE w:val="0"/>
        <w:autoSpaceDN w:val="0"/>
        <w:adjustRightInd w:val="0"/>
        <w:spacing w:after="0" w:line="240" w:lineRule="auto"/>
        <w:ind w:left="851" w:hanging="284"/>
        <w:rPr>
          <w:rFonts w:ascii="ArialMT" w:hAnsi="ArialMT" w:cs="ArialMT"/>
          <w:sz w:val="24"/>
          <w:szCs w:val="24"/>
        </w:rPr>
      </w:pPr>
      <w:r w:rsidRPr="00E31829">
        <w:rPr>
          <w:rFonts w:ascii="ArialMT" w:hAnsi="ArialMT" w:cs="ArialMT"/>
          <w:sz w:val="24"/>
          <w:szCs w:val="24"/>
        </w:rPr>
        <w:t>Evitar el uso de gorra(o) o sombrero.</w:t>
      </w:r>
    </w:p>
    <w:p w14:paraId="4F2EAABC" w14:textId="7F6F4E6D" w:rsidR="00515547" w:rsidRPr="00E31829" w:rsidRDefault="00515547" w:rsidP="006C4C53">
      <w:pPr>
        <w:pStyle w:val="Prrafodelista"/>
        <w:numPr>
          <w:ilvl w:val="0"/>
          <w:numId w:val="39"/>
        </w:numPr>
        <w:autoSpaceDE w:val="0"/>
        <w:autoSpaceDN w:val="0"/>
        <w:adjustRightInd w:val="0"/>
        <w:spacing w:after="0" w:line="240" w:lineRule="auto"/>
        <w:ind w:left="851" w:hanging="284"/>
        <w:rPr>
          <w:rFonts w:ascii="ArialMT" w:hAnsi="ArialMT" w:cs="ArialMT"/>
          <w:sz w:val="24"/>
          <w:szCs w:val="24"/>
        </w:rPr>
      </w:pPr>
      <w:r w:rsidRPr="00E31829">
        <w:rPr>
          <w:rFonts w:ascii="ArialMT" w:hAnsi="ArialMT" w:cs="ArialMT"/>
          <w:sz w:val="24"/>
          <w:szCs w:val="24"/>
        </w:rPr>
        <w:t xml:space="preserve">Tomar la fotografía solo </w:t>
      </w:r>
      <w:r w:rsidR="00314C3B" w:rsidRPr="00E31829">
        <w:rPr>
          <w:rFonts w:ascii="ArialMT" w:hAnsi="ArialMT" w:cs="ArialMT"/>
          <w:sz w:val="24"/>
          <w:szCs w:val="24"/>
        </w:rPr>
        <w:t>a la persona</w:t>
      </w:r>
      <w:r w:rsidRPr="00E31829">
        <w:rPr>
          <w:rFonts w:ascii="ArialMT" w:hAnsi="ArialMT" w:cs="ArialMT"/>
          <w:sz w:val="24"/>
          <w:szCs w:val="24"/>
        </w:rPr>
        <w:t xml:space="preserve"> ciudadan</w:t>
      </w:r>
      <w:r w:rsidR="00314C3B" w:rsidRPr="00E31829">
        <w:rPr>
          <w:rFonts w:ascii="ArialMT" w:hAnsi="ArialMT" w:cs="ArialMT"/>
          <w:sz w:val="24"/>
          <w:szCs w:val="24"/>
        </w:rPr>
        <w:t>a</w:t>
      </w:r>
      <w:r w:rsidRPr="00E31829">
        <w:rPr>
          <w:rFonts w:ascii="ArialMT" w:hAnsi="ArialMT" w:cs="ArialMT"/>
          <w:sz w:val="24"/>
          <w:szCs w:val="24"/>
        </w:rPr>
        <w:t xml:space="preserve"> en cuestión, evitando fotos</w:t>
      </w:r>
      <w:r w:rsidR="00F91CC5" w:rsidRPr="00E31829">
        <w:rPr>
          <w:rFonts w:ascii="ArialMT" w:hAnsi="ArialMT" w:cs="ArialMT"/>
          <w:sz w:val="24"/>
          <w:szCs w:val="24"/>
        </w:rPr>
        <w:t xml:space="preserve"> </w:t>
      </w:r>
      <w:r w:rsidRPr="00E31829">
        <w:rPr>
          <w:rFonts w:ascii="ArialMT" w:hAnsi="ArialMT" w:cs="ArialMT"/>
          <w:sz w:val="24"/>
          <w:szCs w:val="24"/>
        </w:rPr>
        <w:t>en grupo.</w:t>
      </w:r>
    </w:p>
    <w:p w14:paraId="036D6AA0" w14:textId="5EE5C0D2" w:rsidR="00515547" w:rsidRPr="00E31829" w:rsidRDefault="00515547" w:rsidP="006C4C53">
      <w:pPr>
        <w:pStyle w:val="Prrafodelista"/>
        <w:numPr>
          <w:ilvl w:val="0"/>
          <w:numId w:val="39"/>
        </w:numPr>
        <w:autoSpaceDE w:val="0"/>
        <w:autoSpaceDN w:val="0"/>
        <w:adjustRightInd w:val="0"/>
        <w:spacing w:after="0" w:line="240" w:lineRule="auto"/>
        <w:ind w:left="851" w:hanging="284"/>
        <w:jc w:val="both"/>
        <w:rPr>
          <w:rFonts w:ascii="ArialMT" w:hAnsi="ArialMT" w:cs="ArialMT"/>
          <w:sz w:val="24"/>
          <w:szCs w:val="24"/>
        </w:rPr>
      </w:pPr>
      <w:r w:rsidRPr="00E31829">
        <w:rPr>
          <w:rFonts w:ascii="ArialMT" w:hAnsi="ArialMT" w:cs="ArialMT"/>
          <w:sz w:val="24"/>
          <w:szCs w:val="24"/>
        </w:rPr>
        <w:t>Verificar que la imagen no se vea borrosa después de haber</w:t>
      </w:r>
      <w:r w:rsidR="00F91CC5" w:rsidRPr="00E31829">
        <w:rPr>
          <w:rFonts w:ascii="ArialMT" w:hAnsi="ArialMT" w:cs="ArialMT"/>
          <w:sz w:val="24"/>
          <w:szCs w:val="24"/>
        </w:rPr>
        <w:t xml:space="preserve"> </w:t>
      </w:r>
      <w:r w:rsidRPr="00E31829">
        <w:rPr>
          <w:rFonts w:ascii="ArialMT" w:hAnsi="ArialMT" w:cs="ArialMT"/>
          <w:sz w:val="24"/>
          <w:szCs w:val="24"/>
        </w:rPr>
        <w:t>capturado la fotografía viva.</w:t>
      </w:r>
    </w:p>
    <w:p w14:paraId="78154FB1" w14:textId="11CD78C6" w:rsidR="00515547" w:rsidRPr="00E31829" w:rsidRDefault="00515547" w:rsidP="006C4C53">
      <w:pPr>
        <w:pStyle w:val="Prrafodelista"/>
        <w:numPr>
          <w:ilvl w:val="0"/>
          <w:numId w:val="39"/>
        </w:numPr>
        <w:autoSpaceDE w:val="0"/>
        <w:autoSpaceDN w:val="0"/>
        <w:adjustRightInd w:val="0"/>
        <w:spacing w:after="0" w:line="240" w:lineRule="auto"/>
        <w:ind w:left="851" w:hanging="284"/>
        <w:rPr>
          <w:rFonts w:ascii="ArialMT" w:hAnsi="ArialMT" w:cs="ArialMT"/>
          <w:sz w:val="24"/>
          <w:szCs w:val="24"/>
        </w:rPr>
      </w:pPr>
      <w:r w:rsidRPr="00E31829">
        <w:rPr>
          <w:rFonts w:ascii="ArialMT" w:hAnsi="ArialMT" w:cs="ArialMT"/>
          <w:sz w:val="24"/>
          <w:szCs w:val="24"/>
        </w:rPr>
        <w:t>Considerar la iluminación adecuada para que se observe bien el</w:t>
      </w:r>
      <w:r w:rsidR="00F91CC5" w:rsidRPr="00E31829">
        <w:rPr>
          <w:rFonts w:ascii="ArialMT" w:hAnsi="ArialMT" w:cs="ArialMT"/>
          <w:sz w:val="24"/>
          <w:szCs w:val="24"/>
        </w:rPr>
        <w:t xml:space="preserve"> </w:t>
      </w:r>
      <w:r w:rsidRPr="00E31829">
        <w:rPr>
          <w:rFonts w:ascii="ArialMT" w:hAnsi="ArialMT" w:cs="ArialMT"/>
          <w:sz w:val="24"/>
          <w:szCs w:val="24"/>
        </w:rPr>
        <w:t>rostro de</w:t>
      </w:r>
      <w:r w:rsidR="00F91CC5" w:rsidRPr="00E31829">
        <w:rPr>
          <w:rFonts w:ascii="ArialMT" w:hAnsi="ArialMT" w:cs="ArialMT"/>
          <w:sz w:val="24"/>
          <w:szCs w:val="24"/>
        </w:rPr>
        <w:t xml:space="preserve"> la </w:t>
      </w:r>
      <w:r w:rsidR="00314C3B" w:rsidRPr="00E31829">
        <w:rPr>
          <w:rFonts w:ascii="ArialMT" w:hAnsi="ArialMT" w:cs="ArialMT"/>
          <w:sz w:val="24"/>
          <w:szCs w:val="24"/>
        </w:rPr>
        <w:t>persona</w:t>
      </w:r>
      <w:r w:rsidRPr="00E31829">
        <w:rPr>
          <w:rFonts w:ascii="ArialMT" w:hAnsi="ArialMT" w:cs="ArialMT"/>
          <w:sz w:val="24"/>
          <w:szCs w:val="24"/>
        </w:rPr>
        <w:t xml:space="preserve"> ciudadan</w:t>
      </w:r>
      <w:r w:rsidR="00314C3B" w:rsidRPr="00E31829">
        <w:rPr>
          <w:rFonts w:ascii="ArialMT" w:hAnsi="ArialMT" w:cs="ArialMT"/>
          <w:sz w:val="24"/>
          <w:szCs w:val="24"/>
        </w:rPr>
        <w:t>a</w:t>
      </w:r>
      <w:r w:rsidRPr="00E31829">
        <w:rPr>
          <w:rFonts w:ascii="ArialMT" w:hAnsi="ArialMT" w:cs="ArialMT"/>
          <w:sz w:val="24"/>
          <w:szCs w:val="24"/>
        </w:rPr>
        <w:t>.</w:t>
      </w:r>
    </w:p>
    <w:p w14:paraId="649F293E" w14:textId="77777777" w:rsidR="00515547" w:rsidRPr="00E31829" w:rsidRDefault="00515547" w:rsidP="006C4C53">
      <w:pPr>
        <w:autoSpaceDE w:val="0"/>
        <w:autoSpaceDN w:val="0"/>
        <w:adjustRightInd w:val="0"/>
        <w:spacing w:after="0" w:line="240" w:lineRule="auto"/>
        <w:rPr>
          <w:rFonts w:ascii="ArialMT" w:hAnsi="ArialMT" w:cs="ArialMT"/>
        </w:rPr>
      </w:pPr>
    </w:p>
    <w:p w14:paraId="48FE17C0" w14:textId="571159A3" w:rsidR="00515547" w:rsidRPr="00E31829" w:rsidRDefault="00515547" w:rsidP="00222B9F">
      <w:pPr>
        <w:pStyle w:val="Prrafodelista"/>
        <w:numPr>
          <w:ilvl w:val="0"/>
          <w:numId w:val="2"/>
        </w:numPr>
        <w:autoSpaceDE w:val="0"/>
        <w:autoSpaceDN w:val="0"/>
        <w:adjustRightInd w:val="0"/>
        <w:spacing w:after="0" w:line="240" w:lineRule="auto"/>
        <w:ind w:left="567" w:hanging="567"/>
        <w:jc w:val="both"/>
        <w:rPr>
          <w:rFonts w:ascii="Arial" w:hAnsi="Arial" w:cs="Arial"/>
          <w:color w:val="000000"/>
          <w:sz w:val="24"/>
          <w:szCs w:val="24"/>
        </w:rPr>
      </w:pPr>
      <w:r w:rsidRPr="00E31829">
        <w:rPr>
          <w:rFonts w:ascii="Arial" w:hAnsi="Arial" w:cs="Arial"/>
          <w:color w:val="000000"/>
          <w:sz w:val="24"/>
          <w:szCs w:val="24"/>
        </w:rPr>
        <w:t xml:space="preserve">La </w:t>
      </w:r>
      <w:r w:rsidR="00314C3B" w:rsidRPr="00E31829">
        <w:rPr>
          <w:rFonts w:ascii="Arial" w:hAnsi="Arial" w:cs="Arial"/>
          <w:color w:val="000000"/>
          <w:sz w:val="24"/>
          <w:szCs w:val="24"/>
        </w:rPr>
        <w:t>persona</w:t>
      </w:r>
      <w:r w:rsidRPr="00E31829">
        <w:rPr>
          <w:rFonts w:ascii="Arial" w:hAnsi="Arial" w:cs="Arial"/>
          <w:color w:val="000000"/>
          <w:sz w:val="24"/>
          <w:szCs w:val="24"/>
        </w:rPr>
        <w:t xml:space="preserve"> ciudadan</w:t>
      </w:r>
      <w:r w:rsidR="00314C3B" w:rsidRPr="00E31829">
        <w:rPr>
          <w:rFonts w:ascii="Arial" w:hAnsi="Arial" w:cs="Arial"/>
          <w:color w:val="000000"/>
          <w:sz w:val="24"/>
          <w:szCs w:val="24"/>
        </w:rPr>
        <w:t>a</w:t>
      </w:r>
      <w:r w:rsidRPr="00E31829">
        <w:rPr>
          <w:rFonts w:ascii="Arial" w:hAnsi="Arial" w:cs="Arial"/>
          <w:color w:val="000000"/>
          <w:sz w:val="24"/>
          <w:szCs w:val="24"/>
        </w:rPr>
        <w:t xml:space="preserve"> que otorgue su afiliación deberá digitar su firma a través de la Aplicación Móvil, en la pantalla táctil del dispositivo, para lo cual podrá utilizar todo el recuadro de la pantalla que se muestra en la Aplicación Móvil. La firma manuscrita digitalizada debe corresponder con la firma que está plasmada en el reverso </w:t>
      </w:r>
      <w:r w:rsidR="00314C3B" w:rsidRPr="00E31829">
        <w:rPr>
          <w:rFonts w:ascii="Arial" w:hAnsi="Arial" w:cs="Arial"/>
          <w:color w:val="000000"/>
          <w:sz w:val="24"/>
          <w:szCs w:val="24"/>
        </w:rPr>
        <w:t xml:space="preserve">del original </w:t>
      </w:r>
      <w:r w:rsidRPr="00E31829">
        <w:rPr>
          <w:rFonts w:ascii="Arial" w:hAnsi="Arial" w:cs="Arial"/>
          <w:color w:val="000000"/>
          <w:sz w:val="24"/>
          <w:szCs w:val="24"/>
        </w:rPr>
        <w:t>de la CPV que se capturó previamente.</w:t>
      </w:r>
    </w:p>
    <w:p w14:paraId="56E1EDA0" w14:textId="77777777" w:rsidR="00515547" w:rsidRPr="00E31829" w:rsidRDefault="00515547" w:rsidP="006C4C53">
      <w:pPr>
        <w:autoSpaceDE w:val="0"/>
        <w:autoSpaceDN w:val="0"/>
        <w:adjustRightInd w:val="0"/>
        <w:spacing w:after="0" w:line="240" w:lineRule="auto"/>
        <w:rPr>
          <w:rFonts w:ascii="ArialMT" w:hAnsi="ArialMT" w:cs="ArialMT"/>
          <w:sz w:val="24"/>
          <w:szCs w:val="24"/>
        </w:rPr>
      </w:pPr>
    </w:p>
    <w:p w14:paraId="3465FAE7" w14:textId="0E24DEC6" w:rsidR="00515547" w:rsidRPr="00E31829" w:rsidRDefault="00515547" w:rsidP="00222B9F">
      <w:pPr>
        <w:pStyle w:val="Prrafodelista"/>
        <w:numPr>
          <w:ilvl w:val="0"/>
          <w:numId w:val="2"/>
        </w:numPr>
        <w:autoSpaceDE w:val="0"/>
        <w:autoSpaceDN w:val="0"/>
        <w:adjustRightInd w:val="0"/>
        <w:spacing w:after="0" w:line="240" w:lineRule="auto"/>
        <w:ind w:left="567" w:hanging="567"/>
        <w:jc w:val="both"/>
        <w:rPr>
          <w:rFonts w:ascii="Arial" w:hAnsi="Arial" w:cs="Arial"/>
          <w:color w:val="000000"/>
          <w:sz w:val="24"/>
          <w:szCs w:val="24"/>
        </w:rPr>
      </w:pPr>
      <w:r w:rsidRPr="00E31829">
        <w:rPr>
          <w:rFonts w:ascii="Arial" w:hAnsi="Arial" w:cs="Arial"/>
          <w:color w:val="000000"/>
          <w:sz w:val="24"/>
          <w:szCs w:val="24"/>
        </w:rPr>
        <w:t xml:space="preserve">Una vez concluidos los pasos anteriores, al seleccionar el botón “siguiente”, la Aplicación Móvil guardará de manera exitosa su afiliación mostrando un mensaje con el número de folio guardado. La </w:t>
      </w:r>
      <w:r w:rsidR="00314C3B" w:rsidRPr="00E31829">
        <w:rPr>
          <w:rFonts w:ascii="Arial" w:hAnsi="Arial" w:cs="Arial"/>
          <w:color w:val="000000"/>
          <w:sz w:val="24"/>
          <w:szCs w:val="24"/>
        </w:rPr>
        <w:t>persona</w:t>
      </w:r>
      <w:r w:rsidRPr="00E31829">
        <w:rPr>
          <w:rFonts w:ascii="Arial" w:hAnsi="Arial" w:cs="Arial"/>
          <w:color w:val="000000"/>
          <w:sz w:val="24"/>
          <w:szCs w:val="24"/>
        </w:rPr>
        <w:t xml:space="preserve"> ciudadan</w:t>
      </w:r>
      <w:r w:rsidR="00954D6F" w:rsidRPr="00E31829">
        <w:rPr>
          <w:rFonts w:ascii="Arial" w:hAnsi="Arial" w:cs="Arial"/>
          <w:color w:val="000000"/>
          <w:sz w:val="24"/>
          <w:szCs w:val="24"/>
        </w:rPr>
        <w:t>a</w:t>
      </w:r>
      <w:r w:rsidRPr="00E31829">
        <w:rPr>
          <w:rFonts w:ascii="Arial" w:hAnsi="Arial" w:cs="Arial"/>
          <w:color w:val="000000"/>
          <w:sz w:val="24"/>
          <w:szCs w:val="24"/>
        </w:rPr>
        <w:t xml:space="preserve"> deberá seleccionar “continuar” para que la Aplicación Móvil envíe su registro de afiliación a los servidores centrales del INE. Como medida de seguridad, todos los registros captados se procesan mediante mecanismo de cifrado seguro de información.</w:t>
      </w:r>
    </w:p>
    <w:p w14:paraId="47573959" w14:textId="77777777" w:rsidR="00515547" w:rsidRPr="00E31829" w:rsidRDefault="00515547" w:rsidP="006C4C53">
      <w:pPr>
        <w:autoSpaceDE w:val="0"/>
        <w:autoSpaceDN w:val="0"/>
        <w:adjustRightInd w:val="0"/>
        <w:spacing w:after="0" w:line="240" w:lineRule="auto"/>
        <w:rPr>
          <w:rFonts w:ascii="ArialMT" w:hAnsi="ArialMT" w:cs="ArialMT"/>
          <w:sz w:val="24"/>
          <w:szCs w:val="24"/>
        </w:rPr>
      </w:pPr>
    </w:p>
    <w:p w14:paraId="783FE578" w14:textId="5F8BAA8D" w:rsidR="00515547" w:rsidRPr="00E31829" w:rsidRDefault="00515547" w:rsidP="00222B9F">
      <w:pPr>
        <w:pStyle w:val="Prrafodelista"/>
        <w:numPr>
          <w:ilvl w:val="0"/>
          <w:numId w:val="2"/>
        </w:numPr>
        <w:autoSpaceDE w:val="0"/>
        <w:autoSpaceDN w:val="0"/>
        <w:adjustRightInd w:val="0"/>
        <w:spacing w:after="0" w:line="240" w:lineRule="auto"/>
        <w:ind w:left="567" w:hanging="567"/>
        <w:jc w:val="both"/>
        <w:rPr>
          <w:rFonts w:ascii="Arial" w:hAnsi="Arial" w:cs="Arial"/>
          <w:color w:val="000000"/>
          <w:sz w:val="24"/>
          <w:szCs w:val="24"/>
        </w:rPr>
      </w:pPr>
      <w:r w:rsidRPr="00E31829">
        <w:rPr>
          <w:rFonts w:ascii="Arial" w:hAnsi="Arial" w:cs="Arial"/>
          <w:color w:val="000000"/>
          <w:sz w:val="24"/>
          <w:szCs w:val="24"/>
        </w:rPr>
        <w:t xml:space="preserve">En caso de que se pierda la conectividad durante el envío del registro de su afiliación, el registro se almacenará de forma cifrada en el dispositivo móvil, </w:t>
      </w:r>
      <w:r w:rsidRPr="00E31829">
        <w:rPr>
          <w:rFonts w:ascii="ArialMT" w:hAnsi="ArialMT" w:cs="ArialMT"/>
          <w:sz w:val="24"/>
          <w:szCs w:val="24"/>
        </w:rPr>
        <w:t xml:space="preserve">y para realizar el envío de este, la </w:t>
      </w:r>
      <w:r w:rsidR="00954D6F" w:rsidRPr="00E31829">
        <w:rPr>
          <w:rFonts w:ascii="ArialMT" w:hAnsi="ArialMT" w:cs="ArialMT"/>
          <w:sz w:val="24"/>
          <w:szCs w:val="24"/>
        </w:rPr>
        <w:t>persona</w:t>
      </w:r>
      <w:r w:rsidRPr="00E31829">
        <w:rPr>
          <w:rFonts w:ascii="ArialMT" w:hAnsi="ArialMT" w:cs="ArialMT"/>
          <w:sz w:val="24"/>
          <w:szCs w:val="24"/>
        </w:rPr>
        <w:t xml:space="preserve"> ciudadan</w:t>
      </w:r>
      <w:r w:rsidR="00954D6F" w:rsidRPr="00E31829">
        <w:rPr>
          <w:rFonts w:ascii="ArialMT" w:hAnsi="ArialMT" w:cs="ArialMT"/>
          <w:sz w:val="24"/>
          <w:szCs w:val="24"/>
        </w:rPr>
        <w:t xml:space="preserve">a </w:t>
      </w:r>
      <w:r w:rsidRPr="00E31829">
        <w:rPr>
          <w:rFonts w:ascii="ArialMT" w:hAnsi="ArialMT" w:cs="ArialMT"/>
          <w:sz w:val="24"/>
          <w:szCs w:val="24"/>
        </w:rPr>
        <w:t>deberá contar con algún tipo</w:t>
      </w:r>
      <w:r w:rsidRPr="00E31829">
        <w:rPr>
          <w:rFonts w:ascii="Arial" w:hAnsi="Arial" w:cs="Arial"/>
          <w:color w:val="000000"/>
          <w:sz w:val="24"/>
          <w:szCs w:val="24"/>
        </w:rPr>
        <w:t xml:space="preserve"> de conexión a Internet (celular u otra) en el dispositivo donde se encuentre instalada la Aplicación Móvil, para que, a través de la funcionalidad de envío de datos, los registros captados sean transmitidos al servidor central del INE.</w:t>
      </w:r>
    </w:p>
    <w:p w14:paraId="46531A24" w14:textId="77777777" w:rsidR="00515547" w:rsidRPr="00E31829" w:rsidRDefault="00515547" w:rsidP="006C4C53">
      <w:pPr>
        <w:autoSpaceDE w:val="0"/>
        <w:autoSpaceDN w:val="0"/>
        <w:adjustRightInd w:val="0"/>
        <w:spacing w:after="0" w:line="240" w:lineRule="auto"/>
        <w:rPr>
          <w:rFonts w:ascii="ArialMT" w:hAnsi="ArialMT" w:cs="ArialMT"/>
          <w:sz w:val="24"/>
          <w:szCs w:val="24"/>
        </w:rPr>
      </w:pPr>
    </w:p>
    <w:p w14:paraId="7D1EA021" w14:textId="77777777" w:rsidR="00515547" w:rsidRPr="00E31829" w:rsidRDefault="00515547" w:rsidP="00222B9F">
      <w:pPr>
        <w:pStyle w:val="Prrafodelista"/>
        <w:numPr>
          <w:ilvl w:val="0"/>
          <w:numId w:val="2"/>
        </w:numPr>
        <w:autoSpaceDE w:val="0"/>
        <w:autoSpaceDN w:val="0"/>
        <w:adjustRightInd w:val="0"/>
        <w:spacing w:after="0" w:line="240" w:lineRule="auto"/>
        <w:ind w:left="567" w:hanging="567"/>
        <w:jc w:val="both"/>
        <w:rPr>
          <w:rFonts w:ascii="Arial" w:hAnsi="Arial" w:cs="Arial"/>
          <w:color w:val="000000"/>
          <w:sz w:val="24"/>
          <w:szCs w:val="24"/>
        </w:rPr>
      </w:pPr>
      <w:r w:rsidRPr="00E31829">
        <w:rPr>
          <w:rFonts w:ascii="Arial" w:hAnsi="Arial" w:cs="Arial"/>
          <w:color w:val="000000"/>
          <w:sz w:val="24"/>
          <w:szCs w:val="24"/>
        </w:rPr>
        <w:t>La captación del registro de afiliación podrá llevarse a cabo durante las 24 horas del día, siempre y cuando se cuente con conexión a Internet, en el entendido que el servidor del INE se encuentra en operación permanente para la recepción de los registros.</w:t>
      </w:r>
    </w:p>
    <w:p w14:paraId="1AF21604" w14:textId="77777777" w:rsidR="00515547" w:rsidRPr="00E31829" w:rsidRDefault="00515547" w:rsidP="006C4C53">
      <w:pPr>
        <w:autoSpaceDE w:val="0"/>
        <w:autoSpaceDN w:val="0"/>
        <w:adjustRightInd w:val="0"/>
        <w:spacing w:after="0" w:line="240" w:lineRule="auto"/>
        <w:rPr>
          <w:rFonts w:ascii="ArialMT" w:hAnsi="ArialMT" w:cs="ArialMT"/>
          <w:sz w:val="24"/>
          <w:szCs w:val="24"/>
        </w:rPr>
      </w:pPr>
    </w:p>
    <w:p w14:paraId="54434D07" w14:textId="3968D5FB" w:rsidR="00515547" w:rsidRPr="00E31829" w:rsidRDefault="00515547" w:rsidP="00222B9F">
      <w:pPr>
        <w:pStyle w:val="Prrafodelista"/>
        <w:numPr>
          <w:ilvl w:val="0"/>
          <w:numId w:val="2"/>
        </w:numPr>
        <w:autoSpaceDE w:val="0"/>
        <w:autoSpaceDN w:val="0"/>
        <w:adjustRightInd w:val="0"/>
        <w:spacing w:after="0" w:line="240" w:lineRule="auto"/>
        <w:ind w:left="567" w:hanging="567"/>
        <w:jc w:val="both"/>
        <w:rPr>
          <w:rFonts w:ascii="Arial" w:hAnsi="Arial" w:cs="Arial"/>
          <w:color w:val="000000"/>
          <w:sz w:val="24"/>
          <w:szCs w:val="24"/>
        </w:rPr>
      </w:pPr>
      <w:r w:rsidRPr="00E31829">
        <w:rPr>
          <w:rFonts w:ascii="Arial" w:hAnsi="Arial" w:cs="Arial"/>
          <w:color w:val="000000"/>
          <w:sz w:val="24"/>
          <w:szCs w:val="24"/>
        </w:rPr>
        <w:t xml:space="preserve">Una vez recibida la información en el servidor central del INE, el sistema emitirá un acuse de recibo a la cuenta de correo de la </w:t>
      </w:r>
      <w:r w:rsidR="00954D6F" w:rsidRPr="00E31829">
        <w:rPr>
          <w:rFonts w:ascii="Arial" w:hAnsi="Arial" w:cs="Arial"/>
          <w:color w:val="000000"/>
          <w:sz w:val="24"/>
          <w:szCs w:val="24"/>
        </w:rPr>
        <w:t>persona</w:t>
      </w:r>
      <w:r w:rsidRPr="00E31829">
        <w:rPr>
          <w:rFonts w:ascii="Arial" w:hAnsi="Arial" w:cs="Arial"/>
          <w:color w:val="000000"/>
          <w:sz w:val="24"/>
          <w:szCs w:val="24"/>
        </w:rPr>
        <w:t xml:space="preserve"> ciudadan</w:t>
      </w:r>
      <w:r w:rsidR="00954D6F" w:rsidRPr="00E31829">
        <w:rPr>
          <w:rFonts w:ascii="Arial" w:hAnsi="Arial" w:cs="Arial"/>
          <w:color w:val="000000"/>
          <w:sz w:val="24"/>
          <w:szCs w:val="24"/>
        </w:rPr>
        <w:t>a</w:t>
      </w:r>
      <w:r w:rsidRPr="00E31829">
        <w:rPr>
          <w:rFonts w:ascii="Arial" w:hAnsi="Arial" w:cs="Arial"/>
          <w:color w:val="000000"/>
          <w:sz w:val="24"/>
          <w:szCs w:val="24"/>
        </w:rPr>
        <w:t xml:space="preserve"> identificándol</w:t>
      </w:r>
      <w:r w:rsidR="00954D6F" w:rsidRPr="00E31829">
        <w:rPr>
          <w:rFonts w:ascii="Arial" w:hAnsi="Arial" w:cs="Arial"/>
          <w:color w:val="000000"/>
          <w:sz w:val="24"/>
          <w:szCs w:val="24"/>
        </w:rPr>
        <w:t>a</w:t>
      </w:r>
      <w:r w:rsidRPr="00E31829">
        <w:rPr>
          <w:rFonts w:ascii="Arial" w:hAnsi="Arial" w:cs="Arial"/>
          <w:color w:val="000000"/>
          <w:sz w:val="24"/>
          <w:szCs w:val="24"/>
        </w:rPr>
        <w:t xml:space="preserve"> con su CIC, que contendrá los datos del registro de su afiliación que ha sido recibido por el INE indicando: proceso de participación, folio de registro, fecha de recepción, código de activación, dispositivo asociado, correo electrónico y código de integridad del registro. Con esta información es plenamente identificable el registro de afiliación brindado.</w:t>
      </w:r>
    </w:p>
    <w:p w14:paraId="34EEDA83" w14:textId="77777777" w:rsidR="00515547" w:rsidRPr="00E31829" w:rsidRDefault="00515547" w:rsidP="006C4C53">
      <w:pPr>
        <w:autoSpaceDE w:val="0"/>
        <w:autoSpaceDN w:val="0"/>
        <w:adjustRightInd w:val="0"/>
        <w:spacing w:after="0" w:line="240" w:lineRule="auto"/>
        <w:rPr>
          <w:rFonts w:ascii="ArialMT" w:hAnsi="ArialMT" w:cs="ArialMT"/>
        </w:rPr>
      </w:pPr>
    </w:p>
    <w:p w14:paraId="4A41ACAE" w14:textId="0C4EAD83" w:rsidR="00515547" w:rsidRPr="00E31829" w:rsidRDefault="00515547" w:rsidP="00222B9F">
      <w:pPr>
        <w:autoSpaceDE w:val="0"/>
        <w:autoSpaceDN w:val="0"/>
        <w:adjustRightInd w:val="0"/>
        <w:spacing w:after="0" w:line="240" w:lineRule="auto"/>
        <w:ind w:left="567"/>
        <w:jc w:val="both"/>
        <w:rPr>
          <w:rFonts w:ascii="ArialMT" w:hAnsi="ArialMT" w:cs="ArialMT"/>
          <w:sz w:val="24"/>
          <w:szCs w:val="24"/>
        </w:rPr>
      </w:pPr>
      <w:r w:rsidRPr="00E31829">
        <w:rPr>
          <w:rFonts w:ascii="ArialMT" w:hAnsi="ArialMT" w:cs="ArialMT"/>
          <w:sz w:val="24"/>
          <w:szCs w:val="24"/>
        </w:rPr>
        <w:t xml:space="preserve">Para garantizar la confidencialidad de la información, los acuses de recibo no contendrán datos personales, salvo el CIC de la </w:t>
      </w:r>
      <w:r w:rsidR="00954D6F" w:rsidRPr="00E31829">
        <w:rPr>
          <w:rFonts w:ascii="ArialMT" w:hAnsi="ArialMT" w:cs="ArialMT"/>
          <w:sz w:val="24"/>
          <w:szCs w:val="24"/>
        </w:rPr>
        <w:t>persona</w:t>
      </w:r>
      <w:r w:rsidRPr="00E31829">
        <w:rPr>
          <w:rFonts w:ascii="ArialMT" w:hAnsi="ArialMT" w:cs="ArialMT"/>
          <w:sz w:val="24"/>
          <w:szCs w:val="24"/>
        </w:rPr>
        <w:t xml:space="preserve"> ciudadan</w:t>
      </w:r>
      <w:r w:rsidR="00954D6F" w:rsidRPr="00E31829">
        <w:rPr>
          <w:rFonts w:ascii="ArialMT" w:hAnsi="ArialMT" w:cs="ArialMT"/>
          <w:sz w:val="24"/>
          <w:szCs w:val="24"/>
        </w:rPr>
        <w:t>a</w:t>
      </w:r>
      <w:r w:rsidRPr="00E31829">
        <w:rPr>
          <w:rFonts w:ascii="ArialMT" w:hAnsi="ArialMT" w:cs="ArialMT"/>
          <w:sz w:val="24"/>
          <w:szCs w:val="24"/>
        </w:rPr>
        <w:t xml:space="preserve"> que brindó su registro de afiliación.</w:t>
      </w:r>
    </w:p>
    <w:p w14:paraId="548A67ED" w14:textId="77777777" w:rsidR="00515547" w:rsidRPr="00E31829" w:rsidRDefault="00515547" w:rsidP="006C4C53">
      <w:pPr>
        <w:autoSpaceDE w:val="0"/>
        <w:autoSpaceDN w:val="0"/>
        <w:adjustRightInd w:val="0"/>
        <w:spacing w:after="0" w:line="240" w:lineRule="auto"/>
        <w:rPr>
          <w:rFonts w:ascii="ArialMT" w:hAnsi="ArialMT" w:cs="ArialMT"/>
          <w:sz w:val="24"/>
          <w:szCs w:val="24"/>
        </w:rPr>
      </w:pPr>
    </w:p>
    <w:p w14:paraId="5CC1CB55" w14:textId="77777777" w:rsidR="00515547" w:rsidRPr="00E31829" w:rsidRDefault="00515547" w:rsidP="00222B9F">
      <w:pPr>
        <w:pStyle w:val="Prrafodelista"/>
        <w:numPr>
          <w:ilvl w:val="0"/>
          <w:numId w:val="2"/>
        </w:numPr>
        <w:autoSpaceDE w:val="0"/>
        <w:autoSpaceDN w:val="0"/>
        <w:adjustRightInd w:val="0"/>
        <w:spacing w:after="0" w:line="240" w:lineRule="auto"/>
        <w:ind w:left="567" w:hanging="567"/>
        <w:jc w:val="both"/>
        <w:rPr>
          <w:rFonts w:ascii="Arial" w:hAnsi="Arial" w:cs="Arial"/>
          <w:color w:val="000000"/>
          <w:sz w:val="24"/>
          <w:szCs w:val="24"/>
        </w:rPr>
      </w:pPr>
      <w:r w:rsidRPr="00E31829">
        <w:rPr>
          <w:rFonts w:ascii="Arial" w:hAnsi="Arial" w:cs="Arial"/>
          <w:color w:val="000000"/>
          <w:sz w:val="24"/>
          <w:szCs w:val="24"/>
        </w:rPr>
        <w:t>Al ser recibida por el INE la información de los registros de afiliación captados, ésta se borrará de manera definitiva del dispositivo móvil.</w:t>
      </w:r>
    </w:p>
    <w:p w14:paraId="11A26CB9" w14:textId="77777777" w:rsidR="00515547" w:rsidRPr="00E31829" w:rsidRDefault="00515547" w:rsidP="006C4C53">
      <w:pPr>
        <w:autoSpaceDE w:val="0"/>
        <w:autoSpaceDN w:val="0"/>
        <w:adjustRightInd w:val="0"/>
        <w:spacing w:after="0" w:line="240" w:lineRule="auto"/>
        <w:rPr>
          <w:rFonts w:ascii="ArialMT" w:hAnsi="ArialMT" w:cs="ArialMT"/>
          <w:sz w:val="24"/>
          <w:szCs w:val="24"/>
        </w:rPr>
      </w:pPr>
    </w:p>
    <w:p w14:paraId="1F31BDD1" w14:textId="3723C540" w:rsidR="00515547" w:rsidRPr="00E31829" w:rsidRDefault="00515547" w:rsidP="00222B9F">
      <w:pPr>
        <w:pStyle w:val="Prrafodelista"/>
        <w:numPr>
          <w:ilvl w:val="0"/>
          <w:numId w:val="2"/>
        </w:numPr>
        <w:autoSpaceDE w:val="0"/>
        <w:autoSpaceDN w:val="0"/>
        <w:adjustRightInd w:val="0"/>
        <w:spacing w:after="0" w:line="240" w:lineRule="auto"/>
        <w:ind w:left="567" w:hanging="567"/>
        <w:jc w:val="both"/>
        <w:rPr>
          <w:rFonts w:ascii="Arial" w:hAnsi="Arial" w:cs="Arial"/>
          <w:color w:val="000000"/>
          <w:sz w:val="24"/>
          <w:szCs w:val="24"/>
        </w:rPr>
      </w:pPr>
      <w:r w:rsidRPr="00E31829">
        <w:rPr>
          <w:rFonts w:ascii="Arial" w:hAnsi="Arial" w:cs="Arial"/>
          <w:color w:val="000000"/>
          <w:sz w:val="24"/>
          <w:szCs w:val="24"/>
        </w:rPr>
        <w:t>Los registros de afiliaciones recibidos por esta nueva modalidad, seguirán el proceso definido en el Capítulo Décimo Quinto de los Lineamientos “De la verificación del número de afiliaciones obtenidas a través de la aplicación móvil</w:t>
      </w:r>
      <w:r w:rsidR="00954D6F" w:rsidRPr="00E31829">
        <w:rPr>
          <w:rFonts w:ascii="Arial" w:hAnsi="Arial" w:cs="Arial"/>
          <w:color w:val="000000"/>
          <w:sz w:val="24"/>
          <w:szCs w:val="24"/>
        </w:rPr>
        <w:t>”</w:t>
      </w:r>
      <w:r w:rsidRPr="00E31829">
        <w:rPr>
          <w:rFonts w:ascii="Arial" w:hAnsi="Arial" w:cs="Arial"/>
          <w:color w:val="000000"/>
          <w:sz w:val="24"/>
          <w:szCs w:val="24"/>
        </w:rPr>
        <w:t>.</w:t>
      </w:r>
    </w:p>
    <w:p w14:paraId="524BAEC6" w14:textId="77777777" w:rsidR="00515547" w:rsidRPr="00E31829" w:rsidRDefault="00515547" w:rsidP="006C4C53">
      <w:pPr>
        <w:spacing w:after="0" w:line="240" w:lineRule="auto"/>
        <w:ind w:left="720"/>
        <w:contextualSpacing/>
        <w:rPr>
          <w:rFonts w:ascii="Arial" w:hAnsi="Arial" w:cs="Arial"/>
          <w:color w:val="000000"/>
          <w:sz w:val="24"/>
          <w:szCs w:val="24"/>
        </w:rPr>
      </w:pPr>
    </w:p>
    <w:p w14:paraId="3C7CD672" w14:textId="0BB6E405" w:rsidR="00515547" w:rsidRPr="00E31829" w:rsidRDefault="00515547" w:rsidP="00222B9F">
      <w:pPr>
        <w:pStyle w:val="Prrafodelista"/>
        <w:numPr>
          <w:ilvl w:val="0"/>
          <w:numId w:val="2"/>
        </w:numPr>
        <w:autoSpaceDE w:val="0"/>
        <w:autoSpaceDN w:val="0"/>
        <w:adjustRightInd w:val="0"/>
        <w:spacing w:after="0" w:line="240" w:lineRule="auto"/>
        <w:ind w:left="567" w:hanging="567"/>
        <w:jc w:val="both"/>
        <w:rPr>
          <w:rFonts w:ascii="Arial" w:hAnsi="Arial" w:cs="Arial"/>
          <w:color w:val="000000"/>
          <w:sz w:val="24"/>
          <w:szCs w:val="24"/>
        </w:rPr>
      </w:pPr>
      <w:r w:rsidRPr="00E31829">
        <w:rPr>
          <w:rFonts w:ascii="Arial" w:hAnsi="Arial" w:cs="Arial"/>
          <w:color w:val="000000"/>
          <w:sz w:val="24"/>
          <w:szCs w:val="24"/>
        </w:rPr>
        <w:t xml:space="preserve">Al utilizar esta modalidad de “Mi Apoyo” (Registro Ciudadano), la información correspondiente a la cuenta de correo y datos </w:t>
      </w:r>
      <w:r w:rsidR="00954D6F" w:rsidRPr="00E31829">
        <w:rPr>
          <w:rFonts w:ascii="Arial" w:hAnsi="Arial" w:cs="Arial"/>
          <w:color w:val="000000"/>
          <w:sz w:val="24"/>
          <w:szCs w:val="24"/>
        </w:rPr>
        <w:t>del original de la CPV</w:t>
      </w:r>
      <w:r w:rsidRPr="00E31829">
        <w:rPr>
          <w:rFonts w:ascii="Arial" w:hAnsi="Arial" w:cs="Arial"/>
          <w:color w:val="000000"/>
          <w:sz w:val="24"/>
          <w:szCs w:val="24"/>
        </w:rPr>
        <w:t>, serán vinculados directamente al dispositivo móvil que se utilice para la generación de</w:t>
      </w:r>
      <w:r w:rsidR="00954D6F" w:rsidRPr="00E31829">
        <w:rPr>
          <w:rFonts w:ascii="Arial" w:hAnsi="Arial" w:cs="Arial"/>
          <w:color w:val="000000"/>
          <w:sz w:val="24"/>
          <w:szCs w:val="24"/>
        </w:rPr>
        <w:t xml:space="preserve">l </w:t>
      </w:r>
      <w:r w:rsidRPr="00E31829">
        <w:rPr>
          <w:rFonts w:ascii="Arial" w:hAnsi="Arial" w:cs="Arial"/>
          <w:color w:val="000000"/>
          <w:sz w:val="24"/>
          <w:szCs w:val="24"/>
        </w:rPr>
        <w:t>código de activación, por lo que dicho dispositivo móvil podrá ser utilizado únicamente para captar los datos</w:t>
      </w:r>
      <w:r w:rsidR="00954D6F" w:rsidRPr="00E31829">
        <w:rPr>
          <w:rFonts w:ascii="Arial" w:hAnsi="Arial" w:cs="Arial"/>
          <w:color w:val="000000"/>
          <w:sz w:val="24"/>
          <w:szCs w:val="24"/>
        </w:rPr>
        <w:t xml:space="preserve"> del original</w:t>
      </w:r>
      <w:r w:rsidRPr="00E31829">
        <w:rPr>
          <w:rFonts w:ascii="Arial" w:hAnsi="Arial" w:cs="Arial"/>
          <w:color w:val="000000"/>
          <w:sz w:val="24"/>
          <w:szCs w:val="24"/>
        </w:rPr>
        <w:t xml:space="preserve"> de la </w:t>
      </w:r>
      <w:r w:rsidR="00F91CC5" w:rsidRPr="00E31829">
        <w:rPr>
          <w:rFonts w:ascii="Arial" w:hAnsi="Arial" w:cs="Arial"/>
          <w:color w:val="000000"/>
          <w:sz w:val="24"/>
          <w:szCs w:val="24"/>
        </w:rPr>
        <w:t>CPV</w:t>
      </w:r>
      <w:r w:rsidRPr="00E31829">
        <w:rPr>
          <w:rFonts w:ascii="Arial" w:hAnsi="Arial" w:cs="Arial"/>
          <w:color w:val="000000"/>
          <w:sz w:val="24"/>
          <w:szCs w:val="24"/>
        </w:rPr>
        <w:t xml:space="preserve"> de la primer persona que obtenga su código de activación en </w:t>
      </w:r>
      <w:r w:rsidR="00954D6F" w:rsidRPr="00E31829">
        <w:rPr>
          <w:rFonts w:ascii="Arial" w:hAnsi="Arial" w:cs="Arial"/>
          <w:color w:val="000000"/>
          <w:sz w:val="24"/>
          <w:szCs w:val="24"/>
        </w:rPr>
        <w:t>é</w:t>
      </w:r>
      <w:r w:rsidRPr="00E31829">
        <w:rPr>
          <w:rFonts w:ascii="Arial" w:hAnsi="Arial" w:cs="Arial"/>
          <w:color w:val="000000"/>
          <w:sz w:val="24"/>
          <w:szCs w:val="24"/>
        </w:rPr>
        <w:t>ste, es decir un correo electrónico, un dispositivo móvil para una persona.</w:t>
      </w:r>
    </w:p>
    <w:p w14:paraId="1C3B9833" w14:textId="77777777" w:rsidR="00515547" w:rsidRPr="00E31829" w:rsidRDefault="00515547" w:rsidP="006C4C53">
      <w:pPr>
        <w:autoSpaceDE w:val="0"/>
        <w:autoSpaceDN w:val="0"/>
        <w:adjustRightInd w:val="0"/>
        <w:spacing w:after="0" w:line="240" w:lineRule="auto"/>
        <w:rPr>
          <w:rFonts w:ascii="ArialMT" w:hAnsi="ArialMT" w:cs="ArialMT"/>
          <w:sz w:val="24"/>
          <w:szCs w:val="24"/>
        </w:rPr>
      </w:pPr>
    </w:p>
    <w:p w14:paraId="354AACA0" w14:textId="0269E3B1" w:rsidR="00515547" w:rsidRPr="00E31829" w:rsidRDefault="00515547" w:rsidP="00222B9F">
      <w:pPr>
        <w:pStyle w:val="Prrafodelista"/>
        <w:numPr>
          <w:ilvl w:val="0"/>
          <w:numId w:val="2"/>
        </w:numPr>
        <w:autoSpaceDE w:val="0"/>
        <w:autoSpaceDN w:val="0"/>
        <w:adjustRightInd w:val="0"/>
        <w:spacing w:after="0" w:line="240" w:lineRule="auto"/>
        <w:ind w:left="567" w:hanging="567"/>
        <w:jc w:val="both"/>
        <w:rPr>
          <w:rFonts w:ascii="Arial" w:hAnsi="Arial" w:cs="Arial"/>
          <w:color w:val="000000"/>
          <w:sz w:val="24"/>
          <w:szCs w:val="24"/>
        </w:rPr>
      </w:pPr>
      <w:r w:rsidRPr="00E31829">
        <w:rPr>
          <w:rFonts w:ascii="Arial" w:hAnsi="Arial" w:cs="Arial"/>
          <w:color w:val="000000"/>
          <w:sz w:val="24"/>
          <w:szCs w:val="24"/>
        </w:rPr>
        <w:t>La información y datos derivados de esta modalidad de servicio por medio de la Aplicación móvil podrán ser objeto de análisis por parte del Instituto, con el objetivo de identificar irregularidades operativas o sistemáticas y, en caso de que se presenten, determinar lo conducente respecto a los registros de afiliación de la ciudadanía, así como la procedencia de invalidar los mismos y en su caso dar vista</w:t>
      </w:r>
      <w:r w:rsidR="00F91CC5" w:rsidRPr="00E31829">
        <w:rPr>
          <w:rFonts w:ascii="Arial" w:hAnsi="Arial" w:cs="Arial"/>
          <w:color w:val="000000"/>
          <w:sz w:val="24"/>
          <w:szCs w:val="24"/>
        </w:rPr>
        <w:t xml:space="preserve"> a las autoridades competentes.</w:t>
      </w:r>
    </w:p>
    <w:p w14:paraId="4E19E6E5" w14:textId="31279265" w:rsidR="00515547" w:rsidRDefault="00515547" w:rsidP="006C4C53">
      <w:pPr>
        <w:pStyle w:val="Prrafodelista"/>
        <w:autoSpaceDE w:val="0"/>
        <w:autoSpaceDN w:val="0"/>
        <w:adjustRightInd w:val="0"/>
        <w:spacing w:after="0" w:line="240" w:lineRule="auto"/>
        <w:ind w:left="360"/>
        <w:jc w:val="both"/>
      </w:pPr>
    </w:p>
    <w:p w14:paraId="56280C4D" w14:textId="596CB71E" w:rsidR="00222B9F" w:rsidRDefault="00222B9F" w:rsidP="006C4C53">
      <w:pPr>
        <w:pStyle w:val="Prrafodelista"/>
        <w:autoSpaceDE w:val="0"/>
        <w:autoSpaceDN w:val="0"/>
        <w:adjustRightInd w:val="0"/>
        <w:spacing w:after="0" w:line="240" w:lineRule="auto"/>
        <w:ind w:left="360"/>
        <w:jc w:val="both"/>
      </w:pPr>
    </w:p>
    <w:p w14:paraId="3AB9EF3D" w14:textId="0A1BBBDF" w:rsidR="00222B9F" w:rsidRDefault="00222B9F" w:rsidP="006C4C53">
      <w:pPr>
        <w:pStyle w:val="Prrafodelista"/>
        <w:autoSpaceDE w:val="0"/>
        <w:autoSpaceDN w:val="0"/>
        <w:adjustRightInd w:val="0"/>
        <w:spacing w:after="0" w:line="240" w:lineRule="auto"/>
        <w:ind w:left="360"/>
        <w:jc w:val="both"/>
      </w:pPr>
    </w:p>
    <w:p w14:paraId="65032324" w14:textId="446800B5" w:rsidR="00222B9F" w:rsidRDefault="00222B9F" w:rsidP="006C4C53">
      <w:pPr>
        <w:pStyle w:val="Prrafodelista"/>
        <w:autoSpaceDE w:val="0"/>
        <w:autoSpaceDN w:val="0"/>
        <w:adjustRightInd w:val="0"/>
        <w:spacing w:after="0" w:line="240" w:lineRule="auto"/>
        <w:ind w:left="360"/>
        <w:jc w:val="both"/>
      </w:pPr>
    </w:p>
    <w:p w14:paraId="64EFF76B" w14:textId="77777777" w:rsidR="00222B9F" w:rsidRPr="00E31829" w:rsidRDefault="00222B9F" w:rsidP="006C4C53">
      <w:pPr>
        <w:pStyle w:val="Prrafodelista"/>
        <w:autoSpaceDE w:val="0"/>
        <w:autoSpaceDN w:val="0"/>
        <w:adjustRightInd w:val="0"/>
        <w:spacing w:after="0" w:line="240" w:lineRule="auto"/>
        <w:ind w:left="360"/>
        <w:jc w:val="both"/>
      </w:pPr>
    </w:p>
    <w:p w14:paraId="71E9DAD0" w14:textId="0A03C122" w:rsidR="005F4685" w:rsidRPr="00E31829" w:rsidRDefault="005F4685" w:rsidP="006C4C53">
      <w:pPr>
        <w:autoSpaceDE w:val="0"/>
        <w:autoSpaceDN w:val="0"/>
        <w:adjustRightInd w:val="0"/>
        <w:spacing w:after="0" w:line="240" w:lineRule="auto"/>
        <w:jc w:val="center"/>
        <w:rPr>
          <w:rFonts w:ascii="Arial" w:hAnsi="Arial" w:cs="Arial"/>
          <w:color w:val="000000"/>
          <w:sz w:val="24"/>
          <w:szCs w:val="24"/>
        </w:rPr>
      </w:pPr>
      <w:r w:rsidRPr="00E31829">
        <w:rPr>
          <w:rFonts w:ascii="Arial" w:hAnsi="Arial" w:cs="Arial"/>
          <w:b/>
          <w:sz w:val="24"/>
          <w:szCs w:val="24"/>
        </w:rPr>
        <w:lastRenderedPageBreak/>
        <w:t xml:space="preserve">Capítulo Décimo </w:t>
      </w:r>
      <w:r w:rsidR="00AA1C23" w:rsidRPr="00E31829">
        <w:rPr>
          <w:rFonts w:ascii="Arial" w:hAnsi="Arial" w:cs="Arial"/>
          <w:b/>
          <w:sz w:val="24"/>
          <w:szCs w:val="24"/>
        </w:rPr>
        <w:t>Quinto</w:t>
      </w:r>
    </w:p>
    <w:p w14:paraId="27E30CE9" w14:textId="051B6C38" w:rsidR="00181152" w:rsidRPr="00E31829" w:rsidRDefault="00181152" w:rsidP="006C4C53">
      <w:pPr>
        <w:autoSpaceDE w:val="0"/>
        <w:autoSpaceDN w:val="0"/>
        <w:adjustRightInd w:val="0"/>
        <w:spacing w:after="0" w:line="240" w:lineRule="auto"/>
        <w:jc w:val="center"/>
        <w:rPr>
          <w:rFonts w:ascii="Arial" w:hAnsi="Arial" w:cs="Arial"/>
          <w:color w:val="000000"/>
          <w:sz w:val="24"/>
          <w:szCs w:val="24"/>
        </w:rPr>
      </w:pPr>
      <w:r w:rsidRPr="00E31829">
        <w:rPr>
          <w:rFonts w:ascii="Arial" w:hAnsi="Arial" w:cs="Arial"/>
          <w:b/>
          <w:bCs/>
          <w:color w:val="000000"/>
          <w:sz w:val="24"/>
          <w:szCs w:val="24"/>
        </w:rPr>
        <w:t>De la verificación del número de afiliaciones obtenidas a través de la Aplicación Móvil</w:t>
      </w:r>
    </w:p>
    <w:p w14:paraId="3F2920FB" w14:textId="77777777" w:rsidR="00181152" w:rsidRPr="00E31829" w:rsidRDefault="00181152" w:rsidP="006C4C53">
      <w:pPr>
        <w:autoSpaceDE w:val="0"/>
        <w:autoSpaceDN w:val="0"/>
        <w:adjustRightInd w:val="0"/>
        <w:spacing w:after="0" w:line="240" w:lineRule="auto"/>
        <w:jc w:val="both"/>
        <w:rPr>
          <w:rFonts w:ascii="Arial" w:hAnsi="Arial" w:cs="Arial"/>
          <w:color w:val="000000"/>
          <w:sz w:val="24"/>
          <w:szCs w:val="24"/>
        </w:rPr>
      </w:pPr>
    </w:p>
    <w:p w14:paraId="6A69C123" w14:textId="184AD253" w:rsidR="006D3BCA" w:rsidRPr="00E31829" w:rsidRDefault="006D3BCA" w:rsidP="006C4C53">
      <w:pPr>
        <w:pStyle w:val="Prrafodelista"/>
        <w:numPr>
          <w:ilvl w:val="0"/>
          <w:numId w:val="2"/>
        </w:numPr>
        <w:autoSpaceDE w:val="0"/>
        <w:autoSpaceDN w:val="0"/>
        <w:adjustRightInd w:val="0"/>
        <w:spacing w:after="0" w:line="240" w:lineRule="auto"/>
        <w:ind w:left="567" w:hanging="567"/>
        <w:jc w:val="both"/>
        <w:rPr>
          <w:rFonts w:ascii="Arial" w:hAnsi="Arial" w:cs="Arial"/>
          <w:color w:val="000000"/>
          <w:sz w:val="24"/>
          <w:szCs w:val="24"/>
        </w:rPr>
      </w:pPr>
      <w:r w:rsidRPr="00E31829">
        <w:rPr>
          <w:rFonts w:ascii="Arial" w:hAnsi="Arial" w:cs="Arial"/>
          <w:color w:val="000000"/>
          <w:sz w:val="24"/>
          <w:szCs w:val="24"/>
        </w:rPr>
        <w:t>En el servidor central, ubicado en las instalaciones del Instituto, se recibirá la información recabada, transmitida desde los dispositivos móviles, por parte de la o el Auxiliar</w:t>
      </w:r>
      <w:r w:rsidR="00FE04FE" w:rsidRPr="00E31829">
        <w:rPr>
          <w:rFonts w:ascii="Arial" w:hAnsi="Arial" w:cs="Arial"/>
          <w:color w:val="000000"/>
          <w:sz w:val="24"/>
          <w:szCs w:val="24"/>
        </w:rPr>
        <w:t xml:space="preserve">, o de la </w:t>
      </w:r>
      <w:r w:rsidR="00B05AF5" w:rsidRPr="00E31829">
        <w:rPr>
          <w:rFonts w:ascii="Arial" w:hAnsi="Arial" w:cs="Arial"/>
          <w:color w:val="000000"/>
          <w:sz w:val="24"/>
          <w:szCs w:val="24"/>
        </w:rPr>
        <w:t>persona</w:t>
      </w:r>
      <w:r w:rsidR="00FE04FE" w:rsidRPr="00E31829">
        <w:rPr>
          <w:rFonts w:ascii="Arial" w:hAnsi="Arial" w:cs="Arial"/>
          <w:color w:val="000000"/>
          <w:sz w:val="24"/>
          <w:szCs w:val="24"/>
        </w:rPr>
        <w:t xml:space="preserve"> ciudadan</w:t>
      </w:r>
      <w:r w:rsidR="00B05AF5" w:rsidRPr="00E31829">
        <w:rPr>
          <w:rFonts w:ascii="Arial" w:hAnsi="Arial" w:cs="Arial"/>
          <w:color w:val="000000"/>
          <w:sz w:val="24"/>
          <w:szCs w:val="24"/>
        </w:rPr>
        <w:t>a</w:t>
      </w:r>
      <w:r w:rsidR="00FE04FE" w:rsidRPr="00E31829">
        <w:rPr>
          <w:rFonts w:ascii="Arial" w:hAnsi="Arial" w:cs="Arial"/>
          <w:color w:val="000000"/>
          <w:sz w:val="24"/>
          <w:szCs w:val="24"/>
        </w:rPr>
        <w:t xml:space="preserve"> que haga uso de la funcionalidad Mi apoyo.</w:t>
      </w:r>
    </w:p>
    <w:p w14:paraId="0A00BB08" w14:textId="77777777" w:rsidR="00181152" w:rsidRPr="00E31829" w:rsidRDefault="00181152" w:rsidP="006C4C53">
      <w:pPr>
        <w:pStyle w:val="Prrafodelista"/>
        <w:autoSpaceDE w:val="0"/>
        <w:autoSpaceDN w:val="0"/>
        <w:adjustRightInd w:val="0"/>
        <w:spacing w:after="0" w:line="240" w:lineRule="auto"/>
        <w:ind w:left="360"/>
        <w:jc w:val="both"/>
        <w:rPr>
          <w:rFonts w:ascii="Arial" w:hAnsi="Arial" w:cs="Arial"/>
          <w:color w:val="000000"/>
          <w:sz w:val="24"/>
          <w:szCs w:val="24"/>
        </w:rPr>
      </w:pPr>
    </w:p>
    <w:p w14:paraId="6D7CCC79" w14:textId="69278D8D" w:rsidR="006D3BCA" w:rsidRPr="00E31829" w:rsidRDefault="006D3BCA" w:rsidP="006C4C53">
      <w:pPr>
        <w:pStyle w:val="Prrafodelista"/>
        <w:numPr>
          <w:ilvl w:val="0"/>
          <w:numId w:val="2"/>
        </w:numPr>
        <w:autoSpaceDE w:val="0"/>
        <w:autoSpaceDN w:val="0"/>
        <w:adjustRightInd w:val="0"/>
        <w:spacing w:after="0" w:line="240" w:lineRule="auto"/>
        <w:ind w:left="567" w:hanging="567"/>
        <w:jc w:val="both"/>
        <w:rPr>
          <w:rFonts w:ascii="Arial" w:hAnsi="Arial" w:cs="Arial"/>
          <w:color w:val="000000"/>
          <w:sz w:val="24"/>
          <w:szCs w:val="24"/>
        </w:rPr>
      </w:pPr>
      <w:r w:rsidRPr="00E31829">
        <w:rPr>
          <w:rFonts w:ascii="Arial" w:hAnsi="Arial" w:cs="Arial"/>
          <w:color w:val="000000"/>
          <w:sz w:val="24"/>
          <w:szCs w:val="24"/>
        </w:rPr>
        <w:t xml:space="preserve">Todos los registros recibidos serán remitidos a la Mesa </w:t>
      </w:r>
      <w:r w:rsidR="002F0476" w:rsidRPr="00E31829">
        <w:rPr>
          <w:rFonts w:ascii="Arial" w:hAnsi="Arial" w:cs="Arial"/>
          <w:color w:val="000000"/>
          <w:sz w:val="24"/>
          <w:szCs w:val="24"/>
        </w:rPr>
        <w:t>de Control que implementará el OPL</w:t>
      </w:r>
      <w:r w:rsidRPr="00E31829">
        <w:rPr>
          <w:rFonts w:ascii="Arial" w:hAnsi="Arial" w:cs="Arial"/>
          <w:color w:val="000000"/>
          <w:sz w:val="24"/>
          <w:szCs w:val="24"/>
        </w:rPr>
        <w:t xml:space="preserve"> para la revisión </w:t>
      </w:r>
      <w:r w:rsidR="00B73E64" w:rsidRPr="00E31829">
        <w:rPr>
          <w:rFonts w:ascii="Arial" w:hAnsi="Arial" w:cs="Arial"/>
          <w:color w:val="000000"/>
          <w:sz w:val="24"/>
          <w:szCs w:val="24"/>
        </w:rPr>
        <w:t xml:space="preserve">y clarificación, de ser el caso, </w:t>
      </w:r>
      <w:r w:rsidRPr="00E31829">
        <w:rPr>
          <w:rFonts w:ascii="Arial" w:hAnsi="Arial" w:cs="Arial"/>
          <w:color w:val="000000"/>
          <w:sz w:val="24"/>
          <w:szCs w:val="24"/>
        </w:rPr>
        <w:t xml:space="preserve">de la información </w:t>
      </w:r>
      <w:r w:rsidR="004957F2" w:rsidRPr="00E31829">
        <w:rPr>
          <w:rFonts w:ascii="Arial" w:hAnsi="Arial" w:cs="Arial"/>
          <w:color w:val="000000"/>
          <w:sz w:val="24"/>
          <w:szCs w:val="24"/>
        </w:rPr>
        <w:t xml:space="preserve">de las afiliaciones </w:t>
      </w:r>
      <w:r w:rsidRPr="00E31829">
        <w:rPr>
          <w:rFonts w:ascii="Arial" w:hAnsi="Arial" w:cs="Arial"/>
          <w:color w:val="000000"/>
          <w:sz w:val="24"/>
          <w:szCs w:val="24"/>
        </w:rPr>
        <w:t>captada</w:t>
      </w:r>
      <w:r w:rsidR="00B73E64" w:rsidRPr="00E31829">
        <w:rPr>
          <w:rFonts w:ascii="Arial" w:hAnsi="Arial" w:cs="Arial"/>
          <w:color w:val="000000"/>
          <w:sz w:val="24"/>
          <w:szCs w:val="24"/>
        </w:rPr>
        <w:t>s</w:t>
      </w:r>
      <w:r w:rsidRPr="00E31829">
        <w:rPr>
          <w:rFonts w:ascii="Arial" w:hAnsi="Arial" w:cs="Arial"/>
          <w:color w:val="000000"/>
          <w:sz w:val="24"/>
          <w:szCs w:val="24"/>
        </w:rPr>
        <w:t xml:space="preserve"> por las </w:t>
      </w:r>
      <w:r w:rsidR="00B05AF5" w:rsidRPr="00E31829">
        <w:rPr>
          <w:rFonts w:ascii="Arial" w:hAnsi="Arial" w:cs="Arial"/>
          <w:color w:val="000000"/>
          <w:sz w:val="24"/>
          <w:szCs w:val="24"/>
        </w:rPr>
        <w:t>personas</w:t>
      </w:r>
      <w:r w:rsidRPr="00E31829">
        <w:rPr>
          <w:rFonts w:ascii="Arial" w:hAnsi="Arial" w:cs="Arial"/>
          <w:color w:val="000000"/>
          <w:sz w:val="24"/>
          <w:szCs w:val="24"/>
        </w:rPr>
        <w:t xml:space="preserve"> </w:t>
      </w:r>
      <w:r w:rsidR="003E1F71">
        <w:rPr>
          <w:rFonts w:ascii="Arial" w:hAnsi="Arial" w:cs="Arial"/>
          <w:color w:val="000000"/>
          <w:sz w:val="24"/>
          <w:szCs w:val="24"/>
        </w:rPr>
        <w:t xml:space="preserve">ciudadanas y </w:t>
      </w:r>
      <w:bookmarkStart w:id="0" w:name="_GoBack"/>
      <w:bookmarkEnd w:id="0"/>
      <w:r w:rsidRPr="00E31829">
        <w:rPr>
          <w:rFonts w:ascii="Arial" w:hAnsi="Arial" w:cs="Arial"/>
          <w:color w:val="000000"/>
          <w:sz w:val="24"/>
          <w:szCs w:val="24"/>
        </w:rPr>
        <w:t>Auxiliares medi</w:t>
      </w:r>
      <w:r w:rsidR="004957F2" w:rsidRPr="00E31829">
        <w:rPr>
          <w:rFonts w:ascii="Arial" w:hAnsi="Arial" w:cs="Arial"/>
          <w:color w:val="000000"/>
          <w:sz w:val="24"/>
          <w:szCs w:val="24"/>
        </w:rPr>
        <w:t>ante la aplicación móvil</w:t>
      </w:r>
      <w:r w:rsidR="005F4685" w:rsidRPr="00E31829">
        <w:rPr>
          <w:rFonts w:ascii="Arial" w:hAnsi="Arial" w:cs="Arial"/>
          <w:color w:val="000000"/>
          <w:sz w:val="24"/>
          <w:szCs w:val="24"/>
        </w:rPr>
        <w:t xml:space="preserve">. </w:t>
      </w:r>
      <w:r w:rsidRPr="00E31829">
        <w:rPr>
          <w:rFonts w:ascii="Arial" w:hAnsi="Arial" w:cs="Arial"/>
          <w:color w:val="000000"/>
          <w:sz w:val="24"/>
          <w:szCs w:val="24"/>
        </w:rPr>
        <w:t xml:space="preserve">El resultado de dicha revisión deberá reflejarse en el Portal </w:t>
      </w:r>
      <w:r w:rsidRPr="00E31829">
        <w:rPr>
          <w:rFonts w:ascii="Arial" w:hAnsi="Arial" w:cs="Arial"/>
          <w:i/>
          <w:color w:val="000000"/>
          <w:sz w:val="24"/>
          <w:szCs w:val="24"/>
        </w:rPr>
        <w:t>web</w:t>
      </w:r>
      <w:r w:rsidRPr="00E31829">
        <w:rPr>
          <w:rFonts w:ascii="Arial" w:hAnsi="Arial" w:cs="Arial"/>
          <w:color w:val="000000"/>
          <w:sz w:val="24"/>
          <w:szCs w:val="24"/>
        </w:rPr>
        <w:t xml:space="preserve"> en un plazo máximo de diez días después de haberse recibido en la Mesa de Control, salvo en el caso de que los registros </w:t>
      </w:r>
      <w:r w:rsidRPr="00E31829">
        <w:rPr>
          <w:rFonts w:ascii="Arial" w:hAnsi="Arial" w:cs="Arial"/>
          <w:sz w:val="24"/>
          <w:szCs w:val="24"/>
        </w:rPr>
        <w:t>sean recibidos los últimos 10 días del mes de enero de</w:t>
      </w:r>
      <w:r w:rsidR="002F0476" w:rsidRPr="00E31829">
        <w:rPr>
          <w:rFonts w:ascii="Arial" w:hAnsi="Arial" w:cs="Arial"/>
          <w:sz w:val="24"/>
          <w:szCs w:val="24"/>
        </w:rPr>
        <w:t>l año en que se presente la solicitud de registro</w:t>
      </w:r>
      <w:r w:rsidRPr="00E31829">
        <w:rPr>
          <w:rFonts w:ascii="Arial" w:hAnsi="Arial" w:cs="Arial"/>
          <w:sz w:val="24"/>
          <w:szCs w:val="24"/>
        </w:rPr>
        <w:t xml:space="preserve">, en cuyo caso, </w:t>
      </w:r>
      <w:r w:rsidR="00BC68E7" w:rsidRPr="00E31829">
        <w:rPr>
          <w:rFonts w:ascii="Arial" w:hAnsi="Arial" w:cs="Arial"/>
          <w:sz w:val="24"/>
          <w:szCs w:val="24"/>
        </w:rPr>
        <w:t>el OPL</w:t>
      </w:r>
      <w:r w:rsidRPr="00E31829">
        <w:rPr>
          <w:rFonts w:ascii="Arial" w:hAnsi="Arial" w:cs="Arial"/>
          <w:sz w:val="24"/>
          <w:szCs w:val="24"/>
        </w:rPr>
        <w:t xml:space="preserve"> contará con 20 días adicionales para su revisión.</w:t>
      </w:r>
    </w:p>
    <w:p w14:paraId="1E2F1EA8" w14:textId="77777777" w:rsidR="00BC68E7" w:rsidRPr="00E31829" w:rsidRDefault="00BC68E7" w:rsidP="006C4C53">
      <w:pPr>
        <w:pStyle w:val="Prrafodelista"/>
        <w:autoSpaceDE w:val="0"/>
        <w:autoSpaceDN w:val="0"/>
        <w:adjustRightInd w:val="0"/>
        <w:spacing w:after="0" w:line="240" w:lineRule="auto"/>
        <w:ind w:left="360"/>
        <w:jc w:val="both"/>
        <w:rPr>
          <w:rFonts w:ascii="Arial" w:hAnsi="Arial" w:cs="Arial"/>
          <w:color w:val="000000"/>
          <w:sz w:val="24"/>
          <w:szCs w:val="24"/>
        </w:rPr>
      </w:pPr>
    </w:p>
    <w:p w14:paraId="67BD249B" w14:textId="0E987A49" w:rsidR="006D3BCA" w:rsidRPr="00E31829" w:rsidRDefault="006D3BCA" w:rsidP="007E1472">
      <w:pPr>
        <w:pStyle w:val="Prrafodelista"/>
        <w:numPr>
          <w:ilvl w:val="0"/>
          <w:numId w:val="2"/>
        </w:numPr>
        <w:autoSpaceDE w:val="0"/>
        <w:autoSpaceDN w:val="0"/>
        <w:adjustRightInd w:val="0"/>
        <w:spacing w:after="0" w:line="240" w:lineRule="auto"/>
        <w:ind w:left="709" w:hanging="709"/>
        <w:jc w:val="both"/>
        <w:rPr>
          <w:rFonts w:ascii="Arial" w:hAnsi="Arial" w:cs="Arial"/>
          <w:color w:val="000000"/>
          <w:sz w:val="24"/>
          <w:szCs w:val="24"/>
        </w:rPr>
      </w:pPr>
      <w:r w:rsidRPr="00E31829">
        <w:rPr>
          <w:rFonts w:ascii="Arial" w:hAnsi="Arial" w:cs="Arial"/>
          <w:sz w:val="24"/>
          <w:szCs w:val="24"/>
        </w:rPr>
        <w:t>En la Mesa de Control se considerarán como no válidos los registros siguientes:</w:t>
      </w:r>
    </w:p>
    <w:p w14:paraId="755E39DC" w14:textId="77777777" w:rsidR="00BC68E7" w:rsidRPr="00E31829" w:rsidRDefault="00BC68E7" w:rsidP="006C4C53">
      <w:pPr>
        <w:pStyle w:val="Prrafodelista"/>
        <w:autoSpaceDE w:val="0"/>
        <w:autoSpaceDN w:val="0"/>
        <w:adjustRightInd w:val="0"/>
        <w:spacing w:after="0" w:line="240" w:lineRule="auto"/>
        <w:ind w:left="360"/>
        <w:jc w:val="both"/>
        <w:rPr>
          <w:rFonts w:ascii="Arial" w:hAnsi="Arial" w:cs="Arial"/>
          <w:color w:val="000000"/>
          <w:sz w:val="24"/>
          <w:szCs w:val="24"/>
        </w:rPr>
      </w:pPr>
    </w:p>
    <w:p w14:paraId="7FE43188" w14:textId="05E8DBA1" w:rsidR="00BC68E7" w:rsidRPr="00E31829" w:rsidRDefault="00BC68E7" w:rsidP="006C4C53">
      <w:pPr>
        <w:pStyle w:val="Prrafodelista"/>
        <w:numPr>
          <w:ilvl w:val="1"/>
          <w:numId w:val="38"/>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t xml:space="preserve">Aquellos cuya imagen no corresponda con el original de la </w:t>
      </w:r>
      <w:r w:rsidR="005F4685" w:rsidRPr="00E31829">
        <w:rPr>
          <w:rFonts w:ascii="Arial" w:hAnsi="Arial" w:cs="Arial"/>
          <w:sz w:val="24"/>
          <w:szCs w:val="24"/>
        </w:rPr>
        <w:t>CPV</w:t>
      </w:r>
      <w:r w:rsidRPr="00E31829">
        <w:rPr>
          <w:rFonts w:ascii="Arial" w:hAnsi="Arial" w:cs="Arial"/>
          <w:sz w:val="24"/>
          <w:szCs w:val="24"/>
        </w:rPr>
        <w:t xml:space="preserve"> que emite este Instituto a favor de la persona que se afilia;</w:t>
      </w:r>
    </w:p>
    <w:p w14:paraId="704D2936" w14:textId="52C9D6A2" w:rsidR="00BC68E7" w:rsidRPr="00E31829" w:rsidRDefault="00BC68E7" w:rsidP="006C4C53">
      <w:pPr>
        <w:pStyle w:val="Prrafodelista"/>
        <w:numPr>
          <w:ilvl w:val="1"/>
          <w:numId w:val="38"/>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t xml:space="preserve">Aquellos cuya imagen del original de la </w:t>
      </w:r>
      <w:r w:rsidR="005F4685" w:rsidRPr="00E31829">
        <w:rPr>
          <w:rFonts w:ascii="Arial" w:hAnsi="Arial" w:cs="Arial"/>
          <w:sz w:val="24"/>
          <w:szCs w:val="24"/>
        </w:rPr>
        <w:t>CPV</w:t>
      </w:r>
      <w:r w:rsidRPr="00E31829">
        <w:rPr>
          <w:rFonts w:ascii="Arial" w:hAnsi="Arial" w:cs="Arial"/>
          <w:sz w:val="24"/>
          <w:szCs w:val="24"/>
        </w:rPr>
        <w:t xml:space="preserve"> que emite esta autoridad corresponda únicamente al anverso o reverso de la misma;</w:t>
      </w:r>
    </w:p>
    <w:p w14:paraId="5B32F1BB" w14:textId="506AC670" w:rsidR="00BC68E7" w:rsidRPr="00E31829" w:rsidRDefault="00BC68E7" w:rsidP="006C4C53">
      <w:pPr>
        <w:pStyle w:val="Prrafodelista"/>
        <w:numPr>
          <w:ilvl w:val="1"/>
          <w:numId w:val="38"/>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t xml:space="preserve">Aquellos cuyo anverso y reverso no correspondan al original de la misma </w:t>
      </w:r>
      <w:r w:rsidR="005F4685" w:rsidRPr="00E31829">
        <w:rPr>
          <w:rFonts w:ascii="Arial" w:hAnsi="Arial" w:cs="Arial"/>
          <w:sz w:val="24"/>
          <w:szCs w:val="24"/>
        </w:rPr>
        <w:t>CPV</w:t>
      </w:r>
      <w:r w:rsidRPr="00E31829">
        <w:rPr>
          <w:rFonts w:ascii="Arial" w:hAnsi="Arial" w:cs="Arial"/>
          <w:sz w:val="24"/>
          <w:szCs w:val="24"/>
        </w:rPr>
        <w:t>;</w:t>
      </w:r>
    </w:p>
    <w:p w14:paraId="0F7FBFD0" w14:textId="6A6E2A41" w:rsidR="00BC68E7" w:rsidRPr="00E31829" w:rsidRDefault="00BC68E7" w:rsidP="006C4C53">
      <w:pPr>
        <w:pStyle w:val="Prrafodelista"/>
        <w:numPr>
          <w:ilvl w:val="1"/>
          <w:numId w:val="38"/>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t xml:space="preserve">Aquellos cuya imagen de la </w:t>
      </w:r>
      <w:r w:rsidR="005F4685" w:rsidRPr="00E31829">
        <w:rPr>
          <w:rFonts w:ascii="Arial" w:hAnsi="Arial" w:cs="Arial"/>
          <w:sz w:val="24"/>
          <w:szCs w:val="24"/>
        </w:rPr>
        <w:t>CPV</w:t>
      </w:r>
      <w:r w:rsidRPr="00E31829">
        <w:rPr>
          <w:rFonts w:ascii="Arial" w:hAnsi="Arial" w:cs="Arial"/>
          <w:sz w:val="24"/>
          <w:szCs w:val="24"/>
        </w:rPr>
        <w:t xml:space="preserve"> corresponda a una fotocopia sea en blanco y negro o a colores y, por ende, no corresponda al original de la </w:t>
      </w:r>
      <w:r w:rsidR="005F4685" w:rsidRPr="00E31829">
        <w:rPr>
          <w:rFonts w:ascii="Arial" w:hAnsi="Arial" w:cs="Arial"/>
          <w:sz w:val="24"/>
          <w:szCs w:val="24"/>
        </w:rPr>
        <w:t>CPV</w:t>
      </w:r>
      <w:r w:rsidRPr="00E31829">
        <w:rPr>
          <w:rFonts w:ascii="Arial" w:hAnsi="Arial" w:cs="Arial"/>
          <w:sz w:val="24"/>
          <w:szCs w:val="24"/>
        </w:rPr>
        <w:t xml:space="preserve"> que emite esta autoridad electoral;</w:t>
      </w:r>
    </w:p>
    <w:p w14:paraId="21592279" w14:textId="5FB62D0C" w:rsidR="00BC68E7" w:rsidRPr="00E31829" w:rsidRDefault="006563C2" w:rsidP="006C4C53">
      <w:pPr>
        <w:pStyle w:val="Prrafodelista"/>
        <w:numPr>
          <w:ilvl w:val="1"/>
          <w:numId w:val="38"/>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t>Aquella</w:t>
      </w:r>
      <w:r w:rsidR="00BC68E7" w:rsidRPr="00E31829">
        <w:rPr>
          <w:rFonts w:ascii="Arial" w:hAnsi="Arial" w:cs="Arial"/>
          <w:sz w:val="24"/>
          <w:szCs w:val="24"/>
        </w:rPr>
        <w:t xml:space="preserve"> cuya supuesta imagen de la </w:t>
      </w:r>
      <w:r w:rsidR="005F4685" w:rsidRPr="00E31829">
        <w:rPr>
          <w:rFonts w:ascii="Arial" w:hAnsi="Arial" w:cs="Arial"/>
          <w:sz w:val="24"/>
          <w:szCs w:val="24"/>
        </w:rPr>
        <w:t>CPV</w:t>
      </w:r>
      <w:r w:rsidR="00BC68E7" w:rsidRPr="00E31829">
        <w:rPr>
          <w:rFonts w:ascii="Arial" w:hAnsi="Arial" w:cs="Arial"/>
          <w:sz w:val="24"/>
          <w:szCs w:val="24"/>
        </w:rPr>
        <w:t xml:space="preserve"> no haya sido obtenida directamente del original de la </w:t>
      </w:r>
      <w:r w:rsidR="005F4685" w:rsidRPr="00E31829">
        <w:rPr>
          <w:rFonts w:ascii="Arial" w:hAnsi="Arial" w:cs="Arial"/>
          <w:sz w:val="24"/>
          <w:szCs w:val="24"/>
        </w:rPr>
        <w:t>CPV</w:t>
      </w:r>
      <w:r w:rsidR="00BC68E7" w:rsidRPr="00E31829">
        <w:rPr>
          <w:rFonts w:ascii="Arial" w:hAnsi="Arial" w:cs="Arial"/>
          <w:sz w:val="24"/>
          <w:szCs w:val="24"/>
        </w:rPr>
        <w:t xml:space="preserve"> que emite este Instituto y que debió ser presentada en físico al momento de la afiliación de la ciudadanía;</w:t>
      </w:r>
    </w:p>
    <w:p w14:paraId="738C4F0D" w14:textId="0202FCC4" w:rsidR="00BC68E7" w:rsidRPr="00E31829" w:rsidRDefault="00BC68E7" w:rsidP="006C4C53">
      <w:pPr>
        <w:pStyle w:val="Prrafodelista"/>
        <w:numPr>
          <w:ilvl w:val="1"/>
          <w:numId w:val="38"/>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t xml:space="preserve">Aquellos cuya imagen de la </w:t>
      </w:r>
      <w:r w:rsidR="005F4685" w:rsidRPr="00E31829">
        <w:rPr>
          <w:rFonts w:ascii="Arial" w:hAnsi="Arial" w:cs="Arial"/>
          <w:sz w:val="24"/>
          <w:szCs w:val="24"/>
        </w:rPr>
        <w:t>CPV</w:t>
      </w:r>
      <w:r w:rsidRPr="00E31829">
        <w:rPr>
          <w:rFonts w:ascii="Arial" w:hAnsi="Arial" w:cs="Arial"/>
          <w:sz w:val="24"/>
          <w:szCs w:val="24"/>
        </w:rPr>
        <w:t xml:space="preserve"> que emite esta autoridad sea ilegible en </w:t>
      </w:r>
      <w:r w:rsidR="006563C2" w:rsidRPr="00E31829">
        <w:rPr>
          <w:rFonts w:ascii="Arial" w:hAnsi="Arial" w:cs="Arial"/>
          <w:sz w:val="24"/>
          <w:szCs w:val="24"/>
        </w:rPr>
        <w:t>alguno de los elementos siguientes:</w:t>
      </w:r>
    </w:p>
    <w:p w14:paraId="47A79A08" w14:textId="5E33478B" w:rsidR="006563C2" w:rsidRPr="00E31829" w:rsidRDefault="006563C2" w:rsidP="006C4C53">
      <w:pPr>
        <w:pStyle w:val="Prrafodelista"/>
        <w:autoSpaceDE w:val="0"/>
        <w:autoSpaceDN w:val="0"/>
        <w:adjustRightInd w:val="0"/>
        <w:spacing w:after="0" w:line="240" w:lineRule="auto"/>
        <w:ind w:left="2832"/>
        <w:jc w:val="both"/>
        <w:rPr>
          <w:rFonts w:ascii="Arial" w:hAnsi="Arial" w:cs="Arial"/>
          <w:sz w:val="24"/>
          <w:szCs w:val="24"/>
        </w:rPr>
      </w:pPr>
      <w:r w:rsidRPr="00E31829">
        <w:rPr>
          <w:rFonts w:ascii="Arial" w:hAnsi="Arial" w:cs="Arial"/>
          <w:sz w:val="24"/>
          <w:szCs w:val="24"/>
        </w:rPr>
        <w:t>-Fotografía</w:t>
      </w:r>
      <w:r w:rsidR="00B73E64" w:rsidRPr="00E31829">
        <w:rPr>
          <w:rFonts w:ascii="Arial" w:hAnsi="Arial" w:cs="Arial"/>
          <w:sz w:val="24"/>
          <w:szCs w:val="24"/>
        </w:rPr>
        <w:t xml:space="preserve"> viva</w:t>
      </w:r>
    </w:p>
    <w:p w14:paraId="67FA1C35" w14:textId="49202014" w:rsidR="006563C2" w:rsidRPr="00E31829" w:rsidRDefault="006563C2" w:rsidP="006C4C53">
      <w:pPr>
        <w:pStyle w:val="Prrafodelista"/>
        <w:autoSpaceDE w:val="0"/>
        <w:autoSpaceDN w:val="0"/>
        <w:adjustRightInd w:val="0"/>
        <w:spacing w:after="0" w:line="240" w:lineRule="auto"/>
        <w:ind w:left="2832"/>
        <w:jc w:val="both"/>
        <w:rPr>
          <w:rFonts w:ascii="Arial" w:hAnsi="Arial" w:cs="Arial"/>
          <w:sz w:val="24"/>
          <w:szCs w:val="24"/>
        </w:rPr>
      </w:pPr>
      <w:r w:rsidRPr="00E31829">
        <w:rPr>
          <w:rFonts w:ascii="Arial" w:hAnsi="Arial" w:cs="Arial"/>
          <w:sz w:val="24"/>
          <w:szCs w:val="24"/>
        </w:rPr>
        <w:t>-Clave de elector, OCR y CIC</w:t>
      </w:r>
    </w:p>
    <w:p w14:paraId="707B70A3" w14:textId="13803FF2" w:rsidR="006563C2" w:rsidRPr="00E31829" w:rsidRDefault="006563C2" w:rsidP="006C4C53">
      <w:pPr>
        <w:pStyle w:val="Prrafodelista"/>
        <w:autoSpaceDE w:val="0"/>
        <w:autoSpaceDN w:val="0"/>
        <w:adjustRightInd w:val="0"/>
        <w:spacing w:after="0" w:line="240" w:lineRule="auto"/>
        <w:ind w:left="2832"/>
        <w:jc w:val="both"/>
        <w:rPr>
          <w:rFonts w:ascii="Arial" w:hAnsi="Arial" w:cs="Arial"/>
          <w:sz w:val="24"/>
          <w:szCs w:val="24"/>
        </w:rPr>
      </w:pPr>
      <w:r w:rsidRPr="00E31829">
        <w:rPr>
          <w:rFonts w:ascii="Arial" w:hAnsi="Arial" w:cs="Arial"/>
          <w:sz w:val="24"/>
          <w:szCs w:val="24"/>
        </w:rPr>
        <w:t>-Firma</w:t>
      </w:r>
      <w:r w:rsidR="00B73E64" w:rsidRPr="00E31829">
        <w:rPr>
          <w:rFonts w:ascii="Arial" w:hAnsi="Arial" w:cs="Arial"/>
          <w:sz w:val="24"/>
          <w:szCs w:val="24"/>
        </w:rPr>
        <w:t xml:space="preserve"> manuscrita digitalizada</w:t>
      </w:r>
    </w:p>
    <w:p w14:paraId="68C1906B" w14:textId="42A2562D" w:rsidR="00BC68E7" w:rsidRPr="00E31829" w:rsidRDefault="00BC68E7" w:rsidP="006C4C53">
      <w:pPr>
        <w:pStyle w:val="Prrafodelista"/>
        <w:numPr>
          <w:ilvl w:val="1"/>
          <w:numId w:val="38"/>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lastRenderedPageBreak/>
        <w:t xml:space="preserve">Aquellos cuya fotografía viva (presencial) no corresponda con la persona a la que le pertenece la </w:t>
      </w:r>
      <w:r w:rsidR="005F4685" w:rsidRPr="00E31829">
        <w:rPr>
          <w:rFonts w:ascii="Arial" w:hAnsi="Arial" w:cs="Arial"/>
          <w:sz w:val="24"/>
          <w:szCs w:val="24"/>
        </w:rPr>
        <w:t>CPV</w:t>
      </w:r>
      <w:r w:rsidRPr="00E31829">
        <w:rPr>
          <w:rFonts w:ascii="Arial" w:hAnsi="Arial" w:cs="Arial"/>
          <w:sz w:val="24"/>
          <w:szCs w:val="24"/>
        </w:rPr>
        <w:t>.</w:t>
      </w:r>
    </w:p>
    <w:p w14:paraId="64CE4BE2" w14:textId="1D9A274B" w:rsidR="00BC68E7" w:rsidRPr="00E31829" w:rsidRDefault="00BC68E7" w:rsidP="006C4C53">
      <w:pPr>
        <w:pStyle w:val="Prrafodelista"/>
        <w:numPr>
          <w:ilvl w:val="1"/>
          <w:numId w:val="38"/>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t>Aquellos cuya fotografía no corresponda a una persona o siendo una persona, la imagen no haya sido tomada directamente de quien se afilie a la organización.</w:t>
      </w:r>
    </w:p>
    <w:p w14:paraId="3DE23247" w14:textId="6DB6039E" w:rsidR="00AC1956" w:rsidRPr="00E31829" w:rsidRDefault="00AC1956" w:rsidP="006C4C53">
      <w:pPr>
        <w:pStyle w:val="Prrafodelista"/>
        <w:numPr>
          <w:ilvl w:val="1"/>
          <w:numId w:val="38"/>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t xml:space="preserve">Aquellos cuya fotografía no muestre el rostro descubierto de la persona. Para la captura de la fotografía deberán removerse lentes obscuros, gorras/sombreros o cubrebocas y cualquier otra prenda </w:t>
      </w:r>
      <w:r w:rsidR="00B05AF5" w:rsidRPr="00E31829">
        <w:rPr>
          <w:rFonts w:ascii="Arial" w:hAnsi="Arial" w:cs="Arial"/>
          <w:sz w:val="24"/>
          <w:szCs w:val="24"/>
        </w:rPr>
        <w:t xml:space="preserve">o artículo </w:t>
      </w:r>
      <w:r w:rsidRPr="00E31829">
        <w:rPr>
          <w:rFonts w:ascii="Arial" w:hAnsi="Arial" w:cs="Arial"/>
          <w:sz w:val="24"/>
          <w:szCs w:val="24"/>
        </w:rPr>
        <w:t xml:space="preserve">que impida el pleno reconocimiento de la </w:t>
      </w:r>
      <w:r w:rsidR="00B05AF5" w:rsidRPr="00E31829">
        <w:rPr>
          <w:rFonts w:ascii="Arial" w:hAnsi="Arial" w:cs="Arial"/>
          <w:sz w:val="24"/>
          <w:szCs w:val="24"/>
        </w:rPr>
        <w:t>persona</w:t>
      </w:r>
      <w:r w:rsidRPr="00E31829">
        <w:rPr>
          <w:rFonts w:ascii="Arial" w:hAnsi="Arial" w:cs="Arial"/>
          <w:sz w:val="24"/>
          <w:szCs w:val="24"/>
        </w:rPr>
        <w:t xml:space="preserve"> ciudadan</w:t>
      </w:r>
      <w:r w:rsidR="00B05AF5" w:rsidRPr="00E31829">
        <w:rPr>
          <w:rFonts w:ascii="Arial" w:hAnsi="Arial" w:cs="Arial"/>
          <w:sz w:val="24"/>
          <w:szCs w:val="24"/>
        </w:rPr>
        <w:t>a</w:t>
      </w:r>
      <w:r w:rsidRPr="00E31829">
        <w:rPr>
          <w:rFonts w:ascii="Arial" w:hAnsi="Arial" w:cs="Arial"/>
          <w:sz w:val="24"/>
          <w:szCs w:val="24"/>
        </w:rPr>
        <w:t xml:space="preserve">. </w:t>
      </w:r>
    </w:p>
    <w:p w14:paraId="59421656" w14:textId="5CA3D5E8" w:rsidR="00BC68E7" w:rsidRPr="00E31829" w:rsidRDefault="00BC68E7" w:rsidP="006C4C53">
      <w:pPr>
        <w:pStyle w:val="Prrafodelista"/>
        <w:numPr>
          <w:ilvl w:val="1"/>
          <w:numId w:val="38"/>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t>Aquellos que no se encuentren respaldados por la firma</w:t>
      </w:r>
      <w:r w:rsidR="001C3D4F" w:rsidRPr="00E31829">
        <w:rPr>
          <w:rFonts w:ascii="Arial" w:hAnsi="Arial" w:cs="Arial"/>
          <w:sz w:val="24"/>
          <w:szCs w:val="24"/>
        </w:rPr>
        <w:t xml:space="preserve"> manuscrita</w:t>
      </w:r>
      <w:r w:rsidR="00B73E64" w:rsidRPr="00E31829">
        <w:rPr>
          <w:rFonts w:ascii="Arial" w:hAnsi="Arial" w:cs="Arial"/>
          <w:sz w:val="24"/>
          <w:szCs w:val="24"/>
        </w:rPr>
        <w:t xml:space="preserve"> digitalizada</w:t>
      </w:r>
      <w:r w:rsidRPr="00E31829">
        <w:rPr>
          <w:rFonts w:ascii="Arial" w:hAnsi="Arial" w:cs="Arial"/>
          <w:sz w:val="24"/>
          <w:szCs w:val="24"/>
        </w:rPr>
        <w:t xml:space="preserve">, respecto de lo cual carecerá de validez un punto, una línea, una cruz, una paloma o una “X”, </w:t>
      </w:r>
      <w:r w:rsidR="001C3D4F" w:rsidRPr="00E31829">
        <w:rPr>
          <w:rFonts w:ascii="Arial" w:hAnsi="Arial" w:cs="Arial"/>
          <w:sz w:val="24"/>
          <w:szCs w:val="24"/>
        </w:rPr>
        <w:t>iniciales y,</w:t>
      </w:r>
      <w:r w:rsidRPr="00E31829">
        <w:rPr>
          <w:rFonts w:ascii="Arial" w:hAnsi="Arial" w:cs="Arial"/>
          <w:sz w:val="24"/>
          <w:szCs w:val="24"/>
        </w:rPr>
        <w:t xml:space="preserve"> en general</w:t>
      </w:r>
      <w:r w:rsidR="001C3D4F" w:rsidRPr="00E31829">
        <w:rPr>
          <w:rFonts w:ascii="Arial" w:hAnsi="Arial" w:cs="Arial"/>
          <w:sz w:val="24"/>
          <w:szCs w:val="24"/>
        </w:rPr>
        <w:t>,</w:t>
      </w:r>
      <w:r w:rsidRPr="00E31829">
        <w:rPr>
          <w:rFonts w:ascii="Arial" w:hAnsi="Arial" w:cs="Arial"/>
          <w:sz w:val="24"/>
          <w:szCs w:val="24"/>
        </w:rPr>
        <w:t xml:space="preserve"> cualquier signo o símbolo, cuando no sea éste el que se encuentra plasmado en la </w:t>
      </w:r>
      <w:r w:rsidR="001C3D4F" w:rsidRPr="00E31829">
        <w:rPr>
          <w:rFonts w:ascii="Arial" w:hAnsi="Arial" w:cs="Arial"/>
          <w:sz w:val="24"/>
          <w:szCs w:val="24"/>
        </w:rPr>
        <w:t>CPV</w:t>
      </w:r>
      <w:r w:rsidRPr="00E31829">
        <w:rPr>
          <w:rFonts w:ascii="Arial" w:hAnsi="Arial" w:cs="Arial"/>
          <w:sz w:val="24"/>
          <w:szCs w:val="24"/>
        </w:rPr>
        <w:t>.</w:t>
      </w:r>
    </w:p>
    <w:p w14:paraId="575FB709" w14:textId="6875ECB2" w:rsidR="00BC68E7" w:rsidRPr="00E31829" w:rsidRDefault="00BC68E7" w:rsidP="006C4C53">
      <w:pPr>
        <w:pStyle w:val="Prrafodelista"/>
        <w:numPr>
          <w:ilvl w:val="1"/>
          <w:numId w:val="38"/>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t xml:space="preserve">Aquellos en los que en la firma </w:t>
      </w:r>
      <w:r w:rsidR="001C3D4F" w:rsidRPr="00E31829">
        <w:rPr>
          <w:rFonts w:ascii="Arial" w:hAnsi="Arial" w:cs="Arial"/>
          <w:sz w:val="24"/>
          <w:szCs w:val="24"/>
        </w:rPr>
        <w:t xml:space="preserve">manuscrita digitalizada </w:t>
      </w:r>
      <w:r w:rsidRPr="00E31829">
        <w:rPr>
          <w:rFonts w:ascii="Arial" w:hAnsi="Arial" w:cs="Arial"/>
          <w:sz w:val="24"/>
          <w:szCs w:val="24"/>
        </w:rPr>
        <w:t xml:space="preserve">se plasme el nombre de una persona distinta a la que pertenece la imagen del original de la </w:t>
      </w:r>
      <w:r w:rsidR="005F4685" w:rsidRPr="00E31829">
        <w:rPr>
          <w:rFonts w:ascii="Arial" w:hAnsi="Arial" w:cs="Arial"/>
          <w:sz w:val="24"/>
          <w:szCs w:val="24"/>
        </w:rPr>
        <w:t>CPV</w:t>
      </w:r>
      <w:r w:rsidR="001C3D4F" w:rsidRPr="00E31829">
        <w:rPr>
          <w:rFonts w:ascii="Arial" w:hAnsi="Arial" w:cs="Arial"/>
          <w:sz w:val="24"/>
          <w:szCs w:val="24"/>
        </w:rPr>
        <w:t>, siempre y cuando no sea el que se haya plasmado en ella.</w:t>
      </w:r>
    </w:p>
    <w:p w14:paraId="0F064EA5" w14:textId="6212E59C" w:rsidR="001C3D4F" w:rsidRPr="00E31829" w:rsidRDefault="001C3D4F" w:rsidP="006C4C53">
      <w:pPr>
        <w:pStyle w:val="Prrafodelista"/>
        <w:numPr>
          <w:ilvl w:val="1"/>
          <w:numId w:val="38"/>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t>Aquellos en los que, a simple vista, la firma manuscrita digitalizada no coincida c</w:t>
      </w:r>
      <w:r w:rsidR="004957F2" w:rsidRPr="00E31829">
        <w:rPr>
          <w:rFonts w:ascii="Arial" w:hAnsi="Arial" w:cs="Arial"/>
          <w:sz w:val="24"/>
          <w:szCs w:val="24"/>
        </w:rPr>
        <w:t xml:space="preserve">on la firma del original de la </w:t>
      </w:r>
      <w:r w:rsidRPr="00E31829">
        <w:rPr>
          <w:rFonts w:ascii="Arial" w:hAnsi="Arial" w:cs="Arial"/>
          <w:sz w:val="24"/>
          <w:szCs w:val="24"/>
        </w:rPr>
        <w:t>CPV, o bien, que, de la revisión de los rasgos generales de ambas firmas, se advierta que no existe correspondencia.</w:t>
      </w:r>
    </w:p>
    <w:p w14:paraId="102C999C" w14:textId="77777777" w:rsidR="001C3D4F" w:rsidRPr="00E31829" w:rsidRDefault="001C3D4F" w:rsidP="006C4C53">
      <w:pPr>
        <w:pStyle w:val="Prrafodelista"/>
        <w:numPr>
          <w:ilvl w:val="1"/>
          <w:numId w:val="38"/>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t xml:space="preserve">Aquellos registros en los que en el apartado del aplicativo correspondiente a la firma se observe en blanco, salvo que en la propia credencial se señale la expresión “sin firma”. </w:t>
      </w:r>
    </w:p>
    <w:p w14:paraId="4A412E22" w14:textId="39DFC397" w:rsidR="001C3D4F" w:rsidRPr="00E31829" w:rsidRDefault="001C3D4F" w:rsidP="006C4C53">
      <w:pPr>
        <w:pStyle w:val="Prrafodelista"/>
        <w:numPr>
          <w:ilvl w:val="1"/>
          <w:numId w:val="38"/>
        </w:numPr>
        <w:autoSpaceDE w:val="0"/>
        <w:autoSpaceDN w:val="0"/>
        <w:adjustRightInd w:val="0"/>
        <w:spacing w:after="0" w:line="240" w:lineRule="auto"/>
        <w:ind w:left="993" w:hanging="426"/>
        <w:jc w:val="both"/>
        <w:rPr>
          <w:rFonts w:ascii="Arial" w:hAnsi="Arial" w:cs="Arial"/>
          <w:sz w:val="24"/>
          <w:szCs w:val="24"/>
        </w:rPr>
      </w:pPr>
      <w:r w:rsidRPr="00E31829">
        <w:rPr>
          <w:rFonts w:ascii="Arial" w:hAnsi="Arial" w:cs="Arial"/>
          <w:sz w:val="24"/>
          <w:szCs w:val="24"/>
        </w:rPr>
        <w:t xml:space="preserve">Aquellos registros en los que en las imágenes que corresponden al anverso y/o al reverso de la CPV se visualicen rasgos diferentes, tales como grafía y tonalidad, se observe que la información correspondiente a los campos de Nombre, </w:t>
      </w:r>
      <w:r w:rsidR="004957F2" w:rsidRPr="00E31829">
        <w:rPr>
          <w:rFonts w:ascii="Arial" w:hAnsi="Arial" w:cs="Arial"/>
          <w:sz w:val="24"/>
          <w:szCs w:val="24"/>
        </w:rPr>
        <w:t>Clave de elector, OCR y CIC esté</w:t>
      </w:r>
      <w:r w:rsidRPr="00E31829">
        <w:rPr>
          <w:rFonts w:ascii="Arial" w:hAnsi="Arial" w:cs="Arial"/>
          <w:sz w:val="24"/>
          <w:szCs w:val="24"/>
        </w:rPr>
        <w:t xml:space="preserve"> sobrepuesta; se observe que la huella que presenta la CPV es la misma en varios registros, se identifiquen inconsistencias entre los datos de la CURP y la Clave de Elector.</w:t>
      </w:r>
    </w:p>
    <w:p w14:paraId="3C992A6A" w14:textId="77777777" w:rsidR="001C3D4F" w:rsidRPr="00E31829" w:rsidRDefault="001C3D4F" w:rsidP="006C4C53">
      <w:pPr>
        <w:pStyle w:val="Prrafodelista"/>
        <w:autoSpaceDE w:val="0"/>
        <w:autoSpaceDN w:val="0"/>
        <w:adjustRightInd w:val="0"/>
        <w:spacing w:after="0" w:line="240" w:lineRule="auto"/>
        <w:ind w:left="567"/>
        <w:jc w:val="both"/>
        <w:rPr>
          <w:rFonts w:ascii="Arial" w:hAnsi="Arial" w:cs="Arial"/>
          <w:sz w:val="24"/>
          <w:szCs w:val="24"/>
        </w:rPr>
      </w:pPr>
    </w:p>
    <w:p w14:paraId="14633B42" w14:textId="422ED216" w:rsidR="001C3D4F" w:rsidRPr="00E31829" w:rsidRDefault="001C3D4F" w:rsidP="006C4C53">
      <w:pPr>
        <w:pStyle w:val="Prrafodelista"/>
        <w:autoSpaceDE w:val="0"/>
        <w:autoSpaceDN w:val="0"/>
        <w:adjustRightInd w:val="0"/>
        <w:spacing w:after="0" w:line="240" w:lineRule="auto"/>
        <w:ind w:left="567"/>
        <w:jc w:val="both"/>
        <w:rPr>
          <w:rFonts w:ascii="Arial" w:hAnsi="Arial" w:cs="Arial"/>
          <w:sz w:val="24"/>
          <w:szCs w:val="24"/>
        </w:rPr>
      </w:pPr>
      <w:r w:rsidRPr="00E31829">
        <w:rPr>
          <w:rFonts w:ascii="Arial" w:hAnsi="Arial" w:cs="Arial"/>
          <w:sz w:val="24"/>
          <w:szCs w:val="24"/>
        </w:rPr>
        <w:t xml:space="preserve">En ese sentido, se resalta que, la revisión de la firma se realizará observando la legibilidad y los caracteres del nombre propio captado por la </w:t>
      </w:r>
      <w:r w:rsidR="0006432F" w:rsidRPr="00E31829">
        <w:rPr>
          <w:rFonts w:ascii="Arial" w:hAnsi="Arial" w:cs="Arial"/>
          <w:sz w:val="24"/>
          <w:szCs w:val="24"/>
        </w:rPr>
        <w:t>APP</w:t>
      </w:r>
      <w:r w:rsidRPr="00E31829">
        <w:rPr>
          <w:rFonts w:ascii="Arial" w:hAnsi="Arial" w:cs="Arial"/>
          <w:sz w:val="24"/>
          <w:szCs w:val="24"/>
        </w:rPr>
        <w:t>, en comparación con los del original de la CPV expedida por el INE; sin que en dicha revisión se haga uso de conocimientos técnicos o de peritos en la materia.</w:t>
      </w:r>
    </w:p>
    <w:p w14:paraId="4DA17D36" w14:textId="47BCE51E" w:rsidR="00BC68E7" w:rsidRDefault="00BC68E7" w:rsidP="006C4C53">
      <w:pPr>
        <w:autoSpaceDE w:val="0"/>
        <w:autoSpaceDN w:val="0"/>
        <w:adjustRightInd w:val="0"/>
        <w:spacing w:after="0" w:line="240" w:lineRule="auto"/>
        <w:jc w:val="both"/>
        <w:rPr>
          <w:rFonts w:ascii="Arial" w:hAnsi="Arial" w:cs="Arial"/>
          <w:color w:val="000000"/>
          <w:sz w:val="24"/>
          <w:szCs w:val="24"/>
        </w:rPr>
      </w:pPr>
    </w:p>
    <w:p w14:paraId="34AE84CB" w14:textId="262931DF" w:rsidR="007E1472" w:rsidRDefault="007E1472" w:rsidP="006C4C53">
      <w:pPr>
        <w:autoSpaceDE w:val="0"/>
        <w:autoSpaceDN w:val="0"/>
        <w:adjustRightInd w:val="0"/>
        <w:spacing w:after="0" w:line="240" w:lineRule="auto"/>
        <w:jc w:val="both"/>
        <w:rPr>
          <w:rFonts w:ascii="Arial" w:hAnsi="Arial" w:cs="Arial"/>
          <w:color w:val="000000"/>
          <w:sz w:val="24"/>
          <w:szCs w:val="24"/>
        </w:rPr>
      </w:pPr>
    </w:p>
    <w:p w14:paraId="156AEE7D" w14:textId="5112FA28" w:rsidR="007E1472" w:rsidRDefault="007E1472" w:rsidP="006C4C53">
      <w:pPr>
        <w:autoSpaceDE w:val="0"/>
        <w:autoSpaceDN w:val="0"/>
        <w:adjustRightInd w:val="0"/>
        <w:spacing w:after="0" w:line="240" w:lineRule="auto"/>
        <w:jc w:val="both"/>
        <w:rPr>
          <w:rFonts w:ascii="Arial" w:hAnsi="Arial" w:cs="Arial"/>
          <w:color w:val="000000"/>
          <w:sz w:val="24"/>
          <w:szCs w:val="24"/>
        </w:rPr>
      </w:pPr>
    </w:p>
    <w:p w14:paraId="6013B469" w14:textId="77777777" w:rsidR="003E1F71" w:rsidRDefault="003E1F71" w:rsidP="006C4C53">
      <w:pPr>
        <w:autoSpaceDE w:val="0"/>
        <w:autoSpaceDN w:val="0"/>
        <w:adjustRightInd w:val="0"/>
        <w:spacing w:after="0" w:line="240" w:lineRule="auto"/>
        <w:jc w:val="both"/>
        <w:rPr>
          <w:rFonts w:ascii="Arial" w:hAnsi="Arial" w:cs="Arial"/>
          <w:color w:val="000000"/>
          <w:sz w:val="24"/>
          <w:szCs w:val="24"/>
        </w:rPr>
      </w:pPr>
    </w:p>
    <w:p w14:paraId="74E646A4" w14:textId="77777777" w:rsidR="007E1472" w:rsidRPr="00E31829" w:rsidRDefault="007E1472" w:rsidP="006C4C53">
      <w:pPr>
        <w:autoSpaceDE w:val="0"/>
        <w:autoSpaceDN w:val="0"/>
        <w:adjustRightInd w:val="0"/>
        <w:spacing w:after="0" w:line="240" w:lineRule="auto"/>
        <w:jc w:val="both"/>
        <w:rPr>
          <w:rFonts w:ascii="Arial" w:hAnsi="Arial" w:cs="Arial"/>
          <w:color w:val="000000"/>
          <w:sz w:val="24"/>
          <w:szCs w:val="24"/>
        </w:rPr>
      </w:pPr>
    </w:p>
    <w:p w14:paraId="48FAB118" w14:textId="77777777" w:rsidR="001C3D4F" w:rsidRPr="00E31829" w:rsidRDefault="001C3D4F" w:rsidP="007E1472">
      <w:pPr>
        <w:pStyle w:val="Prrafodelista"/>
        <w:numPr>
          <w:ilvl w:val="0"/>
          <w:numId w:val="2"/>
        </w:numPr>
        <w:autoSpaceDE w:val="0"/>
        <w:autoSpaceDN w:val="0"/>
        <w:adjustRightInd w:val="0"/>
        <w:spacing w:after="0" w:line="240" w:lineRule="auto"/>
        <w:ind w:left="709" w:hanging="709"/>
        <w:jc w:val="both"/>
        <w:rPr>
          <w:rFonts w:ascii="Arial" w:hAnsi="Arial" w:cs="Arial"/>
          <w:sz w:val="24"/>
          <w:szCs w:val="24"/>
        </w:rPr>
      </w:pPr>
      <w:r w:rsidRPr="00E31829">
        <w:rPr>
          <w:rFonts w:ascii="Arial" w:hAnsi="Arial" w:cs="Arial"/>
          <w:sz w:val="24"/>
          <w:szCs w:val="24"/>
        </w:rPr>
        <w:t>En la Mesa de Control, la persona operadora realizará el procedimiento siguiente:</w:t>
      </w:r>
    </w:p>
    <w:p w14:paraId="5468C9AC" w14:textId="77777777" w:rsidR="001C3D4F" w:rsidRPr="00E31829" w:rsidRDefault="001C3D4F" w:rsidP="006C4C53">
      <w:pPr>
        <w:pStyle w:val="Prrafodelista"/>
        <w:numPr>
          <w:ilvl w:val="0"/>
          <w:numId w:val="40"/>
        </w:numPr>
        <w:autoSpaceDE w:val="0"/>
        <w:autoSpaceDN w:val="0"/>
        <w:adjustRightInd w:val="0"/>
        <w:spacing w:after="0" w:line="240" w:lineRule="auto"/>
        <w:jc w:val="both"/>
        <w:rPr>
          <w:rFonts w:ascii="Arial" w:hAnsi="Arial" w:cs="Arial"/>
          <w:sz w:val="24"/>
          <w:szCs w:val="24"/>
        </w:rPr>
      </w:pPr>
      <w:r w:rsidRPr="00E31829">
        <w:rPr>
          <w:rFonts w:ascii="Arial" w:hAnsi="Arial" w:cs="Arial"/>
          <w:sz w:val="24"/>
          <w:szCs w:val="24"/>
        </w:rPr>
        <w:t>Ingresará al Portal web, al módulo “Mesa de Control”, sub módulo “Operar Mesa de Control”.</w:t>
      </w:r>
    </w:p>
    <w:p w14:paraId="530DB129" w14:textId="22DC857C" w:rsidR="001C3D4F" w:rsidRPr="00E31829" w:rsidRDefault="001C3D4F" w:rsidP="006C4C53">
      <w:pPr>
        <w:pStyle w:val="Prrafodelista"/>
        <w:numPr>
          <w:ilvl w:val="0"/>
          <w:numId w:val="40"/>
        </w:numPr>
        <w:autoSpaceDE w:val="0"/>
        <w:autoSpaceDN w:val="0"/>
        <w:adjustRightInd w:val="0"/>
        <w:spacing w:after="0" w:line="240" w:lineRule="auto"/>
        <w:jc w:val="both"/>
        <w:rPr>
          <w:rFonts w:ascii="Arial" w:hAnsi="Arial" w:cs="Arial"/>
          <w:sz w:val="24"/>
          <w:szCs w:val="24"/>
        </w:rPr>
      </w:pPr>
      <w:r w:rsidRPr="00E31829">
        <w:rPr>
          <w:rFonts w:ascii="Arial" w:hAnsi="Arial" w:cs="Arial"/>
          <w:sz w:val="24"/>
          <w:szCs w:val="24"/>
        </w:rPr>
        <w:t>Seleccionará el folio de la organización sobre la cual realizará la revisión de las afiliaciones preliminares y elegirá la opción “Buscar” a efecto de que se muestren aquellas afiliaciones que hayan sido asignadas para su revisión en Mesa de Control.</w:t>
      </w:r>
    </w:p>
    <w:p w14:paraId="4F525E64" w14:textId="3F9A1A7A" w:rsidR="001C3D4F" w:rsidRPr="00E31829" w:rsidRDefault="001C3D4F" w:rsidP="006C4C53">
      <w:pPr>
        <w:pStyle w:val="Prrafodelista"/>
        <w:numPr>
          <w:ilvl w:val="0"/>
          <w:numId w:val="40"/>
        </w:numPr>
        <w:autoSpaceDE w:val="0"/>
        <w:autoSpaceDN w:val="0"/>
        <w:adjustRightInd w:val="0"/>
        <w:spacing w:after="0" w:line="240" w:lineRule="auto"/>
        <w:jc w:val="both"/>
        <w:rPr>
          <w:rFonts w:ascii="Arial" w:hAnsi="Arial" w:cs="Arial"/>
          <w:sz w:val="24"/>
          <w:szCs w:val="24"/>
        </w:rPr>
      </w:pPr>
      <w:r w:rsidRPr="00E31829">
        <w:rPr>
          <w:rFonts w:ascii="Arial" w:hAnsi="Arial" w:cs="Arial"/>
          <w:sz w:val="24"/>
          <w:szCs w:val="24"/>
        </w:rPr>
        <w:t xml:space="preserve">Seleccionará cada registro y visualizará las 4 imágenes remitidas por la </w:t>
      </w:r>
      <w:r w:rsidR="00B05AF5" w:rsidRPr="00E31829">
        <w:rPr>
          <w:rFonts w:ascii="Arial" w:hAnsi="Arial" w:cs="Arial"/>
          <w:sz w:val="24"/>
          <w:szCs w:val="24"/>
        </w:rPr>
        <w:t>persona</w:t>
      </w:r>
      <w:r w:rsidRPr="00E31829">
        <w:rPr>
          <w:rFonts w:ascii="Arial" w:hAnsi="Arial" w:cs="Arial"/>
          <w:sz w:val="24"/>
          <w:szCs w:val="24"/>
        </w:rPr>
        <w:t xml:space="preserve"> auxiliar (que siempre deberán ser el anverso y reverso del original de la CPV emitida por este Instituto de la </w:t>
      </w:r>
      <w:r w:rsidR="00B05AF5" w:rsidRPr="00E31829">
        <w:rPr>
          <w:rFonts w:ascii="Arial" w:hAnsi="Arial" w:cs="Arial"/>
          <w:sz w:val="24"/>
          <w:szCs w:val="24"/>
        </w:rPr>
        <w:t>persona</w:t>
      </w:r>
      <w:r w:rsidRPr="00E31829">
        <w:rPr>
          <w:rFonts w:ascii="Arial" w:hAnsi="Arial" w:cs="Arial"/>
          <w:sz w:val="24"/>
          <w:szCs w:val="24"/>
        </w:rPr>
        <w:t xml:space="preserve"> ciudadan</w:t>
      </w:r>
      <w:r w:rsidR="00B05AF5" w:rsidRPr="00E31829">
        <w:rPr>
          <w:rFonts w:ascii="Arial" w:hAnsi="Arial" w:cs="Arial"/>
          <w:sz w:val="24"/>
          <w:szCs w:val="24"/>
        </w:rPr>
        <w:t>a</w:t>
      </w:r>
      <w:r w:rsidRPr="00E31829">
        <w:rPr>
          <w:rFonts w:ascii="Arial" w:hAnsi="Arial" w:cs="Arial"/>
          <w:sz w:val="24"/>
          <w:szCs w:val="24"/>
        </w:rPr>
        <w:t xml:space="preserve"> que se afilió, fotografía viva y firma), así como el formulario, en el que se muestran los datos obtenidos a través del reconocimiento óptico de caracteres de la imagen del anverso y reverso del original de la CPV, o de la lectura del código de barras o del código de respuesta rápida (código QR); tales datos son los siguientes: </w:t>
      </w:r>
    </w:p>
    <w:p w14:paraId="25FBFCC5" w14:textId="77777777" w:rsidR="001C3D4F" w:rsidRPr="00E31829" w:rsidRDefault="001C3D4F" w:rsidP="006C4C53">
      <w:pPr>
        <w:pStyle w:val="Prrafodelista"/>
        <w:autoSpaceDE w:val="0"/>
        <w:autoSpaceDN w:val="0"/>
        <w:adjustRightInd w:val="0"/>
        <w:spacing w:after="0" w:line="240" w:lineRule="auto"/>
        <w:ind w:left="993"/>
        <w:jc w:val="both"/>
        <w:rPr>
          <w:rFonts w:ascii="Arial" w:hAnsi="Arial" w:cs="Arial"/>
          <w:sz w:val="24"/>
          <w:szCs w:val="24"/>
        </w:rPr>
      </w:pPr>
    </w:p>
    <w:p w14:paraId="4F1CCE42" w14:textId="5718ACA0" w:rsidR="001C3D4F" w:rsidRPr="00E31829" w:rsidRDefault="001C3D4F" w:rsidP="006C4C53">
      <w:pPr>
        <w:tabs>
          <w:tab w:val="left" w:pos="567"/>
        </w:tabs>
        <w:spacing w:after="0" w:line="240" w:lineRule="auto"/>
        <w:ind w:left="927"/>
        <w:contextualSpacing/>
        <w:jc w:val="both"/>
        <w:rPr>
          <w:rFonts w:ascii="Arial" w:hAnsi="Arial" w:cs="Arial"/>
          <w:sz w:val="24"/>
          <w:szCs w:val="24"/>
        </w:rPr>
      </w:pPr>
      <w:r w:rsidRPr="00E31829">
        <w:rPr>
          <w:rFonts w:ascii="Arial" w:hAnsi="Arial" w:cs="Arial"/>
          <w:sz w:val="24"/>
          <w:szCs w:val="24"/>
        </w:rPr>
        <w:t xml:space="preserve">-Nombre </w:t>
      </w:r>
      <w:r w:rsidR="00B73E64" w:rsidRPr="00E31829">
        <w:rPr>
          <w:rFonts w:ascii="Arial" w:hAnsi="Arial" w:cs="Arial"/>
          <w:sz w:val="24"/>
          <w:szCs w:val="24"/>
        </w:rPr>
        <w:t>(s)</w:t>
      </w:r>
    </w:p>
    <w:p w14:paraId="1F2198C3" w14:textId="479AC1F1" w:rsidR="001C3D4F" w:rsidRPr="00E31829" w:rsidRDefault="001C3D4F" w:rsidP="006C4C53">
      <w:pPr>
        <w:tabs>
          <w:tab w:val="left" w:pos="567"/>
        </w:tabs>
        <w:spacing w:after="0" w:line="240" w:lineRule="auto"/>
        <w:ind w:left="927"/>
        <w:contextualSpacing/>
        <w:jc w:val="both"/>
        <w:rPr>
          <w:rFonts w:ascii="Arial" w:hAnsi="Arial" w:cs="Arial"/>
          <w:sz w:val="24"/>
          <w:szCs w:val="24"/>
        </w:rPr>
      </w:pPr>
      <w:r w:rsidRPr="00E31829">
        <w:rPr>
          <w:rFonts w:ascii="Arial" w:hAnsi="Arial" w:cs="Arial"/>
          <w:sz w:val="24"/>
          <w:szCs w:val="24"/>
        </w:rPr>
        <w:t xml:space="preserve">-Apellido paterno </w:t>
      </w:r>
    </w:p>
    <w:p w14:paraId="66EE420F" w14:textId="37A25C9B" w:rsidR="001C3D4F" w:rsidRPr="00E31829" w:rsidRDefault="001C3D4F" w:rsidP="006C4C53">
      <w:pPr>
        <w:tabs>
          <w:tab w:val="left" w:pos="567"/>
        </w:tabs>
        <w:spacing w:after="0" w:line="240" w:lineRule="auto"/>
        <w:ind w:left="927"/>
        <w:contextualSpacing/>
        <w:jc w:val="both"/>
        <w:rPr>
          <w:rFonts w:ascii="Arial" w:hAnsi="Arial" w:cs="Arial"/>
          <w:sz w:val="24"/>
          <w:szCs w:val="24"/>
        </w:rPr>
      </w:pPr>
      <w:r w:rsidRPr="00E31829">
        <w:rPr>
          <w:rFonts w:ascii="Arial" w:hAnsi="Arial" w:cs="Arial"/>
          <w:sz w:val="24"/>
          <w:szCs w:val="24"/>
        </w:rPr>
        <w:t xml:space="preserve">-Apellido materno </w:t>
      </w:r>
    </w:p>
    <w:p w14:paraId="5D6935C1" w14:textId="77777777" w:rsidR="001C3D4F" w:rsidRPr="00E31829" w:rsidRDefault="001C3D4F" w:rsidP="006C4C53">
      <w:pPr>
        <w:tabs>
          <w:tab w:val="left" w:pos="567"/>
        </w:tabs>
        <w:spacing w:after="0" w:line="240" w:lineRule="auto"/>
        <w:ind w:left="927"/>
        <w:contextualSpacing/>
        <w:jc w:val="both"/>
        <w:rPr>
          <w:rFonts w:ascii="Arial" w:hAnsi="Arial" w:cs="Arial"/>
          <w:sz w:val="24"/>
          <w:szCs w:val="24"/>
        </w:rPr>
      </w:pPr>
      <w:r w:rsidRPr="00E31829">
        <w:rPr>
          <w:rFonts w:ascii="Arial" w:hAnsi="Arial" w:cs="Arial"/>
          <w:sz w:val="24"/>
          <w:szCs w:val="24"/>
        </w:rPr>
        <w:t xml:space="preserve">-Clave de elector </w:t>
      </w:r>
    </w:p>
    <w:p w14:paraId="28401411" w14:textId="77777777" w:rsidR="001C3D4F" w:rsidRPr="00E31829" w:rsidRDefault="001C3D4F" w:rsidP="006C4C53">
      <w:pPr>
        <w:tabs>
          <w:tab w:val="left" w:pos="567"/>
        </w:tabs>
        <w:spacing w:after="0" w:line="240" w:lineRule="auto"/>
        <w:ind w:left="927"/>
        <w:contextualSpacing/>
        <w:jc w:val="both"/>
        <w:rPr>
          <w:rFonts w:ascii="Arial" w:hAnsi="Arial" w:cs="Arial"/>
          <w:sz w:val="24"/>
          <w:szCs w:val="24"/>
        </w:rPr>
      </w:pPr>
      <w:r w:rsidRPr="00E31829">
        <w:rPr>
          <w:rFonts w:ascii="Arial" w:hAnsi="Arial" w:cs="Arial"/>
          <w:sz w:val="24"/>
          <w:szCs w:val="24"/>
        </w:rPr>
        <w:t xml:space="preserve">-Número de emisión </w:t>
      </w:r>
    </w:p>
    <w:p w14:paraId="3D4E99AE" w14:textId="099C8F85" w:rsidR="001C3D4F" w:rsidRPr="00E31829" w:rsidRDefault="00B73E64" w:rsidP="006C4C53">
      <w:pPr>
        <w:tabs>
          <w:tab w:val="left" w:pos="567"/>
        </w:tabs>
        <w:spacing w:after="0" w:line="240" w:lineRule="auto"/>
        <w:ind w:left="927"/>
        <w:contextualSpacing/>
        <w:jc w:val="both"/>
        <w:rPr>
          <w:rFonts w:ascii="Arial" w:hAnsi="Arial" w:cs="Arial"/>
          <w:sz w:val="24"/>
          <w:szCs w:val="24"/>
        </w:rPr>
      </w:pPr>
      <w:r w:rsidRPr="00E31829">
        <w:rPr>
          <w:rFonts w:ascii="Arial" w:hAnsi="Arial" w:cs="Arial"/>
          <w:sz w:val="24"/>
          <w:szCs w:val="24"/>
        </w:rPr>
        <w:t>-OCR</w:t>
      </w:r>
    </w:p>
    <w:p w14:paraId="0B6A8952" w14:textId="77777777" w:rsidR="001C3D4F" w:rsidRPr="00E31829" w:rsidRDefault="001C3D4F" w:rsidP="006C4C53">
      <w:pPr>
        <w:tabs>
          <w:tab w:val="left" w:pos="567"/>
        </w:tabs>
        <w:spacing w:after="0" w:line="240" w:lineRule="auto"/>
        <w:ind w:left="927"/>
        <w:contextualSpacing/>
        <w:jc w:val="both"/>
        <w:rPr>
          <w:rFonts w:ascii="Arial" w:hAnsi="Arial" w:cs="Arial"/>
          <w:sz w:val="24"/>
          <w:szCs w:val="24"/>
        </w:rPr>
      </w:pPr>
    </w:p>
    <w:p w14:paraId="1122D1DA" w14:textId="4FF5E4DE" w:rsidR="001C3D4F" w:rsidRPr="00E31829" w:rsidRDefault="001C3D4F" w:rsidP="006C4C53">
      <w:pPr>
        <w:tabs>
          <w:tab w:val="left" w:pos="567"/>
        </w:tabs>
        <w:spacing w:after="0" w:line="240" w:lineRule="auto"/>
        <w:ind w:left="927"/>
        <w:contextualSpacing/>
        <w:jc w:val="both"/>
        <w:rPr>
          <w:rFonts w:ascii="Arial" w:hAnsi="Arial" w:cs="Arial"/>
          <w:sz w:val="24"/>
          <w:szCs w:val="24"/>
        </w:rPr>
      </w:pPr>
      <w:r w:rsidRPr="00E31829">
        <w:rPr>
          <w:rFonts w:ascii="Arial" w:hAnsi="Arial" w:cs="Arial"/>
          <w:sz w:val="24"/>
          <w:szCs w:val="24"/>
        </w:rPr>
        <w:t xml:space="preserve">La </w:t>
      </w:r>
      <w:r w:rsidR="00B05AF5" w:rsidRPr="00E31829">
        <w:rPr>
          <w:rFonts w:ascii="Arial" w:hAnsi="Arial" w:cs="Arial"/>
          <w:sz w:val="24"/>
          <w:szCs w:val="24"/>
        </w:rPr>
        <w:t>persona</w:t>
      </w:r>
      <w:r w:rsidRPr="00E31829">
        <w:rPr>
          <w:rFonts w:ascii="Arial" w:hAnsi="Arial" w:cs="Arial"/>
          <w:sz w:val="24"/>
          <w:szCs w:val="24"/>
        </w:rPr>
        <w:t xml:space="preserve"> operador</w:t>
      </w:r>
      <w:r w:rsidR="00B05AF5" w:rsidRPr="00E31829">
        <w:rPr>
          <w:rFonts w:ascii="Arial" w:hAnsi="Arial" w:cs="Arial"/>
          <w:sz w:val="24"/>
          <w:szCs w:val="24"/>
        </w:rPr>
        <w:t>a</w:t>
      </w:r>
      <w:r w:rsidRPr="00E31829">
        <w:rPr>
          <w:rFonts w:ascii="Arial" w:hAnsi="Arial" w:cs="Arial"/>
          <w:sz w:val="24"/>
          <w:szCs w:val="24"/>
        </w:rPr>
        <w:t xml:space="preserve"> deberá revisar, completar y, en su caso, clarificar la información de los campos anteriores utilizando para ello las imágenes que debieron captarse del anverso y el reverso de la CPV </w:t>
      </w:r>
      <w:r w:rsidR="00B05AF5" w:rsidRPr="00E31829">
        <w:rPr>
          <w:rFonts w:ascii="Arial" w:hAnsi="Arial" w:cs="Arial"/>
          <w:sz w:val="24"/>
          <w:szCs w:val="24"/>
        </w:rPr>
        <w:t xml:space="preserve">original </w:t>
      </w:r>
      <w:r w:rsidRPr="00E31829">
        <w:rPr>
          <w:rFonts w:ascii="Arial" w:hAnsi="Arial" w:cs="Arial"/>
          <w:sz w:val="24"/>
          <w:szCs w:val="24"/>
        </w:rPr>
        <w:t xml:space="preserve">por </w:t>
      </w:r>
      <w:r w:rsidR="00B73E64" w:rsidRPr="00E31829">
        <w:rPr>
          <w:rFonts w:ascii="Arial" w:hAnsi="Arial" w:cs="Arial"/>
          <w:sz w:val="24"/>
          <w:szCs w:val="24"/>
        </w:rPr>
        <w:t xml:space="preserve">medio de </w:t>
      </w:r>
      <w:r w:rsidRPr="00E31829">
        <w:rPr>
          <w:rFonts w:ascii="Arial" w:hAnsi="Arial" w:cs="Arial"/>
          <w:sz w:val="24"/>
          <w:szCs w:val="24"/>
        </w:rPr>
        <w:t xml:space="preserve">la </w:t>
      </w:r>
      <w:r w:rsidR="004957F2" w:rsidRPr="00E31829">
        <w:rPr>
          <w:rFonts w:ascii="Arial" w:hAnsi="Arial" w:cs="Arial"/>
          <w:sz w:val="24"/>
          <w:szCs w:val="24"/>
        </w:rPr>
        <w:t>A</w:t>
      </w:r>
      <w:r w:rsidRPr="00E31829">
        <w:rPr>
          <w:rFonts w:ascii="Arial" w:hAnsi="Arial" w:cs="Arial"/>
          <w:sz w:val="24"/>
          <w:szCs w:val="24"/>
        </w:rPr>
        <w:t>plicación móvil.</w:t>
      </w:r>
    </w:p>
    <w:p w14:paraId="7FD96179" w14:textId="77777777" w:rsidR="001C3D4F" w:rsidRPr="00E31829" w:rsidRDefault="001C3D4F" w:rsidP="006C4C53">
      <w:pPr>
        <w:tabs>
          <w:tab w:val="left" w:pos="567"/>
        </w:tabs>
        <w:spacing w:after="0" w:line="240" w:lineRule="auto"/>
        <w:ind w:left="927"/>
        <w:contextualSpacing/>
        <w:jc w:val="both"/>
        <w:rPr>
          <w:rFonts w:ascii="Arial" w:hAnsi="Arial" w:cs="Arial"/>
          <w:sz w:val="24"/>
          <w:szCs w:val="24"/>
        </w:rPr>
      </w:pPr>
    </w:p>
    <w:p w14:paraId="517D5186" w14:textId="72D6E627" w:rsidR="001C3D4F" w:rsidRPr="00E31829" w:rsidRDefault="001C3D4F" w:rsidP="006C4C53">
      <w:pPr>
        <w:pStyle w:val="Prrafodelista"/>
        <w:numPr>
          <w:ilvl w:val="0"/>
          <w:numId w:val="40"/>
        </w:numPr>
        <w:autoSpaceDE w:val="0"/>
        <w:autoSpaceDN w:val="0"/>
        <w:adjustRightInd w:val="0"/>
        <w:spacing w:after="0" w:line="240" w:lineRule="auto"/>
        <w:jc w:val="both"/>
        <w:rPr>
          <w:rFonts w:ascii="Arial" w:hAnsi="Arial" w:cs="Arial"/>
          <w:sz w:val="24"/>
          <w:szCs w:val="24"/>
        </w:rPr>
      </w:pPr>
      <w:r w:rsidRPr="00E31829">
        <w:rPr>
          <w:rFonts w:ascii="Arial" w:hAnsi="Arial" w:cs="Arial"/>
          <w:sz w:val="24"/>
          <w:szCs w:val="24"/>
        </w:rPr>
        <w:t xml:space="preserve">En el caso de que la </w:t>
      </w:r>
      <w:r w:rsidR="00B05AF5" w:rsidRPr="00E31829">
        <w:rPr>
          <w:rFonts w:ascii="Arial" w:hAnsi="Arial" w:cs="Arial"/>
          <w:sz w:val="24"/>
          <w:szCs w:val="24"/>
        </w:rPr>
        <w:t>persona</w:t>
      </w:r>
      <w:r w:rsidRPr="00E31829">
        <w:rPr>
          <w:rFonts w:ascii="Arial" w:hAnsi="Arial" w:cs="Arial"/>
          <w:sz w:val="24"/>
          <w:szCs w:val="24"/>
        </w:rPr>
        <w:t xml:space="preserve"> operador</w:t>
      </w:r>
      <w:r w:rsidR="00B05AF5" w:rsidRPr="00E31829">
        <w:rPr>
          <w:rFonts w:ascii="Arial" w:hAnsi="Arial" w:cs="Arial"/>
          <w:sz w:val="24"/>
          <w:szCs w:val="24"/>
        </w:rPr>
        <w:t>a</w:t>
      </w:r>
      <w:r w:rsidRPr="00E31829">
        <w:rPr>
          <w:rFonts w:ascii="Arial" w:hAnsi="Arial" w:cs="Arial"/>
          <w:sz w:val="24"/>
          <w:szCs w:val="24"/>
        </w:rPr>
        <w:t xml:space="preserve"> advierta que el registro de las afiliaciones que se encuentra revisando se ubica en alguno de los supuestos previstos en el Lineamiento </w:t>
      </w:r>
      <w:r w:rsidR="00EA4683" w:rsidRPr="00E31829">
        <w:rPr>
          <w:rFonts w:ascii="Arial" w:hAnsi="Arial" w:cs="Arial"/>
          <w:sz w:val="24"/>
          <w:szCs w:val="24"/>
        </w:rPr>
        <w:t>103</w:t>
      </w:r>
      <w:r w:rsidRPr="00E31829">
        <w:rPr>
          <w:rFonts w:ascii="Arial" w:hAnsi="Arial" w:cs="Arial"/>
          <w:sz w:val="24"/>
          <w:szCs w:val="24"/>
        </w:rPr>
        <w:t xml:space="preserve"> y que, por lo tanto, se consideran registros no válidos, seleccionará alguna de las 5 opciones que muestra el combo respectivo en el Portal </w:t>
      </w:r>
      <w:r w:rsidRPr="00E31829">
        <w:rPr>
          <w:rFonts w:ascii="Arial" w:hAnsi="Arial" w:cs="Arial"/>
          <w:i/>
          <w:sz w:val="24"/>
          <w:szCs w:val="24"/>
        </w:rPr>
        <w:t>web</w:t>
      </w:r>
      <w:r w:rsidRPr="00E31829">
        <w:rPr>
          <w:rFonts w:ascii="Arial" w:hAnsi="Arial" w:cs="Arial"/>
          <w:sz w:val="24"/>
          <w:szCs w:val="24"/>
        </w:rPr>
        <w:t xml:space="preserve"> dentro de las “Inconsistencias”, conforme a la tabla siguiente:</w:t>
      </w:r>
    </w:p>
    <w:p w14:paraId="0C7B112C" w14:textId="77777777" w:rsidR="00752CE4" w:rsidRPr="00E31829" w:rsidRDefault="00752CE4" w:rsidP="006C4C53">
      <w:pPr>
        <w:tabs>
          <w:tab w:val="left" w:pos="567"/>
        </w:tabs>
        <w:spacing w:after="0" w:line="240" w:lineRule="auto"/>
        <w:ind w:left="927"/>
        <w:contextualSpacing/>
        <w:jc w:val="both"/>
        <w:rPr>
          <w:rFonts w:ascii="Arial" w:hAnsi="Arial" w:cs="Arial"/>
          <w:sz w:val="24"/>
          <w:szCs w:val="24"/>
        </w:rPr>
      </w:pPr>
    </w:p>
    <w:tbl>
      <w:tblPr>
        <w:tblW w:w="7930" w:type="dxa"/>
        <w:tblInd w:w="988" w:type="dxa"/>
        <w:tblCellMar>
          <w:left w:w="70" w:type="dxa"/>
          <w:right w:w="70" w:type="dxa"/>
        </w:tblCellMar>
        <w:tblLook w:val="04A0" w:firstRow="1" w:lastRow="0" w:firstColumn="1" w:lastColumn="0" w:noHBand="0" w:noVBand="1"/>
      </w:tblPr>
      <w:tblGrid>
        <w:gridCol w:w="1240"/>
        <w:gridCol w:w="1430"/>
        <w:gridCol w:w="2260"/>
        <w:gridCol w:w="3000"/>
      </w:tblGrid>
      <w:tr w:rsidR="001C3D4F" w:rsidRPr="00E31829" w14:paraId="62554A0B" w14:textId="77777777" w:rsidTr="001C3D4F">
        <w:trPr>
          <w:trHeight w:val="528"/>
          <w:tblHeader/>
        </w:trPr>
        <w:tc>
          <w:tcPr>
            <w:tcW w:w="1240" w:type="dxa"/>
            <w:tcBorders>
              <w:top w:val="single" w:sz="4" w:space="0" w:color="auto"/>
              <w:left w:val="single" w:sz="4" w:space="0" w:color="auto"/>
              <w:bottom w:val="single" w:sz="4" w:space="0" w:color="auto"/>
              <w:right w:val="single" w:sz="4" w:space="0" w:color="auto"/>
            </w:tcBorders>
            <w:shd w:val="clear" w:color="000000" w:fill="B00047"/>
            <w:noWrap/>
            <w:vAlign w:val="center"/>
            <w:hideMark/>
          </w:tcPr>
          <w:p w14:paraId="471020D6" w14:textId="77777777" w:rsidR="001C3D4F" w:rsidRPr="00E31829" w:rsidRDefault="001C3D4F" w:rsidP="006C4C53">
            <w:pPr>
              <w:spacing w:after="0" w:line="240" w:lineRule="auto"/>
              <w:jc w:val="center"/>
              <w:rPr>
                <w:rFonts w:ascii="Arial" w:eastAsia="Times New Roman" w:hAnsi="Arial" w:cs="Arial"/>
                <w:b/>
                <w:bCs/>
                <w:color w:val="FFFFFF"/>
                <w:sz w:val="20"/>
                <w:szCs w:val="20"/>
                <w:lang w:eastAsia="es-MX"/>
              </w:rPr>
            </w:pPr>
            <w:r w:rsidRPr="00E31829">
              <w:rPr>
                <w:rFonts w:ascii="Arial" w:eastAsia="Times New Roman" w:hAnsi="Arial" w:cs="Arial"/>
                <w:b/>
                <w:bCs/>
                <w:color w:val="FFFFFF"/>
                <w:sz w:val="20"/>
                <w:szCs w:val="20"/>
                <w:lang w:eastAsia="es-MX"/>
              </w:rPr>
              <w:lastRenderedPageBreak/>
              <w:t>No.</w:t>
            </w:r>
          </w:p>
        </w:tc>
        <w:tc>
          <w:tcPr>
            <w:tcW w:w="1430" w:type="dxa"/>
            <w:tcBorders>
              <w:top w:val="single" w:sz="4" w:space="0" w:color="auto"/>
              <w:left w:val="nil"/>
              <w:bottom w:val="single" w:sz="4" w:space="0" w:color="auto"/>
              <w:right w:val="single" w:sz="4" w:space="0" w:color="auto"/>
            </w:tcBorders>
            <w:shd w:val="clear" w:color="000000" w:fill="B00047"/>
            <w:vAlign w:val="center"/>
            <w:hideMark/>
          </w:tcPr>
          <w:p w14:paraId="50C88463" w14:textId="43A310EA" w:rsidR="001C3D4F" w:rsidRPr="00E31829" w:rsidRDefault="001C3D4F" w:rsidP="006C4C53">
            <w:pPr>
              <w:spacing w:after="0" w:line="240" w:lineRule="auto"/>
              <w:jc w:val="center"/>
              <w:rPr>
                <w:rFonts w:ascii="Arial" w:eastAsia="Times New Roman" w:hAnsi="Arial" w:cs="Arial"/>
                <w:b/>
                <w:bCs/>
                <w:color w:val="FFFFFF"/>
                <w:sz w:val="20"/>
                <w:szCs w:val="20"/>
                <w:lang w:eastAsia="es-MX"/>
              </w:rPr>
            </w:pPr>
            <w:r w:rsidRPr="00E31829">
              <w:rPr>
                <w:rFonts w:ascii="Arial" w:eastAsia="Times New Roman" w:hAnsi="Arial" w:cs="Arial"/>
                <w:b/>
                <w:bCs/>
                <w:color w:val="FFFFFF"/>
                <w:sz w:val="20"/>
                <w:szCs w:val="20"/>
                <w:lang w:eastAsia="es-MX"/>
              </w:rPr>
              <w:t xml:space="preserve">Numeral </w:t>
            </w:r>
            <w:r w:rsidR="00752CE4" w:rsidRPr="00E31829">
              <w:rPr>
                <w:rFonts w:ascii="Arial" w:eastAsia="Times New Roman" w:hAnsi="Arial" w:cs="Arial"/>
                <w:b/>
                <w:bCs/>
                <w:color w:val="FFFFFF"/>
                <w:sz w:val="20"/>
                <w:szCs w:val="20"/>
                <w:lang w:eastAsia="es-MX"/>
              </w:rPr>
              <w:t xml:space="preserve">103 </w:t>
            </w:r>
            <w:r w:rsidR="00BB1BE4" w:rsidRPr="00E31829">
              <w:rPr>
                <w:rFonts w:ascii="Arial" w:eastAsia="Times New Roman" w:hAnsi="Arial" w:cs="Arial"/>
                <w:b/>
                <w:bCs/>
                <w:color w:val="FFFFFF"/>
                <w:sz w:val="20"/>
                <w:szCs w:val="20"/>
                <w:lang w:eastAsia="es-MX"/>
              </w:rPr>
              <w:t xml:space="preserve">de los </w:t>
            </w:r>
            <w:r w:rsidRPr="00E31829">
              <w:rPr>
                <w:rFonts w:ascii="Arial" w:eastAsia="Times New Roman" w:hAnsi="Arial" w:cs="Arial"/>
                <w:b/>
                <w:bCs/>
                <w:color w:val="FFFFFF"/>
                <w:sz w:val="20"/>
                <w:szCs w:val="20"/>
                <w:lang w:eastAsia="es-MX"/>
              </w:rPr>
              <w:t>Lineamientos</w:t>
            </w:r>
          </w:p>
        </w:tc>
        <w:tc>
          <w:tcPr>
            <w:tcW w:w="2260" w:type="dxa"/>
            <w:tcBorders>
              <w:top w:val="single" w:sz="4" w:space="0" w:color="auto"/>
              <w:left w:val="nil"/>
              <w:bottom w:val="single" w:sz="4" w:space="0" w:color="auto"/>
              <w:right w:val="single" w:sz="4" w:space="0" w:color="auto"/>
            </w:tcBorders>
            <w:shd w:val="clear" w:color="000000" w:fill="B00047"/>
            <w:noWrap/>
            <w:vAlign w:val="center"/>
            <w:hideMark/>
          </w:tcPr>
          <w:p w14:paraId="378BB138" w14:textId="77777777" w:rsidR="001C3D4F" w:rsidRPr="00E31829" w:rsidRDefault="001C3D4F" w:rsidP="006C4C53">
            <w:pPr>
              <w:spacing w:after="0" w:line="240" w:lineRule="auto"/>
              <w:jc w:val="center"/>
              <w:rPr>
                <w:rFonts w:ascii="Arial" w:eastAsia="Times New Roman" w:hAnsi="Arial" w:cs="Arial"/>
                <w:b/>
                <w:bCs/>
                <w:color w:val="FFFFFF"/>
                <w:sz w:val="20"/>
                <w:szCs w:val="20"/>
                <w:lang w:eastAsia="es-MX"/>
              </w:rPr>
            </w:pPr>
            <w:r w:rsidRPr="00E31829">
              <w:rPr>
                <w:rFonts w:ascii="Arial" w:eastAsia="Times New Roman" w:hAnsi="Arial" w:cs="Arial"/>
                <w:b/>
                <w:bCs/>
                <w:color w:val="FFFFFF"/>
                <w:sz w:val="20"/>
                <w:szCs w:val="20"/>
                <w:lang w:eastAsia="es-MX"/>
              </w:rPr>
              <w:t xml:space="preserve">Portal </w:t>
            </w:r>
            <w:r w:rsidRPr="00E31829">
              <w:rPr>
                <w:rFonts w:ascii="Arial" w:eastAsia="Times New Roman" w:hAnsi="Arial" w:cs="Arial"/>
                <w:b/>
                <w:bCs/>
                <w:i/>
                <w:iCs/>
                <w:color w:val="FFFFFF"/>
                <w:sz w:val="20"/>
                <w:szCs w:val="20"/>
                <w:lang w:eastAsia="es-MX"/>
              </w:rPr>
              <w:t>web</w:t>
            </w:r>
          </w:p>
        </w:tc>
        <w:tc>
          <w:tcPr>
            <w:tcW w:w="3000" w:type="dxa"/>
            <w:tcBorders>
              <w:top w:val="single" w:sz="4" w:space="0" w:color="auto"/>
              <w:left w:val="nil"/>
              <w:bottom w:val="single" w:sz="4" w:space="0" w:color="auto"/>
              <w:right w:val="single" w:sz="4" w:space="0" w:color="auto"/>
            </w:tcBorders>
            <w:shd w:val="clear" w:color="000000" w:fill="B00047"/>
            <w:vAlign w:val="center"/>
            <w:hideMark/>
          </w:tcPr>
          <w:p w14:paraId="051A705D" w14:textId="77777777" w:rsidR="001C3D4F" w:rsidRPr="00E31829" w:rsidRDefault="001C3D4F" w:rsidP="006C4C53">
            <w:pPr>
              <w:spacing w:after="0" w:line="240" w:lineRule="auto"/>
              <w:jc w:val="center"/>
              <w:rPr>
                <w:rFonts w:ascii="Arial" w:eastAsia="Times New Roman" w:hAnsi="Arial" w:cs="Arial"/>
                <w:b/>
                <w:bCs/>
                <w:color w:val="FFFFFF"/>
                <w:sz w:val="20"/>
                <w:szCs w:val="20"/>
                <w:lang w:eastAsia="es-MX"/>
              </w:rPr>
            </w:pPr>
            <w:r w:rsidRPr="00E31829">
              <w:rPr>
                <w:rFonts w:ascii="Arial" w:eastAsia="Times New Roman" w:hAnsi="Arial" w:cs="Arial"/>
                <w:b/>
                <w:bCs/>
                <w:color w:val="FFFFFF"/>
                <w:sz w:val="20"/>
                <w:szCs w:val="20"/>
                <w:lang w:eastAsia="es-MX"/>
              </w:rPr>
              <w:t>Detalle de inconsistencia</w:t>
            </w:r>
          </w:p>
        </w:tc>
      </w:tr>
      <w:tr w:rsidR="001C3D4F" w:rsidRPr="00E31829" w14:paraId="3D76CC31" w14:textId="77777777" w:rsidTr="001C3D4F">
        <w:trPr>
          <w:trHeight w:val="288"/>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D0672EA" w14:textId="77777777" w:rsidR="001C3D4F" w:rsidRPr="00E31829" w:rsidRDefault="001C3D4F" w:rsidP="006C4C53">
            <w:pPr>
              <w:spacing w:after="0" w:line="240" w:lineRule="auto"/>
              <w:jc w:val="center"/>
              <w:rPr>
                <w:rFonts w:ascii="Arial" w:eastAsia="Times New Roman" w:hAnsi="Arial" w:cs="Arial"/>
                <w:color w:val="000000"/>
                <w:sz w:val="20"/>
                <w:szCs w:val="20"/>
                <w:lang w:eastAsia="es-MX"/>
              </w:rPr>
            </w:pPr>
            <w:r w:rsidRPr="00E31829">
              <w:rPr>
                <w:rFonts w:ascii="Arial" w:eastAsia="Times New Roman" w:hAnsi="Arial" w:cs="Arial"/>
                <w:color w:val="000000"/>
                <w:sz w:val="20"/>
                <w:szCs w:val="20"/>
                <w:lang w:eastAsia="es-MX"/>
              </w:rPr>
              <w:t>1</w:t>
            </w:r>
          </w:p>
        </w:tc>
        <w:tc>
          <w:tcPr>
            <w:tcW w:w="1430" w:type="dxa"/>
            <w:tcBorders>
              <w:top w:val="nil"/>
              <w:left w:val="nil"/>
              <w:bottom w:val="single" w:sz="4" w:space="0" w:color="auto"/>
              <w:right w:val="single" w:sz="4" w:space="0" w:color="auto"/>
            </w:tcBorders>
            <w:shd w:val="clear" w:color="auto" w:fill="auto"/>
            <w:noWrap/>
            <w:vAlign w:val="center"/>
            <w:hideMark/>
          </w:tcPr>
          <w:p w14:paraId="7B7382ED" w14:textId="77777777" w:rsidR="001C3D4F" w:rsidRPr="00E31829" w:rsidRDefault="001C3D4F" w:rsidP="006C4C53">
            <w:pPr>
              <w:spacing w:after="0" w:line="240" w:lineRule="auto"/>
              <w:jc w:val="center"/>
              <w:rPr>
                <w:rFonts w:ascii="Arial" w:eastAsia="Times New Roman" w:hAnsi="Arial" w:cs="Arial"/>
                <w:color w:val="000000"/>
                <w:sz w:val="20"/>
                <w:szCs w:val="20"/>
                <w:lang w:eastAsia="es-MX"/>
              </w:rPr>
            </w:pPr>
            <w:r w:rsidRPr="00E31829">
              <w:rPr>
                <w:rFonts w:ascii="Arial" w:eastAsia="Times New Roman" w:hAnsi="Arial" w:cs="Arial"/>
                <w:color w:val="000000"/>
                <w:sz w:val="20"/>
                <w:szCs w:val="20"/>
                <w:lang w:eastAsia="es-MX"/>
              </w:rPr>
              <w:t>a)</w:t>
            </w:r>
          </w:p>
        </w:tc>
        <w:tc>
          <w:tcPr>
            <w:tcW w:w="2260" w:type="dxa"/>
            <w:vMerge w:val="restart"/>
            <w:tcBorders>
              <w:top w:val="nil"/>
              <w:left w:val="single" w:sz="4" w:space="0" w:color="auto"/>
              <w:right w:val="single" w:sz="4" w:space="0" w:color="auto"/>
            </w:tcBorders>
            <w:shd w:val="clear" w:color="auto" w:fill="auto"/>
            <w:noWrap/>
            <w:vAlign w:val="center"/>
            <w:hideMark/>
          </w:tcPr>
          <w:p w14:paraId="1972AB1F" w14:textId="77777777" w:rsidR="001C3D4F" w:rsidRPr="00E31829" w:rsidRDefault="001C3D4F" w:rsidP="006C4C53">
            <w:pPr>
              <w:spacing w:after="0" w:line="240" w:lineRule="auto"/>
              <w:jc w:val="center"/>
              <w:rPr>
                <w:rFonts w:ascii="Arial" w:eastAsia="Times New Roman" w:hAnsi="Arial" w:cs="Arial"/>
                <w:color w:val="000000"/>
                <w:sz w:val="20"/>
                <w:szCs w:val="20"/>
                <w:lang w:eastAsia="es-MX"/>
              </w:rPr>
            </w:pPr>
            <w:r w:rsidRPr="00E31829">
              <w:rPr>
                <w:rFonts w:ascii="Arial" w:eastAsia="Times New Roman" w:hAnsi="Arial" w:cs="Arial"/>
                <w:color w:val="000000"/>
                <w:sz w:val="20"/>
                <w:szCs w:val="20"/>
                <w:lang w:eastAsia="es-MX"/>
              </w:rPr>
              <w:t>Credencial no válida</w:t>
            </w:r>
          </w:p>
        </w:tc>
        <w:tc>
          <w:tcPr>
            <w:tcW w:w="3000" w:type="dxa"/>
            <w:tcBorders>
              <w:top w:val="nil"/>
              <w:left w:val="nil"/>
              <w:bottom w:val="single" w:sz="4" w:space="0" w:color="auto"/>
              <w:right w:val="single" w:sz="4" w:space="0" w:color="auto"/>
            </w:tcBorders>
            <w:shd w:val="clear" w:color="auto" w:fill="auto"/>
            <w:vAlign w:val="center"/>
            <w:hideMark/>
          </w:tcPr>
          <w:p w14:paraId="5F1B82D3" w14:textId="77777777" w:rsidR="001C3D4F" w:rsidRPr="00E31829" w:rsidRDefault="001C3D4F" w:rsidP="006C4C53">
            <w:pPr>
              <w:spacing w:after="0" w:line="240" w:lineRule="auto"/>
              <w:rPr>
                <w:rFonts w:ascii="Arial" w:eastAsia="Times New Roman" w:hAnsi="Arial" w:cs="Arial"/>
                <w:color w:val="000000"/>
                <w:sz w:val="20"/>
                <w:szCs w:val="20"/>
                <w:lang w:eastAsia="es-MX"/>
              </w:rPr>
            </w:pPr>
            <w:r w:rsidRPr="00E31829">
              <w:rPr>
                <w:rFonts w:ascii="Arial" w:eastAsia="Times New Roman" w:hAnsi="Arial" w:cs="Arial"/>
                <w:color w:val="000000"/>
                <w:sz w:val="20"/>
                <w:szCs w:val="20"/>
                <w:lang w:eastAsia="es-MX"/>
              </w:rPr>
              <w:t>No es CPV</w:t>
            </w:r>
          </w:p>
        </w:tc>
      </w:tr>
      <w:tr w:rsidR="001C3D4F" w:rsidRPr="00E31829" w14:paraId="3FFB6090" w14:textId="77777777" w:rsidTr="001C3D4F">
        <w:trPr>
          <w:trHeight w:val="5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1845117" w14:textId="77777777" w:rsidR="001C3D4F" w:rsidRPr="00E31829" w:rsidRDefault="001C3D4F" w:rsidP="006C4C53">
            <w:pPr>
              <w:spacing w:after="0" w:line="240" w:lineRule="auto"/>
              <w:jc w:val="center"/>
              <w:rPr>
                <w:rFonts w:ascii="Arial" w:eastAsia="Times New Roman" w:hAnsi="Arial" w:cs="Arial"/>
                <w:color w:val="000000"/>
                <w:sz w:val="20"/>
                <w:szCs w:val="20"/>
                <w:lang w:eastAsia="es-MX"/>
              </w:rPr>
            </w:pPr>
            <w:r w:rsidRPr="00E31829">
              <w:rPr>
                <w:rFonts w:ascii="Arial" w:eastAsia="Times New Roman" w:hAnsi="Arial" w:cs="Arial"/>
                <w:color w:val="000000"/>
                <w:sz w:val="20"/>
                <w:szCs w:val="20"/>
                <w:lang w:eastAsia="es-MX"/>
              </w:rPr>
              <w:t>2</w:t>
            </w:r>
          </w:p>
        </w:tc>
        <w:tc>
          <w:tcPr>
            <w:tcW w:w="1430" w:type="dxa"/>
            <w:tcBorders>
              <w:top w:val="nil"/>
              <w:left w:val="nil"/>
              <w:bottom w:val="single" w:sz="4" w:space="0" w:color="auto"/>
              <w:right w:val="single" w:sz="4" w:space="0" w:color="auto"/>
            </w:tcBorders>
            <w:shd w:val="clear" w:color="auto" w:fill="auto"/>
            <w:noWrap/>
            <w:vAlign w:val="center"/>
            <w:hideMark/>
          </w:tcPr>
          <w:p w14:paraId="1C27984E" w14:textId="77777777" w:rsidR="001C3D4F" w:rsidRPr="00E31829" w:rsidRDefault="001C3D4F" w:rsidP="006C4C53">
            <w:pPr>
              <w:spacing w:after="0" w:line="240" w:lineRule="auto"/>
              <w:jc w:val="center"/>
              <w:rPr>
                <w:rFonts w:ascii="Arial" w:eastAsia="Times New Roman" w:hAnsi="Arial" w:cs="Arial"/>
                <w:color w:val="000000"/>
                <w:sz w:val="20"/>
                <w:szCs w:val="20"/>
                <w:lang w:eastAsia="es-MX"/>
              </w:rPr>
            </w:pPr>
            <w:r w:rsidRPr="00E31829">
              <w:rPr>
                <w:rFonts w:ascii="Arial" w:eastAsia="Times New Roman" w:hAnsi="Arial" w:cs="Arial"/>
                <w:color w:val="000000"/>
                <w:sz w:val="20"/>
                <w:szCs w:val="20"/>
                <w:lang w:eastAsia="es-MX"/>
              </w:rPr>
              <w:t>b)</w:t>
            </w:r>
          </w:p>
        </w:tc>
        <w:tc>
          <w:tcPr>
            <w:tcW w:w="2260" w:type="dxa"/>
            <w:vMerge/>
            <w:tcBorders>
              <w:left w:val="single" w:sz="4" w:space="0" w:color="auto"/>
              <w:right w:val="single" w:sz="4" w:space="0" w:color="auto"/>
            </w:tcBorders>
            <w:shd w:val="clear" w:color="auto" w:fill="auto"/>
            <w:vAlign w:val="center"/>
            <w:hideMark/>
          </w:tcPr>
          <w:p w14:paraId="360A9D9C" w14:textId="77777777" w:rsidR="001C3D4F" w:rsidRPr="00E31829" w:rsidRDefault="001C3D4F" w:rsidP="006C4C53">
            <w:pPr>
              <w:spacing w:after="0" w:line="240" w:lineRule="auto"/>
              <w:rPr>
                <w:rFonts w:ascii="Arial" w:eastAsia="Times New Roman" w:hAnsi="Arial" w:cs="Arial"/>
                <w:color w:val="000000"/>
                <w:sz w:val="20"/>
                <w:szCs w:val="20"/>
                <w:lang w:eastAsia="es-MX"/>
              </w:rPr>
            </w:pPr>
          </w:p>
        </w:tc>
        <w:tc>
          <w:tcPr>
            <w:tcW w:w="3000" w:type="dxa"/>
            <w:tcBorders>
              <w:top w:val="nil"/>
              <w:left w:val="nil"/>
              <w:bottom w:val="single" w:sz="4" w:space="0" w:color="auto"/>
              <w:right w:val="single" w:sz="4" w:space="0" w:color="auto"/>
            </w:tcBorders>
            <w:shd w:val="clear" w:color="auto" w:fill="auto"/>
            <w:vAlign w:val="center"/>
            <w:hideMark/>
          </w:tcPr>
          <w:p w14:paraId="504D4921" w14:textId="77777777" w:rsidR="001C3D4F" w:rsidRPr="00E31829" w:rsidRDefault="001C3D4F" w:rsidP="006C4C53">
            <w:pPr>
              <w:spacing w:after="0" w:line="240" w:lineRule="auto"/>
              <w:rPr>
                <w:rFonts w:ascii="Arial" w:eastAsia="Times New Roman" w:hAnsi="Arial" w:cs="Arial"/>
                <w:color w:val="000000"/>
                <w:sz w:val="20"/>
                <w:szCs w:val="20"/>
                <w:lang w:eastAsia="es-MX"/>
              </w:rPr>
            </w:pPr>
            <w:r w:rsidRPr="00E31829">
              <w:rPr>
                <w:rFonts w:ascii="Arial" w:eastAsia="Times New Roman" w:hAnsi="Arial" w:cs="Arial"/>
                <w:color w:val="000000"/>
                <w:sz w:val="20"/>
                <w:szCs w:val="20"/>
                <w:lang w:eastAsia="es-MX"/>
              </w:rPr>
              <w:t>Dos anversos/dos reversos</w:t>
            </w:r>
          </w:p>
        </w:tc>
      </w:tr>
      <w:tr w:rsidR="001C3D4F" w:rsidRPr="00E31829" w14:paraId="505C5B9F" w14:textId="77777777" w:rsidTr="001C3D4F">
        <w:trPr>
          <w:trHeight w:val="288"/>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9B44B88" w14:textId="77777777" w:rsidR="001C3D4F" w:rsidRPr="00E31829" w:rsidRDefault="001C3D4F" w:rsidP="006C4C53">
            <w:pPr>
              <w:spacing w:after="0" w:line="240" w:lineRule="auto"/>
              <w:jc w:val="center"/>
              <w:rPr>
                <w:rFonts w:ascii="Arial" w:eastAsia="Times New Roman" w:hAnsi="Arial" w:cs="Arial"/>
                <w:color w:val="000000"/>
                <w:sz w:val="20"/>
                <w:szCs w:val="20"/>
                <w:lang w:eastAsia="es-MX"/>
              </w:rPr>
            </w:pPr>
            <w:r w:rsidRPr="00E31829">
              <w:rPr>
                <w:rFonts w:ascii="Arial" w:eastAsia="Times New Roman" w:hAnsi="Arial" w:cs="Arial"/>
                <w:color w:val="000000"/>
                <w:sz w:val="20"/>
                <w:szCs w:val="20"/>
                <w:lang w:eastAsia="es-MX"/>
              </w:rPr>
              <w:t>3</w:t>
            </w:r>
          </w:p>
        </w:tc>
        <w:tc>
          <w:tcPr>
            <w:tcW w:w="1430" w:type="dxa"/>
            <w:tcBorders>
              <w:top w:val="nil"/>
              <w:left w:val="nil"/>
              <w:bottom w:val="single" w:sz="4" w:space="0" w:color="auto"/>
              <w:right w:val="single" w:sz="4" w:space="0" w:color="auto"/>
            </w:tcBorders>
            <w:shd w:val="clear" w:color="auto" w:fill="auto"/>
            <w:noWrap/>
            <w:vAlign w:val="center"/>
            <w:hideMark/>
          </w:tcPr>
          <w:p w14:paraId="04C2645F" w14:textId="77777777" w:rsidR="001C3D4F" w:rsidRPr="00E31829" w:rsidRDefault="001C3D4F" w:rsidP="006C4C53">
            <w:pPr>
              <w:spacing w:after="0" w:line="240" w:lineRule="auto"/>
              <w:jc w:val="center"/>
              <w:rPr>
                <w:rFonts w:ascii="Arial" w:eastAsia="Times New Roman" w:hAnsi="Arial" w:cs="Arial"/>
                <w:color w:val="000000"/>
                <w:sz w:val="20"/>
                <w:szCs w:val="20"/>
                <w:lang w:eastAsia="es-MX"/>
              </w:rPr>
            </w:pPr>
            <w:r w:rsidRPr="00E31829">
              <w:rPr>
                <w:rFonts w:ascii="Arial" w:eastAsia="Times New Roman" w:hAnsi="Arial" w:cs="Arial"/>
                <w:color w:val="000000"/>
                <w:sz w:val="20"/>
                <w:szCs w:val="20"/>
                <w:lang w:eastAsia="es-MX"/>
              </w:rPr>
              <w:t>c)</w:t>
            </w:r>
          </w:p>
        </w:tc>
        <w:tc>
          <w:tcPr>
            <w:tcW w:w="2260" w:type="dxa"/>
            <w:vMerge/>
            <w:tcBorders>
              <w:left w:val="single" w:sz="4" w:space="0" w:color="auto"/>
              <w:right w:val="single" w:sz="4" w:space="0" w:color="auto"/>
            </w:tcBorders>
            <w:shd w:val="clear" w:color="auto" w:fill="auto"/>
            <w:vAlign w:val="center"/>
            <w:hideMark/>
          </w:tcPr>
          <w:p w14:paraId="30913A53" w14:textId="77777777" w:rsidR="001C3D4F" w:rsidRPr="00E31829" w:rsidRDefault="001C3D4F" w:rsidP="006C4C53">
            <w:pPr>
              <w:spacing w:after="0" w:line="240" w:lineRule="auto"/>
              <w:rPr>
                <w:rFonts w:ascii="Arial" w:eastAsia="Times New Roman" w:hAnsi="Arial" w:cs="Arial"/>
                <w:color w:val="000000"/>
                <w:sz w:val="20"/>
                <w:szCs w:val="20"/>
                <w:lang w:eastAsia="es-MX"/>
              </w:rPr>
            </w:pPr>
          </w:p>
        </w:tc>
        <w:tc>
          <w:tcPr>
            <w:tcW w:w="3000" w:type="dxa"/>
            <w:tcBorders>
              <w:top w:val="nil"/>
              <w:left w:val="nil"/>
              <w:bottom w:val="single" w:sz="4" w:space="0" w:color="auto"/>
              <w:right w:val="single" w:sz="4" w:space="0" w:color="auto"/>
            </w:tcBorders>
            <w:shd w:val="clear" w:color="auto" w:fill="auto"/>
            <w:vAlign w:val="center"/>
            <w:hideMark/>
          </w:tcPr>
          <w:p w14:paraId="4E774344" w14:textId="77777777" w:rsidR="001C3D4F" w:rsidRPr="00E31829" w:rsidRDefault="001C3D4F" w:rsidP="006C4C53">
            <w:pPr>
              <w:spacing w:after="0" w:line="240" w:lineRule="auto"/>
              <w:rPr>
                <w:rFonts w:ascii="Arial" w:eastAsia="Times New Roman" w:hAnsi="Arial" w:cs="Arial"/>
                <w:color w:val="000000"/>
                <w:sz w:val="20"/>
                <w:szCs w:val="20"/>
                <w:lang w:eastAsia="es-MX"/>
              </w:rPr>
            </w:pPr>
            <w:r w:rsidRPr="00E31829">
              <w:rPr>
                <w:rFonts w:ascii="Arial" w:eastAsia="Times New Roman" w:hAnsi="Arial" w:cs="Arial"/>
                <w:color w:val="000000"/>
                <w:sz w:val="20"/>
                <w:szCs w:val="20"/>
                <w:lang w:eastAsia="es-MX"/>
              </w:rPr>
              <w:t>Anverso y reverso distintos</w:t>
            </w:r>
          </w:p>
        </w:tc>
      </w:tr>
      <w:tr w:rsidR="001C3D4F" w:rsidRPr="00E31829" w14:paraId="5DE22973" w14:textId="77777777" w:rsidTr="001C3D4F">
        <w:trPr>
          <w:trHeight w:val="288"/>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233CD64" w14:textId="77777777" w:rsidR="001C3D4F" w:rsidRPr="00E31829" w:rsidRDefault="001C3D4F" w:rsidP="006C4C53">
            <w:pPr>
              <w:spacing w:after="0" w:line="240" w:lineRule="auto"/>
              <w:jc w:val="center"/>
              <w:rPr>
                <w:rFonts w:ascii="Arial" w:eastAsia="Times New Roman" w:hAnsi="Arial" w:cs="Arial"/>
                <w:color w:val="000000"/>
                <w:sz w:val="20"/>
                <w:szCs w:val="20"/>
                <w:lang w:eastAsia="es-MX"/>
              </w:rPr>
            </w:pPr>
            <w:r w:rsidRPr="00E31829">
              <w:rPr>
                <w:rFonts w:ascii="Arial" w:eastAsia="Times New Roman" w:hAnsi="Arial" w:cs="Arial"/>
                <w:color w:val="000000"/>
                <w:sz w:val="20"/>
                <w:szCs w:val="20"/>
                <w:lang w:eastAsia="es-MX"/>
              </w:rPr>
              <w:t>4</w:t>
            </w:r>
          </w:p>
        </w:tc>
        <w:tc>
          <w:tcPr>
            <w:tcW w:w="1430" w:type="dxa"/>
            <w:tcBorders>
              <w:top w:val="nil"/>
              <w:left w:val="nil"/>
              <w:bottom w:val="single" w:sz="4" w:space="0" w:color="auto"/>
              <w:right w:val="single" w:sz="4" w:space="0" w:color="auto"/>
            </w:tcBorders>
            <w:shd w:val="clear" w:color="auto" w:fill="auto"/>
            <w:noWrap/>
            <w:vAlign w:val="center"/>
            <w:hideMark/>
          </w:tcPr>
          <w:p w14:paraId="185B14A7" w14:textId="77777777" w:rsidR="001C3D4F" w:rsidRPr="00E31829" w:rsidRDefault="001C3D4F" w:rsidP="006C4C53">
            <w:pPr>
              <w:spacing w:after="0" w:line="240" w:lineRule="auto"/>
              <w:jc w:val="center"/>
              <w:rPr>
                <w:rFonts w:ascii="Arial" w:eastAsia="Times New Roman" w:hAnsi="Arial" w:cs="Arial"/>
                <w:color w:val="000000"/>
                <w:sz w:val="20"/>
                <w:szCs w:val="20"/>
                <w:lang w:eastAsia="es-MX"/>
              </w:rPr>
            </w:pPr>
            <w:r w:rsidRPr="00E31829">
              <w:rPr>
                <w:rFonts w:ascii="Arial" w:eastAsia="Times New Roman" w:hAnsi="Arial" w:cs="Arial"/>
                <w:color w:val="000000"/>
                <w:sz w:val="20"/>
                <w:szCs w:val="20"/>
                <w:lang w:eastAsia="es-MX"/>
              </w:rPr>
              <w:t>e)</w:t>
            </w:r>
          </w:p>
        </w:tc>
        <w:tc>
          <w:tcPr>
            <w:tcW w:w="2260" w:type="dxa"/>
            <w:vMerge/>
            <w:tcBorders>
              <w:left w:val="single" w:sz="4" w:space="0" w:color="auto"/>
              <w:bottom w:val="single" w:sz="4" w:space="0" w:color="auto"/>
              <w:right w:val="single" w:sz="4" w:space="0" w:color="auto"/>
            </w:tcBorders>
            <w:shd w:val="clear" w:color="auto" w:fill="auto"/>
            <w:vAlign w:val="center"/>
            <w:hideMark/>
          </w:tcPr>
          <w:p w14:paraId="7933FB4C" w14:textId="77777777" w:rsidR="001C3D4F" w:rsidRPr="00E31829" w:rsidRDefault="001C3D4F" w:rsidP="006C4C53">
            <w:pPr>
              <w:spacing w:after="0" w:line="240" w:lineRule="auto"/>
              <w:rPr>
                <w:rFonts w:ascii="Arial" w:eastAsia="Times New Roman" w:hAnsi="Arial" w:cs="Arial"/>
                <w:color w:val="000000"/>
                <w:sz w:val="20"/>
                <w:szCs w:val="20"/>
                <w:lang w:eastAsia="es-MX"/>
              </w:rPr>
            </w:pPr>
          </w:p>
        </w:tc>
        <w:tc>
          <w:tcPr>
            <w:tcW w:w="3000" w:type="dxa"/>
            <w:tcBorders>
              <w:top w:val="nil"/>
              <w:left w:val="nil"/>
              <w:bottom w:val="single" w:sz="4" w:space="0" w:color="auto"/>
              <w:right w:val="single" w:sz="4" w:space="0" w:color="auto"/>
            </w:tcBorders>
            <w:shd w:val="clear" w:color="auto" w:fill="auto"/>
            <w:vAlign w:val="center"/>
            <w:hideMark/>
          </w:tcPr>
          <w:p w14:paraId="5A3C7F08" w14:textId="77777777" w:rsidR="001C3D4F" w:rsidRPr="00E31829" w:rsidRDefault="001C3D4F" w:rsidP="006C4C53">
            <w:pPr>
              <w:spacing w:after="0" w:line="240" w:lineRule="auto"/>
              <w:rPr>
                <w:rFonts w:ascii="Arial" w:eastAsia="Times New Roman" w:hAnsi="Arial" w:cs="Arial"/>
                <w:color w:val="000000"/>
                <w:sz w:val="20"/>
                <w:szCs w:val="20"/>
                <w:lang w:eastAsia="es-MX"/>
              </w:rPr>
            </w:pPr>
            <w:r w:rsidRPr="00E31829">
              <w:rPr>
                <w:rFonts w:ascii="Arial" w:eastAsia="Times New Roman" w:hAnsi="Arial" w:cs="Arial"/>
                <w:color w:val="000000"/>
                <w:sz w:val="20"/>
                <w:szCs w:val="20"/>
                <w:lang w:eastAsia="es-MX"/>
              </w:rPr>
              <w:t>Pantalla/Monitor/otro</w:t>
            </w:r>
          </w:p>
        </w:tc>
      </w:tr>
      <w:tr w:rsidR="001C3D4F" w:rsidRPr="00E31829" w14:paraId="141678B1" w14:textId="77777777" w:rsidTr="001C3D4F">
        <w:trPr>
          <w:trHeight w:val="288"/>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85D0EEC" w14:textId="77777777" w:rsidR="001C3D4F" w:rsidRPr="00E31829" w:rsidRDefault="001C3D4F" w:rsidP="006C4C53">
            <w:pPr>
              <w:spacing w:after="0" w:line="240" w:lineRule="auto"/>
              <w:jc w:val="center"/>
              <w:rPr>
                <w:rFonts w:ascii="Arial" w:eastAsia="Times New Roman" w:hAnsi="Arial" w:cs="Arial"/>
                <w:color w:val="000000"/>
                <w:sz w:val="20"/>
                <w:szCs w:val="20"/>
                <w:lang w:eastAsia="es-MX"/>
              </w:rPr>
            </w:pPr>
            <w:r w:rsidRPr="00E31829">
              <w:rPr>
                <w:rFonts w:ascii="Arial" w:eastAsia="Times New Roman" w:hAnsi="Arial" w:cs="Arial"/>
                <w:color w:val="000000"/>
                <w:sz w:val="20"/>
                <w:szCs w:val="20"/>
                <w:lang w:eastAsia="es-MX"/>
              </w:rPr>
              <w:t>5</w:t>
            </w:r>
          </w:p>
        </w:tc>
        <w:tc>
          <w:tcPr>
            <w:tcW w:w="1430" w:type="dxa"/>
            <w:tcBorders>
              <w:top w:val="nil"/>
              <w:left w:val="nil"/>
              <w:bottom w:val="single" w:sz="4" w:space="0" w:color="auto"/>
              <w:right w:val="single" w:sz="4" w:space="0" w:color="auto"/>
            </w:tcBorders>
            <w:shd w:val="clear" w:color="auto" w:fill="auto"/>
            <w:noWrap/>
            <w:vAlign w:val="center"/>
            <w:hideMark/>
          </w:tcPr>
          <w:p w14:paraId="35124E06" w14:textId="77777777" w:rsidR="001C3D4F" w:rsidRPr="00E31829" w:rsidRDefault="001C3D4F" w:rsidP="006C4C53">
            <w:pPr>
              <w:spacing w:after="0" w:line="240" w:lineRule="auto"/>
              <w:jc w:val="center"/>
              <w:rPr>
                <w:rFonts w:ascii="Arial" w:eastAsia="Times New Roman" w:hAnsi="Arial" w:cs="Arial"/>
                <w:color w:val="000000"/>
                <w:sz w:val="20"/>
                <w:szCs w:val="20"/>
                <w:lang w:eastAsia="es-MX"/>
              </w:rPr>
            </w:pPr>
            <w:r w:rsidRPr="00E31829">
              <w:rPr>
                <w:rFonts w:ascii="Arial" w:eastAsia="Times New Roman" w:hAnsi="Arial" w:cs="Arial"/>
                <w:color w:val="000000"/>
                <w:sz w:val="20"/>
                <w:szCs w:val="20"/>
                <w:lang w:eastAsia="es-MX"/>
              </w:rPr>
              <w:t>d)</w:t>
            </w:r>
          </w:p>
        </w:tc>
        <w:tc>
          <w:tcPr>
            <w:tcW w:w="2260" w:type="dxa"/>
            <w:tcBorders>
              <w:top w:val="nil"/>
              <w:left w:val="single" w:sz="4" w:space="0" w:color="auto"/>
              <w:bottom w:val="single" w:sz="4" w:space="0" w:color="auto"/>
              <w:right w:val="single" w:sz="4" w:space="0" w:color="auto"/>
            </w:tcBorders>
            <w:shd w:val="clear" w:color="auto" w:fill="auto"/>
            <w:vAlign w:val="center"/>
            <w:hideMark/>
          </w:tcPr>
          <w:p w14:paraId="1A48114D" w14:textId="77777777" w:rsidR="001C3D4F" w:rsidRPr="00E31829" w:rsidRDefault="001C3D4F" w:rsidP="006C4C53">
            <w:pPr>
              <w:spacing w:after="0" w:line="240" w:lineRule="auto"/>
              <w:jc w:val="center"/>
              <w:rPr>
                <w:rFonts w:ascii="Arial" w:eastAsia="Times New Roman" w:hAnsi="Arial" w:cs="Arial"/>
                <w:color w:val="000000"/>
                <w:sz w:val="20"/>
                <w:szCs w:val="20"/>
                <w:lang w:eastAsia="es-MX"/>
              </w:rPr>
            </w:pPr>
            <w:r w:rsidRPr="00E31829">
              <w:rPr>
                <w:rFonts w:ascii="Arial" w:eastAsia="Times New Roman" w:hAnsi="Arial" w:cs="Arial"/>
                <w:color w:val="000000"/>
                <w:sz w:val="20"/>
                <w:szCs w:val="20"/>
                <w:lang w:eastAsia="es-MX"/>
              </w:rPr>
              <w:t>Fotocopia de credencial</w:t>
            </w:r>
          </w:p>
        </w:tc>
        <w:tc>
          <w:tcPr>
            <w:tcW w:w="3000" w:type="dxa"/>
            <w:tcBorders>
              <w:top w:val="nil"/>
              <w:left w:val="nil"/>
              <w:bottom w:val="single" w:sz="4" w:space="0" w:color="auto"/>
              <w:right w:val="single" w:sz="4" w:space="0" w:color="auto"/>
            </w:tcBorders>
            <w:shd w:val="clear" w:color="auto" w:fill="auto"/>
            <w:vAlign w:val="center"/>
            <w:hideMark/>
          </w:tcPr>
          <w:p w14:paraId="59CC77A2" w14:textId="77777777" w:rsidR="001C3D4F" w:rsidRPr="00E31829" w:rsidRDefault="001C3D4F" w:rsidP="006C4C53">
            <w:pPr>
              <w:spacing w:after="0" w:line="240" w:lineRule="auto"/>
              <w:rPr>
                <w:rFonts w:ascii="Arial" w:eastAsia="Times New Roman" w:hAnsi="Arial" w:cs="Arial"/>
                <w:color w:val="000000"/>
                <w:sz w:val="20"/>
                <w:szCs w:val="20"/>
                <w:lang w:eastAsia="es-MX"/>
              </w:rPr>
            </w:pPr>
            <w:r w:rsidRPr="00E31829">
              <w:rPr>
                <w:rFonts w:ascii="Arial" w:eastAsia="Times New Roman" w:hAnsi="Arial" w:cs="Arial"/>
                <w:color w:val="000000"/>
                <w:sz w:val="20"/>
                <w:szCs w:val="20"/>
                <w:lang w:eastAsia="es-MX"/>
              </w:rPr>
              <w:t>Blanco y negro/a color</w:t>
            </w:r>
          </w:p>
        </w:tc>
      </w:tr>
      <w:tr w:rsidR="001C3D4F" w:rsidRPr="00E31829" w14:paraId="1749F8AA" w14:textId="77777777" w:rsidTr="001C3D4F">
        <w:trPr>
          <w:trHeight w:val="288"/>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D20D4ED" w14:textId="77777777" w:rsidR="001C3D4F" w:rsidRPr="00E31829" w:rsidRDefault="001C3D4F" w:rsidP="006C4C53">
            <w:pPr>
              <w:spacing w:after="0" w:line="240" w:lineRule="auto"/>
              <w:jc w:val="center"/>
              <w:rPr>
                <w:rFonts w:ascii="Arial" w:eastAsia="Times New Roman" w:hAnsi="Arial" w:cs="Arial"/>
                <w:color w:val="000000"/>
                <w:sz w:val="20"/>
                <w:szCs w:val="20"/>
                <w:lang w:eastAsia="es-MX"/>
              </w:rPr>
            </w:pPr>
            <w:r w:rsidRPr="00E31829">
              <w:rPr>
                <w:rFonts w:ascii="Arial" w:eastAsia="Times New Roman" w:hAnsi="Arial" w:cs="Arial"/>
                <w:color w:val="000000"/>
                <w:sz w:val="20"/>
                <w:szCs w:val="20"/>
                <w:lang w:eastAsia="es-MX"/>
              </w:rPr>
              <w:t>6</w:t>
            </w:r>
          </w:p>
        </w:tc>
        <w:tc>
          <w:tcPr>
            <w:tcW w:w="1430" w:type="dxa"/>
            <w:tcBorders>
              <w:top w:val="nil"/>
              <w:left w:val="nil"/>
              <w:bottom w:val="single" w:sz="4" w:space="0" w:color="auto"/>
              <w:right w:val="single" w:sz="4" w:space="0" w:color="auto"/>
            </w:tcBorders>
            <w:shd w:val="clear" w:color="auto" w:fill="auto"/>
            <w:noWrap/>
            <w:vAlign w:val="center"/>
            <w:hideMark/>
          </w:tcPr>
          <w:p w14:paraId="2F954B89" w14:textId="77777777" w:rsidR="001C3D4F" w:rsidRPr="00E31829" w:rsidRDefault="001C3D4F" w:rsidP="006C4C53">
            <w:pPr>
              <w:spacing w:after="0" w:line="240" w:lineRule="auto"/>
              <w:jc w:val="center"/>
              <w:rPr>
                <w:rFonts w:ascii="Arial" w:eastAsia="Times New Roman" w:hAnsi="Arial" w:cs="Arial"/>
                <w:color w:val="000000"/>
                <w:sz w:val="20"/>
                <w:szCs w:val="20"/>
                <w:lang w:eastAsia="es-MX"/>
              </w:rPr>
            </w:pPr>
            <w:r w:rsidRPr="00E31829">
              <w:rPr>
                <w:rFonts w:ascii="Arial" w:eastAsia="Times New Roman" w:hAnsi="Arial" w:cs="Arial"/>
                <w:color w:val="000000"/>
                <w:sz w:val="20"/>
                <w:szCs w:val="20"/>
                <w:lang w:eastAsia="es-MX"/>
              </w:rPr>
              <w:t>f)</w:t>
            </w:r>
          </w:p>
        </w:tc>
        <w:tc>
          <w:tcPr>
            <w:tcW w:w="2260" w:type="dxa"/>
            <w:tcBorders>
              <w:top w:val="nil"/>
              <w:left w:val="nil"/>
              <w:bottom w:val="single" w:sz="4" w:space="0" w:color="auto"/>
              <w:right w:val="single" w:sz="4" w:space="0" w:color="auto"/>
            </w:tcBorders>
            <w:shd w:val="clear" w:color="auto" w:fill="auto"/>
            <w:noWrap/>
            <w:vAlign w:val="center"/>
            <w:hideMark/>
          </w:tcPr>
          <w:p w14:paraId="0D7F8C88" w14:textId="77777777" w:rsidR="001C3D4F" w:rsidRPr="00E31829" w:rsidRDefault="001C3D4F" w:rsidP="006C4C53">
            <w:pPr>
              <w:spacing w:after="0" w:line="240" w:lineRule="auto"/>
              <w:jc w:val="center"/>
              <w:rPr>
                <w:rFonts w:ascii="Arial" w:eastAsia="Times New Roman" w:hAnsi="Arial" w:cs="Arial"/>
                <w:color w:val="000000"/>
                <w:sz w:val="20"/>
                <w:szCs w:val="20"/>
                <w:lang w:eastAsia="es-MX"/>
              </w:rPr>
            </w:pPr>
            <w:r w:rsidRPr="00E31829">
              <w:rPr>
                <w:rFonts w:ascii="Arial" w:eastAsia="Times New Roman" w:hAnsi="Arial" w:cs="Arial"/>
                <w:color w:val="000000"/>
                <w:sz w:val="20"/>
                <w:szCs w:val="20"/>
                <w:lang w:eastAsia="es-MX"/>
              </w:rPr>
              <w:t>Otros</w:t>
            </w:r>
          </w:p>
        </w:tc>
        <w:tc>
          <w:tcPr>
            <w:tcW w:w="3000" w:type="dxa"/>
            <w:tcBorders>
              <w:top w:val="nil"/>
              <w:left w:val="nil"/>
              <w:bottom w:val="single" w:sz="4" w:space="0" w:color="auto"/>
              <w:right w:val="single" w:sz="4" w:space="0" w:color="auto"/>
            </w:tcBorders>
            <w:shd w:val="clear" w:color="auto" w:fill="auto"/>
            <w:vAlign w:val="center"/>
            <w:hideMark/>
          </w:tcPr>
          <w:p w14:paraId="713EF500" w14:textId="74F71353" w:rsidR="001C3D4F" w:rsidRPr="00E31829" w:rsidRDefault="001C3D4F" w:rsidP="006C4C53">
            <w:pPr>
              <w:spacing w:after="0" w:line="240" w:lineRule="auto"/>
              <w:rPr>
                <w:rFonts w:ascii="Arial" w:eastAsia="Times New Roman" w:hAnsi="Arial" w:cs="Arial"/>
                <w:color w:val="000000"/>
                <w:sz w:val="20"/>
                <w:szCs w:val="20"/>
                <w:lang w:eastAsia="es-MX"/>
              </w:rPr>
            </w:pPr>
            <w:r w:rsidRPr="00E31829">
              <w:rPr>
                <w:rFonts w:ascii="Arial" w:eastAsia="Times New Roman" w:hAnsi="Arial" w:cs="Arial"/>
                <w:color w:val="000000"/>
                <w:sz w:val="20"/>
                <w:szCs w:val="20"/>
                <w:lang w:eastAsia="es-MX"/>
              </w:rPr>
              <w:t xml:space="preserve">CPV ilegible (precisar el dato ilegible en términos del numeral </w:t>
            </w:r>
            <w:r w:rsidR="00EA4683" w:rsidRPr="00E31829">
              <w:rPr>
                <w:rFonts w:ascii="Arial" w:eastAsia="Times New Roman" w:hAnsi="Arial" w:cs="Arial"/>
                <w:color w:val="000000"/>
                <w:sz w:val="20"/>
                <w:szCs w:val="20"/>
                <w:lang w:eastAsia="es-MX"/>
              </w:rPr>
              <w:t>103</w:t>
            </w:r>
            <w:r w:rsidRPr="00E31829">
              <w:rPr>
                <w:rFonts w:ascii="Arial" w:eastAsia="Times New Roman" w:hAnsi="Arial" w:cs="Arial"/>
                <w:color w:val="000000"/>
                <w:sz w:val="20"/>
                <w:szCs w:val="20"/>
                <w:lang w:eastAsia="es-MX"/>
              </w:rPr>
              <w:t>, inciso f) de los Lineamientos)</w:t>
            </w:r>
          </w:p>
        </w:tc>
      </w:tr>
      <w:tr w:rsidR="001C3D4F" w:rsidRPr="00E31829" w14:paraId="14304E55" w14:textId="77777777" w:rsidTr="001C3D4F">
        <w:trPr>
          <w:trHeight w:val="1056"/>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BD54862" w14:textId="77777777" w:rsidR="001C3D4F" w:rsidRPr="00E31829" w:rsidRDefault="001C3D4F" w:rsidP="006C4C53">
            <w:pPr>
              <w:spacing w:after="0" w:line="240" w:lineRule="auto"/>
              <w:jc w:val="center"/>
              <w:rPr>
                <w:rFonts w:ascii="Arial" w:eastAsia="Times New Roman" w:hAnsi="Arial" w:cs="Arial"/>
                <w:color w:val="000000"/>
                <w:sz w:val="20"/>
                <w:szCs w:val="20"/>
                <w:lang w:eastAsia="es-MX"/>
              </w:rPr>
            </w:pPr>
            <w:r w:rsidRPr="00E31829">
              <w:rPr>
                <w:rFonts w:ascii="Arial" w:eastAsia="Times New Roman" w:hAnsi="Arial" w:cs="Arial"/>
                <w:color w:val="000000"/>
                <w:sz w:val="20"/>
                <w:szCs w:val="20"/>
                <w:lang w:eastAsia="es-MX"/>
              </w:rPr>
              <w:t>7</w:t>
            </w:r>
          </w:p>
        </w:tc>
        <w:tc>
          <w:tcPr>
            <w:tcW w:w="1430" w:type="dxa"/>
            <w:tcBorders>
              <w:top w:val="nil"/>
              <w:left w:val="nil"/>
              <w:bottom w:val="single" w:sz="4" w:space="0" w:color="auto"/>
              <w:right w:val="single" w:sz="4" w:space="0" w:color="auto"/>
            </w:tcBorders>
            <w:shd w:val="clear" w:color="auto" w:fill="auto"/>
            <w:noWrap/>
            <w:vAlign w:val="center"/>
            <w:hideMark/>
          </w:tcPr>
          <w:p w14:paraId="10469B0A" w14:textId="77777777" w:rsidR="001C3D4F" w:rsidRPr="00E31829" w:rsidRDefault="001C3D4F" w:rsidP="006C4C53">
            <w:pPr>
              <w:spacing w:after="0" w:line="240" w:lineRule="auto"/>
              <w:jc w:val="center"/>
              <w:rPr>
                <w:rFonts w:ascii="Arial" w:eastAsia="Times New Roman" w:hAnsi="Arial" w:cs="Arial"/>
                <w:color w:val="000000"/>
                <w:sz w:val="20"/>
                <w:szCs w:val="20"/>
                <w:lang w:eastAsia="es-MX"/>
              </w:rPr>
            </w:pPr>
            <w:r w:rsidRPr="00E31829">
              <w:rPr>
                <w:rFonts w:ascii="Arial" w:eastAsia="Times New Roman" w:hAnsi="Arial" w:cs="Arial"/>
                <w:color w:val="000000"/>
                <w:sz w:val="20"/>
                <w:szCs w:val="20"/>
                <w:lang w:eastAsia="es-MX"/>
              </w:rPr>
              <w:t>g)</w:t>
            </w:r>
          </w:p>
        </w:tc>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FB69463" w14:textId="77777777" w:rsidR="001C3D4F" w:rsidRPr="00E31829" w:rsidRDefault="001C3D4F" w:rsidP="006C4C53">
            <w:pPr>
              <w:spacing w:after="0" w:line="240" w:lineRule="auto"/>
              <w:jc w:val="center"/>
              <w:rPr>
                <w:rFonts w:ascii="Arial" w:eastAsia="Times New Roman" w:hAnsi="Arial" w:cs="Arial"/>
                <w:color w:val="000000"/>
                <w:sz w:val="20"/>
                <w:szCs w:val="20"/>
                <w:lang w:eastAsia="es-MX"/>
              </w:rPr>
            </w:pPr>
            <w:r w:rsidRPr="00E31829">
              <w:rPr>
                <w:rFonts w:ascii="Arial" w:eastAsia="Times New Roman" w:hAnsi="Arial" w:cs="Arial"/>
                <w:color w:val="000000"/>
                <w:sz w:val="20"/>
                <w:szCs w:val="20"/>
                <w:lang w:eastAsia="es-MX"/>
              </w:rPr>
              <w:t>Foto no válida</w:t>
            </w:r>
          </w:p>
        </w:tc>
        <w:tc>
          <w:tcPr>
            <w:tcW w:w="3000" w:type="dxa"/>
            <w:tcBorders>
              <w:top w:val="nil"/>
              <w:left w:val="nil"/>
              <w:bottom w:val="single" w:sz="4" w:space="0" w:color="auto"/>
              <w:right w:val="single" w:sz="4" w:space="0" w:color="auto"/>
            </w:tcBorders>
            <w:shd w:val="clear" w:color="auto" w:fill="auto"/>
            <w:vAlign w:val="center"/>
            <w:hideMark/>
          </w:tcPr>
          <w:p w14:paraId="1A679E4A" w14:textId="77777777" w:rsidR="001C3D4F" w:rsidRPr="00E31829" w:rsidRDefault="001C3D4F" w:rsidP="006C4C53">
            <w:pPr>
              <w:spacing w:after="0" w:line="240" w:lineRule="auto"/>
              <w:rPr>
                <w:rFonts w:ascii="Arial" w:eastAsia="Times New Roman" w:hAnsi="Arial" w:cs="Arial"/>
                <w:color w:val="000000"/>
                <w:sz w:val="20"/>
                <w:szCs w:val="20"/>
                <w:lang w:eastAsia="es-MX"/>
              </w:rPr>
            </w:pPr>
            <w:r w:rsidRPr="00E31829">
              <w:rPr>
                <w:rFonts w:ascii="Arial" w:eastAsia="Times New Roman" w:hAnsi="Arial" w:cs="Arial"/>
                <w:color w:val="000000"/>
                <w:sz w:val="20"/>
                <w:szCs w:val="20"/>
                <w:lang w:eastAsia="es-MX"/>
              </w:rPr>
              <w:t>Persona distinta</w:t>
            </w:r>
          </w:p>
        </w:tc>
      </w:tr>
      <w:tr w:rsidR="00752CE4" w:rsidRPr="00E31829" w14:paraId="0C0ABF04" w14:textId="77777777" w:rsidTr="005D66CA">
        <w:trPr>
          <w:trHeight w:val="288"/>
        </w:trPr>
        <w:tc>
          <w:tcPr>
            <w:tcW w:w="1240" w:type="dxa"/>
            <w:vMerge w:val="restart"/>
            <w:tcBorders>
              <w:top w:val="nil"/>
              <w:left w:val="single" w:sz="4" w:space="0" w:color="auto"/>
              <w:right w:val="single" w:sz="4" w:space="0" w:color="auto"/>
            </w:tcBorders>
            <w:shd w:val="clear" w:color="auto" w:fill="auto"/>
            <w:noWrap/>
            <w:vAlign w:val="center"/>
            <w:hideMark/>
          </w:tcPr>
          <w:p w14:paraId="1C39D75E" w14:textId="77777777" w:rsidR="00752CE4" w:rsidRPr="00E31829" w:rsidRDefault="00752CE4" w:rsidP="006C4C53">
            <w:pPr>
              <w:spacing w:after="0" w:line="240" w:lineRule="auto"/>
              <w:jc w:val="center"/>
              <w:rPr>
                <w:rFonts w:ascii="Arial" w:eastAsia="Times New Roman" w:hAnsi="Arial" w:cs="Arial"/>
                <w:color w:val="000000"/>
                <w:sz w:val="20"/>
                <w:szCs w:val="20"/>
                <w:lang w:eastAsia="es-MX"/>
              </w:rPr>
            </w:pPr>
            <w:r w:rsidRPr="00E31829">
              <w:rPr>
                <w:rFonts w:ascii="Arial" w:eastAsia="Times New Roman" w:hAnsi="Arial" w:cs="Arial"/>
                <w:color w:val="000000"/>
                <w:sz w:val="20"/>
                <w:szCs w:val="20"/>
                <w:lang w:eastAsia="es-MX"/>
              </w:rPr>
              <w:t>8</w:t>
            </w:r>
          </w:p>
        </w:tc>
        <w:tc>
          <w:tcPr>
            <w:tcW w:w="1430" w:type="dxa"/>
            <w:vMerge w:val="restart"/>
            <w:tcBorders>
              <w:top w:val="nil"/>
              <w:left w:val="nil"/>
              <w:right w:val="single" w:sz="4" w:space="0" w:color="auto"/>
            </w:tcBorders>
            <w:shd w:val="clear" w:color="auto" w:fill="auto"/>
            <w:noWrap/>
            <w:vAlign w:val="center"/>
            <w:hideMark/>
          </w:tcPr>
          <w:p w14:paraId="7207E55F" w14:textId="77777777" w:rsidR="00752CE4" w:rsidRPr="00E31829" w:rsidRDefault="00752CE4" w:rsidP="006C4C53">
            <w:pPr>
              <w:spacing w:after="0" w:line="240" w:lineRule="auto"/>
              <w:jc w:val="center"/>
              <w:rPr>
                <w:rFonts w:ascii="Arial" w:eastAsia="Times New Roman" w:hAnsi="Arial" w:cs="Arial"/>
                <w:color w:val="000000"/>
                <w:sz w:val="20"/>
                <w:szCs w:val="20"/>
                <w:lang w:eastAsia="es-MX"/>
              </w:rPr>
            </w:pPr>
            <w:r w:rsidRPr="00E31829">
              <w:rPr>
                <w:rFonts w:ascii="Arial" w:eastAsia="Times New Roman" w:hAnsi="Arial" w:cs="Arial"/>
                <w:color w:val="000000"/>
                <w:sz w:val="20"/>
                <w:szCs w:val="20"/>
                <w:lang w:eastAsia="es-MX"/>
              </w:rPr>
              <w:t>h)</w:t>
            </w:r>
          </w:p>
        </w:tc>
        <w:tc>
          <w:tcPr>
            <w:tcW w:w="2260" w:type="dxa"/>
            <w:vMerge w:val="restart"/>
            <w:tcBorders>
              <w:top w:val="nil"/>
              <w:left w:val="single" w:sz="4" w:space="0" w:color="auto"/>
              <w:right w:val="single" w:sz="4" w:space="0" w:color="auto"/>
            </w:tcBorders>
            <w:noWrap/>
            <w:vAlign w:val="center"/>
            <w:hideMark/>
          </w:tcPr>
          <w:p w14:paraId="33F15168" w14:textId="18BB333F" w:rsidR="00752CE4" w:rsidRPr="00E31829" w:rsidRDefault="00752CE4" w:rsidP="006C4C53">
            <w:pPr>
              <w:spacing w:after="0" w:line="240" w:lineRule="auto"/>
              <w:jc w:val="center"/>
              <w:rPr>
                <w:rFonts w:ascii="Arial" w:eastAsia="Times New Roman" w:hAnsi="Arial" w:cs="Arial"/>
                <w:color w:val="000000"/>
                <w:sz w:val="20"/>
                <w:szCs w:val="20"/>
                <w:lang w:eastAsia="es-MX"/>
              </w:rPr>
            </w:pPr>
            <w:r w:rsidRPr="00E31829">
              <w:rPr>
                <w:rFonts w:ascii="Arial" w:eastAsia="Times New Roman" w:hAnsi="Arial" w:cs="Arial"/>
                <w:color w:val="000000"/>
                <w:sz w:val="20"/>
                <w:szCs w:val="20"/>
                <w:lang w:eastAsia="es-MX"/>
              </w:rPr>
              <w:t>Foto no válida</w:t>
            </w:r>
          </w:p>
        </w:tc>
        <w:tc>
          <w:tcPr>
            <w:tcW w:w="3000" w:type="dxa"/>
            <w:tcBorders>
              <w:top w:val="nil"/>
              <w:left w:val="nil"/>
              <w:bottom w:val="single" w:sz="4" w:space="0" w:color="auto"/>
              <w:right w:val="single" w:sz="4" w:space="0" w:color="auto"/>
            </w:tcBorders>
            <w:shd w:val="clear" w:color="auto" w:fill="auto"/>
            <w:vAlign w:val="center"/>
            <w:hideMark/>
          </w:tcPr>
          <w:p w14:paraId="4BCCD4C1" w14:textId="77777777" w:rsidR="00752CE4" w:rsidRPr="00E31829" w:rsidRDefault="00752CE4" w:rsidP="006C4C53">
            <w:pPr>
              <w:spacing w:after="0" w:line="240" w:lineRule="auto"/>
              <w:rPr>
                <w:rFonts w:ascii="Arial" w:eastAsia="Times New Roman" w:hAnsi="Arial" w:cs="Arial"/>
                <w:color w:val="000000"/>
                <w:sz w:val="20"/>
                <w:szCs w:val="20"/>
                <w:lang w:eastAsia="es-MX"/>
              </w:rPr>
            </w:pPr>
            <w:r w:rsidRPr="00E31829">
              <w:rPr>
                <w:rFonts w:ascii="Arial" w:eastAsia="Times New Roman" w:hAnsi="Arial" w:cs="Arial"/>
                <w:color w:val="000000"/>
                <w:sz w:val="20"/>
                <w:szCs w:val="20"/>
                <w:lang w:eastAsia="es-MX"/>
              </w:rPr>
              <w:t>Precisar objeto fotografiado</w:t>
            </w:r>
          </w:p>
        </w:tc>
      </w:tr>
      <w:tr w:rsidR="00752CE4" w:rsidRPr="00E31829" w14:paraId="5D2DF38E" w14:textId="77777777" w:rsidTr="005D66CA">
        <w:trPr>
          <w:trHeight w:val="288"/>
        </w:trPr>
        <w:tc>
          <w:tcPr>
            <w:tcW w:w="1240" w:type="dxa"/>
            <w:vMerge/>
            <w:tcBorders>
              <w:left w:val="single" w:sz="4" w:space="0" w:color="auto"/>
              <w:bottom w:val="single" w:sz="4" w:space="0" w:color="auto"/>
              <w:right w:val="single" w:sz="4" w:space="0" w:color="auto"/>
            </w:tcBorders>
            <w:shd w:val="clear" w:color="auto" w:fill="auto"/>
            <w:noWrap/>
            <w:vAlign w:val="center"/>
          </w:tcPr>
          <w:p w14:paraId="134EBA32" w14:textId="66CCB64D" w:rsidR="00752CE4" w:rsidRPr="00E31829" w:rsidRDefault="00752CE4" w:rsidP="006C4C53">
            <w:pPr>
              <w:spacing w:after="0" w:line="240" w:lineRule="auto"/>
              <w:jc w:val="center"/>
              <w:rPr>
                <w:rFonts w:ascii="Arial" w:eastAsia="Times New Roman" w:hAnsi="Arial" w:cs="Arial"/>
                <w:color w:val="000000"/>
                <w:sz w:val="20"/>
                <w:szCs w:val="20"/>
                <w:lang w:eastAsia="es-MX"/>
              </w:rPr>
            </w:pPr>
          </w:p>
        </w:tc>
        <w:tc>
          <w:tcPr>
            <w:tcW w:w="1430" w:type="dxa"/>
            <w:vMerge/>
            <w:tcBorders>
              <w:left w:val="nil"/>
              <w:bottom w:val="single" w:sz="4" w:space="0" w:color="auto"/>
              <w:right w:val="single" w:sz="4" w:space="0" w:color="auto"/>
            </w:tcBorders>
            <w:shd w:val="clear" w:color="auto" w:fill="auto"/>
            <w:noWrap/>
            <w:vAlign w:val="center"/>
          </w:tcPr>
          <w:p w14:paraId="4E49DD6A" w14:textId="016069C9" w:rsidR="00752CE4" w:rsidRPr="00E31829" w:rsidRDefault="00752CE4" w:rsidP="006C4C53">
            <w:pPr>
              <w:spacing w:after="0" w:line="240" w:lineRule="auto"/>
              <w:jc w:val="center"/>
              <w:rPr>
                <w:rFonts w:ascii="Arial" w:eastAsia="Times New Roman" w:hAnsi="Arial" w:cs="Arial"/>
                <w:color w:val="000000"/>
                <w:sz w:val="20"/>
                <w:szCs w:val="20"/>
                <w:lang w:eastAsia="es-MX"/>
              </w:rPr>
            </w:pPr>
          </w:p>
        </w:tc>
        <w:tc>
          <w:tcPr>
            <w:tcW w:w="2260" w:type="dxa"/>
            <w:vMerge/>
            <w:tcBorders>
              <w:left w:val="single" w:sz="4" w:space="0" w:color="auto"/>
              <w:bottom w:val="single" w:sz="4" w:space="0" w:color="auto"/>
              <w:right w:val="single" w:sz="4" w:space="0" w:color="auto"/>
            </w:tcBorders>
            <w:vAlign w:val="center"/>
            <w:hideMark/>
          </w:tcPr>
          <w:p w14:paraId="02C00FC4" w14:textId="77777777" w:rsidR="00752CE4" w:rsidRPr="00E31829" w:rsidRDefault="00752CE4" w:rsidP="006C4C53">
            <w:pPr>
              <w:spacing w:after="0" w:line="240" w:lineRule="auto"/>
              <w:rPr>
                <w:rFonts w:ascii="Arial" w:eastAsia="Times New Roman" w:hAnsi="Arial" w:cs="Arial"/>
                <w:color w:val="000000"/>
                <w:sz w:val="20"/>
                <w:szCs w:val="20"/>
                <w:lang w:eastAsia="es-MX"/>
              </w:rPr>
            </w:pPr>
          </w:p>
        </w:tc>
        <w:tc>
          <w:tcPr>
            <w:tcW w:w="3000" w:type="dxa"/>
            <w:tcBorders>
              <w:top w:val="nil"/>
              <w:left w:val="nil"/>
              <w:bottom w:val="single" w:sz="4" w:space="0" w:color="auto"/>
              <w:right w:val="single" w:sz="4" w:space="0" w:color="auto"/>
            </w:tcBorders>
            <w:shd w:val="clear" w:color="auto" w:fill="auto"/>
            <w:vAlign w:val="center"/>
            <w:hideMark/>
          </w:tcPr>
          <w:p w14:paraId="1D298708" w14:textId="77777777" w:rsidR="00752CE4" w:rsidRPr="00E31829" w:rsidRDefault="00752CE4" w:rsidP="006C4C53">
            <w:pPr>
              <w:spacing w:after="0" w:line="240" w:lineRule="auto"/>
              <w:rPr>
                <w:rFonts w:ascii="Arial" w:eastAsia="Times New Roman" w:hAnsi="Arial" w:cs="Arial"/>
                <w:color w:val="000000"/>
                <w:sz w:val="20"/>
                <w:szCs w:val="20"/>
                <w:lang w:eastAsia="es-MX"/>
              </w:rPr>
            </w:pPr>
            <w:r w:rsidRPr="00E31829">
              <w:rPr>
                <w:rFonts w:ascii="Arial" w:eastAsia="Times New Roman" w:hAnsi="Arial" w:cs="Arial"/>
                <w:color w:val="000000"/>
                <w:sz w:val="20"/>
                <w:szCs w:val="20"/>
                <w:lang w:eastAsia="es-MX"/>
              </w:rPr>
              <w:t>Precisar de qué elemento o de dónde se presume fue obtenida la fotografía</w:t>
            </w:r>
          </w:p>
        </w:tc>
      </w:tr>
      <w:tr w:rsidR="00752CE4" w:rsidRPr="00E31829" w14:paraId="42328D98" w14:textId="77777777" w:rsidTr="001C3D4F">
        <w:trPr>
          <w:trHeight w:val="288"/>
        </w:trPr>
        <w:tc>
          <w:tcPr>
            <w:tcW w:w="1240" w:type="dxa"/>
            <w:tcBorders>
              <w:top w:val="nil"/>
              <w:left w:val="single" w:sz="4" w:space="0" w:color="auto"/>
              <w:bottom w:val="single" w:sz="4" w:space="0" w:color="auto"/>
              <w:right w:val="single" w:sz="4" w:space="0" w:color="auto"/>
            </w:tcBorders>
            <w:shd w:val="clear" w:color="auto" w:fill="auto"/>
            <w:noWrap/>
            <w:vAlign w:val="center"/>
          </w:tcPr>
          <w:p w14:paraId="3B188B3B" w14:textId="61C1C13F" w:rsidR="00752CE4" w:rsidRPr="00E31829" w:rsidRDefault="00752CE4" w:rsidP="006C4C53">
            <w:pPr>
              <w:spacing w:after="0" w:line="240" w:lineRule="auto"/>
              <w:jc w:val="center"/>
              <w:rPr>
                <w:rFonts w:ascii="Arial" w:eastAsia="Times New Roman" w:hAnsi="Arial" w:cs="Arial"/>
                <w:color w:val="000000"/>
                <w:sz w:val="20"/>
                <w:szCs w:val="20"/>
                <w:lang w:eastAsia="es-MX"/>
              </w:rPr>
            </w:pPr>
            <w:r w:rsidRPr="00E31829">
              <w:rPr>
                <w:rFonts w:ascii="Arial" w:eastAsia="Times New Roman" w:hAnsi="Arial" w:cs="Arial"/>
                <w:color w:val="000000"/>
                <w:sz w:val="20"/>
                <w:szCs w:val="20"/>
                <w:lang w:eastAsia="es-MX"/>
              </w:rPr>
              <w:t>9</w:t>
            </w:r>
          </w:p>
        </w:tc>
        <w:tc>
          <w:tcPr>
            <w:tcW w:w="1430" w:type="dxa"/>
            <w:tcBorders>
              <w:top w:val="nil"/>
              <w:left w:val="nil"/>
              <w:bottom w:val="single" w:sz="4" w:space="0" w:color="auto"/>
              <w:right w:val="single" w:sz="4" w:space="0" w:color="auto"/>
            </w:tcBorders>
            <w:shd w:val="clear" w:color="auto" w:fill="auto"/>
            <w:noWrap/>
            <w:vAlign w:val="center"/>
          </w:tcPr>
          <w:p w14:paraId="37A2366B" w14:textId="0FAF7BA8" w:rsidR="00752CE4" w:rsidRPr="00E31829" w:rsidRDefault="00752CE4" w:rsidP="006C4C53">
            <w:pPr>
              <w:spacing w:after="0" w:line="240" w:lineRule="auto"/>
              <w:jc w:val="center"/>
              <w:rPr>
                <w:rFonts w:ascii="Arial" w:eastAsia="Times New Roman" w:hAnsi="Arial" w:cs="Arial"/>
                <w:color w:val="000000"/>
                <w:sz w:val="20"/>
                <w:szCs w:val="20"/>
                <w:lang w:eastAsia="es-MX"/>
              </w:rPr>
            </w:pPr>
            <w:r w:rsidRPr="00E31829">
              <w:rPr>
                <w:rFonts w:ascii="Arial" w:eastAsia="Times New Roman" w:hAnsi="Arial" w:cs="Arial"/>
                <w:color w:val="000000"/>
                <w:sz w:val="20"/>
                <w:szCs w:val="20"/>
                <w:lang w:eastAsia="es-MX"/>
              </w:rPr>
              <w:t>i)</w:t>
            </w:r>
          </w:p>
        </w:tc>
        <w:tc>
          <w:tcPr>
            <w:tcW w:w="2260" w:type="dxa"/>
            <w:tcBorders>
              <w:left w:val="single" w:sz="4" w:space="0" w:color="auto"/>
              <w:bottom w:val="single" w:sz="4" w:space="0" w:color="auto"/>
              <w:right w:val="single" w:sz="4" w:space="0" w:color="auto"/>
            </w:tcBorders>
            <w:vAlign w:val="center"/>
          </w:tcPr>
          <w:p w14:paraId="650E747F" w14:textId="5194F092" w:rsidR="00752CE4" w:rsidRPr="00E31829" w:rsidRDefault="00752CE4" w:rsidP="006C4C53">
            <w:pPr>
              <w:spacing w:after="0" w:line="240" w:lineRule="auto"/>
              <w:jc w:val="center"/>
              <w:rPr>
                <w:rFonts w:ascii="Arial" w:eastAsia="Times New Roman" w:hAnsi="Arial" w:cs="Arial"/>
                <w:color w:val="000000"/>
                <w:sz w:val="20"/>
                <w:szCs w:val="20"/>
                <w:lang w:eastAsia="es-MX"/>
              </w:rPr>
            </w:pPr>
            <w:r w:rsidRPr="00E31829">
              <w:rPr>
                <w:rFonts w:ascii="Arial" w:eastAsia="Times New Roman" w:hAnsi="Arial" w:cs="Arial"/>
                <w:color w:val="000000"/>
                <w:sz w:val="20"/>
                <w:szCs w:val="20"/>
                <w:lang w:eastAsia="es-MX"/>
              </w:rPr>
              <w:t>Foto no válida</w:t>
            </w:r>
          </w:p>
        </w:tc>
        <w:tc>
          <w:tcPr>
            <w:tcW w:w="3000" w:type="dxa"/>
            <w:tcBorders>
              <w:top w:val="nil"/>
              <w:left w:val="nil"/>
              <w:bottom w:val="single" w:sz="4" w:space="0" w:color="auto"/>
              <w:right w:val="single" w:sz="4" w:space="0" w:color="auto"/>
            </w:tcBorders>
            <w:shd w:val="clear" w:color="auto" w:fill="auto"/>
            <w:vAlign w:val="center"/>
          </w:tcPr>
          <w:p w14:paraId="76980CDE" w14:textId="3B13B2E1" w:rsidR="00752CE4" w:rsidRPr="00E31829" w:rsidRDefault="00752CE4" w:rsidP="006C4C53">
            <w:pPr>
              <w:autoSpaceDE w:val="0"/>
              <w:autoSpaceDN w:val="0"/>
              <w:adjustRightInd w:val="0"/>
              <w:spacing w:after="0" w:line="240" w:lineRule="auto"/>
              <w:jc w:val="both"/>
              <w:rPr>
                <w:rFonts w:ascii="Arial" w:eastAsia="Times New Roman" w:hAnsi="Arial" w:cs="Arial"/>
                <w:color w:val="000000"/>
                <w:sz w:val="20"/>
                <w:szCs w:val="20"/>
                <w:lang w:eastAsia="es-MX"/>
              </w:rPr>
            </w:pPr>
            <w:r w:rsidRPr="00E31829">
              <w:rPr>
                <w:rFonts w:ascii="Arial" w:eastAsia="Times New Roman" w:hAnsi="Arial" w:cs="Arial"/>
                <w:color w:val="000000"/>
                <w:sz w:val="20"/>
                <w:szCs w:val="20"/>
                <w:lang w:eastAsia="es-MX"/>
              </w:rPr>
              <w:t xml:space="preserve">Precisar por qué se impide el pleno reconocimiento de la o el ciudadano. (uso de cubrebocas, lentes obscuros, gorra, </w:t>
            </w:r>
            <w:proofErr w:type="spellStart"/>
            <w:r w:rsidRPr="00E31829">
              <w:rPr>
                <w:rFonts w:ascii="Arial" w:eastAsia="Times New Roman" w:hAnsi="Arial" w:cs="Arial"/>
                <w:color w:val="000000"/>
                <w:sz w:val="20"/>
                <w:szCs w:val="20"/>
                <w:lang w:eastAsia="es-MX"/>
              </w:rPr>
              <w:t>etc</w:t>
            </w:r>
            <w:proofErr w:type="spellEnd"/>
            <w:r w:rsidRPr="00E31829">
              <w:rPr>
                <w:rFonts w:ascii="Arial" w:eastAsia="Times New Roman" w:hAnsi="Arial" w:cs="Arial"/>
                <w:color w:val="000000"/>
                <w:sz w:val="20"/>
                <w:szCs w:val="20"/>
                <w:lang w:eastAsia="es-MX"/>
              </w:rPr>
              <w:t>).</w:t>
            </w:r>
          </w:p>
        </w:tc>
      </w:tr>
      <w:tr w:rsidR="001C3D4F" w:rsidRPr="00E31829" w14:paraId="773C3F4C" w14:textId="77777777" w:rsidTr="001C3D4F">
        <w:trPr>
          <w:trHeight w:val="79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6E58187" w14:textId="77777777" w:rsidR="001C3D4F" w:rsidRPr="00E31829" w:rsidRDefault="001C3D4F" w:rsidP="006C4C53">
            <w:pPr>
              <w:spacing w:after="0" w:line="240" w:lineRule="auto"/>
              <w:jc w:val="center"/>
              <w:rPr>
                <w:rFonts w:ascii="Arial" w:eastAsia="Times New Roman" w:hAnsi="Arial" w:cs="Arial"/>
                <w:color w:val="000000"/>
                <w:sz w:val="20"/>
                <w:szCs w:val="20"/>
                <w:lang w:eastAsia="es-MX"/>
              </w:rPr>
            </w:pPr>
            <w:r w:rsidRPr="00E31829">
              <w:rPr>
                <w:rFonts w:ascii="Arial" w:eastAsia="Times New Roman" w:hAnsi="Arial" w:cs="Arial"/>
                <w:color w:val="000000"/>
                <w:sz w:val="20"/>
                <w:szCs w:val="20"/>
                <w:lang w:eastAsia="es-MX"/>
              </w:rPr>
              <w:t>10</w:t>
            </w:r>
          </w:p>
        </w:tc>
        <w:tc>
          <w:tcPr>
            <w:tcW w:w="1430" w:type="dxa"/>
            <w:tcBorders>
              <w:top w:val="nil"/>
              <w:left w:val="nil"/>
              <w:bottom w:val="single" w:sz="4" w:space="0" w:color="auto"/>
              <w:right w:val="single" w:sz="4" w:space="0" w:color="auto"/>
            </w:tcBorders>
            <w:shd w:val="clear" w:color="auto" w:fill="auto"/>
            <w:noWrap/>
            <w:vAlign w:val="center"/>
            <w:hideMark/>
          </w:tcPr>
          <w:p w14:paraId="6DA6E3F1" w14:textId="77777777" w:rsidR="001C3D4F" w:rsidRPr="00E31829" w:rsidRDefault="001C3D4F" w:rsidP="006C4C53">
            <w:pPr>
              <w:spacing w:after="0" w:line="240" w:lineRule="auto"/>
              <w:jc w:val="center"/>
              <w:rPr>
                <w:rFonts w:ascii="Arial" w:eastAsia="Times New Roman" w:hAnsi="Arial" w:cs="Arial"/>
                <w:color w:val="000000"/>
                <w:sz w:val="20"/>
                <w:szCs w:val="20"/>
                <w:lang w:eastAsia="es-MX"/>
              </w:rPr>
            </w:pPr>
            <w:r w:rsidRPr="00E31829">
              <w:rPr>
                <w:rFonts w:ascii="Arial" w:eastAsia="Times New Roman" w:hAnsi="Arial" w:cs="Arial"/>
                <w:color w:val="000000"/>
                <w:sz w:val="20"/>
                <w:szCs w:val="20"/>
                <w:lang w:eastAsia="es-MX"/>
              </w:rPr>
              <w:t>j)</w:t>
            </w:r>
          </w:p>
        </w:tc>
        <w:tc>
          <w:tcPr>
            <w:tcW w:w="2260" w:type="dxa"/>
            <w:vMerge w:val="restart"/>
            <w:tcBorders>
              <w:top w:val="single" w:sz="4" w:space="0" w:color="auto"/>
              <w:left w:val="single" w:sz="4" w:space="0" w:color="auto"/>
              <w:bottom w:val="single" w:sz="4" w:space="0" w:color="auto"/>
              <w:right w:val="single" w:sz="4" w:space="0" w:color="auto"/>
            </w:tcBorders>
            <w:vAlign w:val="center"/>
            <w:hideMark/>
          </w:tcPr>
          <w:p w14:paraId="368394D4" w14:textId="77777777" w:rsidR="001C3D4F" w:rsidRPr="00E31829" w:rsidRDefault="001C3D4F" w:rsidP="006C4C53">
            <w:pPr>
              <w:spacing w:after="0" w:line="240" w:lineRule="auto"/>
              <w:jc w:val="center"/>
              <w:rPr>
                <w:rFonts w:ascii="Arial" w:eastAsia="Times New Roman" w:hAnsi="Arial" w:cs="Arial"/>
                <w:color w:val="000000"/>
                <w:sz w:val="20"/>
                <w:szCs w:val="20"/>
                <w:lang w:eastAsia="es-MX"/>
              </w:rPr>
            </w:pPr>
            <w:r w:rsidRPr="00E31829">
              <w:rPr>
                <w:rFonts w:ascii="Arial" w:eastAsia="Times New Roman" w:hAnsi="Arial" w:cs="Arial"/>
                <w:color w:val="000000"/>
                <w:sz w:val="20"/>
                <w:szCs w:val="20"/>
                <w:lang w:eastAsia="es-MX"/>
              </w:rPr>
              <w:t>Firma no válida</w:t>
            </w:r>
          </w:p>
        </w:tc>
        <w:tc>
          <w:tcPr>
            <w:tcW w:w="3000" w:type="dxa"/>
            <w:tcBorders>
              <w:top w:val="nil"/>
              <w:left w:val="nil"/>
              <w:bottom w:val="single" w:sz="4" w:space="0" w:color="auto"/>
              <w:right w:val="single" w:sz="4" w:space="0" w:color="auto"/>
            </w:tcBorders>
            <w:shd w:val="clear" w:color="auto" w:fill="auto"/>
            <w:vAlign w:val="center"/>
            <w:hideMark/>
          </w:tcPr>
          <w:p w14:paraId="70F161A7" w14:textId="77777777" w:rsidR="001C3D4F" w:rsidRPr="00E31829" w:rsidRDefault="001C3D4F" w:rsidP="006C4C53">
            <w:pPr>
              <w:spacing w:after="0" w:line="240" w:lineRule="auto"/>
              <w:rPr>
                <w:rFonts w:ascii="Arial" w:eastAsia="Times New Roman" w:hAnsi="Arial" w:cs="Arial"/>
                <w:color w:val="000000"/>
                <w:sz w:val="20"/>
                <w:szCs w:val="20"/>
                <w:lang w:eastAsia="es-MX"/>
              </w:rPr>
            </w:pPr>
            <w:r w:rsidRPr="00E31829">
              <w:rPr>
                <w:rFonts w:ascii="Arial" w:eastAsia="Times New Roman" w:hAnsi="Arial" w:cs="Arial"/>
                <w:color w:val="000000"/>
                <w:sz w:val="20"/>
                <w:szCs w:val="20"/>
                <w:lang w:eastAsia="es-MX"/>
              </w:rPr>
              <w:t>Símbolo distinto (especificar el símbolo de que se trata)</w:t>
            </w:r>
          </w:p>
        </w:tc>
      </w:tr>
      <w:tr w:rsidR="001C3D4F" w:rsidRPr="00E31829" w14:paraId="12C09C1B" w14:textId="77777777" w:rsidTr="001C3D4F">
        <w:trPr>
          <w:trHeight w:val="343"/>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D553BB9" w14:textId="77777777" w:rsidR="001C3D4F" w:rsidRPr="00E31829" w:rsidRDefault="001C3D4F" w:rsidP="006C4C53">
            <w:pPr>
              <w:spacing w:after="0" w:line="240" w:lineRule="auto"/>
              <w:jc w:val="center"/>
              <w:rPr>
                <w:rFonts w:ascii="Arial" w:eastAsia="Times New Roman" w:hAnsi="Arial" w:cs="Arial"/>
                <w:color w:val="000000"/>
                <w:sz w:val="20"/>
                <w:szCs w:val="20"/>
                <w:lang w:eastAsia="es-MX"/>
              </w:rPr>
            </w:pPr>
            <w:r w:rsidRPr="00E31829">
              <w:rPr>
                <w:rFonts w:ascii="Arial" w:eastAsia="Times New Roman" w:hAnsi="Arial" w:cs="Arial"/>
                <w:color w:val="000000"/>
                <w:sz w:val="20"/>
                <w:szCs w:val="20"/>
                <w:lang w:eastAsia="es-MX"/>
              </w:rPr>
              <w:t>11</w:t>
            </w:r>
          </w:p>
        </w:tc>
        <w:tc>
          <w:tcPr>
            <w:tcW w:w="1430" w:type="dxa"/>
            <w:tcBorders>
              <w:top w:val="nil"/>
              <w:left w:val="nil"/>
              <w:bottom w:val="single" w:sz="4" w:space="0" w:color="auto"/>
              <w:right w:val="single" w:sz="4" w:space="0" w:color="auto"/>
            </w:tcBorders>
            <w:shd w:val="clear" w:color="auto" w:fill="auto"/>
            <w:noWrap/>
            <w:vAlign w:val="center"/>
            <w:hideMark/>
          </w:tcPr>
          <w:p w14:paraId="29E0FE73" w14:textId="77777777" w:rsidR="001C3D4F" w:rsidRPr="00E31829" w:rsidRDefault="001C3D4F" w:rsidP="006C4C53">
            <w:pPr>
              <w:spacing w:after="0" w:line="240" w:lineRule="auto"/>
              <w:jc w:val="center"/>
              <w:rPr>
                <w:rFonts w:ascii="Arial" w:eastAsia="Times New Roman" w:hAnsi="Arial" w:cs="Arial"/>
                <w:color w:val="000000"/>
                <w:sz w:val="20"/>
                <w:szCs w:val="20"/>
                <w:lang w:eastAsia="es-MX"/>
              </w:rPr>
            </w:pPr>
            <w:r w:rsidRPr="00E31829">
              <w:rPr>
                <w:rFonts w:ascii="Arial" w:eastAsia="Times New Roman" w:hAnsi="Arial" w:cs="Arial"/>
                <w:color w:val="000000"/>
                <w:sz w:val="20"/>
                <w:szCs w:val="20"/>
                <w:lang w:eastAsia="es-MX"/>
              </w:rPr>
              <w:t>k)</w:t>
            </w:r>
          </w:p>
        </w:tc>
        <w:tc>
          <w:tcPr>
            <w:tcW w:w="2260" w:type="dxa"/>
            <w:vMerge/>
            <w:tcBorders>
              <w:left w:val="single" w:sz="4" w:space="0" w:color="auto"/>
              <w:bottom w:val="single" w:sz="4" w:space="0" w:color="auto"/>
              <w:right w:val="single" w:sz="4" w:space="0" w:color="auto"/>
            </w:tcBorders>
            <w:shd w:val="clear" w:color="auto" w:fill="auto"/>
            <w:noWrap/>
            <w:vAlign w:val="center"/>
          </w:tcPr>
          <w:p w14:paraId="378E5E3D" w14:textId="77777777" w:rsidR="001C3D4F" w:rsidRPr="00E31829" w:rsidRDefault="001C3D4F" w:rsidP="006C4C53">
            <w:pPr>
              <w:spacing w:after="0" w:line="240" w:lineRule="auto"/>
              <w:jc w:val="center"/>
              <w:rPr>
                <w:rFonts w:ascii="Arial" w:eastAsia="Times New Roman" w:hAnsi="Arial" w:cs="Arial"/>
                <w:color w:val="000000"/>
                <w:sz w:val="20"/>
                <w:szCs w:val="20"/>
                <w:lang w:eastAsia="es-MX"/>
              </w:rPr>
            </w:pPr>
          </w:p>
        </w:tc>
        <w:tc>
          <w:tcPr>
            <w:tcW w:w="3000" w:type="dxa"/>
            <w:tcBorders>
              <w:top w:val="nil"/>
              <w:left w:val="nil"/>
              <w:bottom w:val="single" w:sz="4" w:space="0" w:color="auto"/>
              <w:right w:val="single" w:sz="4" w:space="0" w:color="auto"/>
            </w:tcBorders>
            <w:shd w:val="clear" w:color="auto" w:fill="auto"/>
            <w:vAlign w:val="center"/>
            <w:hideMark/>
          </w:tcPr>
          <w:p w14:paraId="6BC2298B" w14:textId="77777777" w:rsidR="001C3D4F" w:rsidRPr="00E31829" w:rsidRDefault="001C3D4F" w:rsidP="006C4C53">
            <w:pPr>
              <w:spacing w:after="0" w:line="240" w:lineRule="auto"/>
              <w:rPr>
                <w:rFonts w:ascii="Arial" w:eastAsia="Times New Roman" w:hAnsi="Arial" w:cs="Arial"/>
                <w:color w:val="000000"/>
                <w:sz w:val="20"/>
                <w:szCs w:val="20"/>
                <w:lang w:eastAsia="es-MX"/>
              </w:rPr>
            </w:pPr>
            <w:r w:rsidRPr="00E31829">
              <w:rPr>
                <w:rFonts w:ascii="Arial" w:eastAsia="Times New Roman" w:hAnsi="Arial" w:cs="Arial"/>
                <w:color w:val="000000"/>
                <w:sz w:val="20"/>
                <w:szCs w:val="20"/>
                <w:lang w:eastAsia="es-MX"/>
              </w:rPr>
              <w:t>Nombre distinto</w:t>
            </w:r>
          </w:p>
        </w:tc>
      </w:tr>
      <w:tr w:rsidR="001C3D4F" w:rsidRPr="00E31829" w14:paraId="3A7A8FF9" w14:textId="77777777" w:rsidTr="001C3D4F">
        <w:trPr>
          <w:trHeight w:val="288"/>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16CC9" w14:textId="77777777" w:rsidR="001C3D4F" w:rsidRPr="00E31829" w:rsidRDefault="001C3D4F" w:rsidP="006C4C53">
            <w:pPr>
              <w:spacing w:after="0" w:line="240" w:lineRule="auto"/>
              <w:jc w:val="center"/>
              <w:rPr>
                <w:rFonts w:ascii="Arial" w:eastAsia="Times New Roman" w:hAnsi="Arial" w:cs="Arial"/>
                <w:color w:val="000000"/>
                <w:sz w:val="20"/>
                <w:szCs w:val="20"/>
                <w:lang w:eastAsia="es-MX"/>
              </w:rPr>
            </w:pPr>
            <w:r w:rsidRPr="00E31829">
              <w:rPr>
                <w:rFonts w:ascii="Arial" w:eastAsia="Times New Roman" w:hAnsi="Arial" w:cs="Arial"/>
                <w:color w:val="000000"/>
                <w:sz w:val="20"/>
                <w:szCs w:val="20"/>
                <w:lang w:eastAsia="es-MX"/>
              </w:rPr>
              <w:t>12</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14:paraId="3D271E9B" w14:textId="77777777" w:rsidR="001C3D4F" w:rsidRPr="00E31829" w:rsidRDefault="001C3D4F" w:rsidP="006C4C53">
            <w:pPr>
              <w:spacing w:after="0" w:line="240" w:lineRule="auto"/>
              <w:jc w:val="center"/>
              <w:rPr>
                <w:rFonts w:ascii="Arial" w:eastAsia="Times New Roman" w:hAnsi="Arial" w:cs="Arial"/>
                <w:color w:val="000000"/>
                <w:sz w:val="20"/>
                <w:szCs w:val="20"/>
                <w:lang w:eastAsia="es-MX"/>
              </w:rPr>
            </w:pPr>
            <w:r w:rsidRPr="00E31829">
              <w:rPr>
                <w:rFonts w:ascii="Arial" w:eastAsia="Times New Roman" w:hAnsi="Arial" w:cs="Arial"/>
                <w:color w:val="000000"/>
                <w:sz w:val="20"/>
                <w:szCs w:val="20"/>
                <w:lang w:eastAsia="es-MX"/>
              </w:rPr>
              <w:t>l)</w:t>
            </w:r>
          </w:p>
        </w:tc>
        <w:tc>
          <w:tcPr>
            <w:tcW w:w="2260" w:type="dxa"/>
            <w:vMerge/>
            <w:tcBorders>
              <w:top w:val="single" w:sz="4" w:space="0" w:color="auto"/>
              <w:left w:val="single" w:sz="4" w:space="0" w:color="auto"/>
              <w:bottom w:val="single" w:sz="4" w:space="0" w:color="auto"/>
              <w:right w:val="single" w:sz="4" w:space="0" w:color="auto"/>
            </w:tcBorders>
            <w:vAlign w:val="center"/>
          </w:tcPr>
          <w:p w14:paraId="20CDF402" w14:textId="77777777" w:rsidR="001C3D4F" w:rsidRPr="00E31829" w:rsidRDefault="001C3D4F" w:rsidP="006C4C53">
            <w:pPr>
              <w:spacing w:after="0" w:line="240" w:lineRule="auto"/>
              <w:rPr>
                <w:rFonts w:ascii="Arial" w:eastAsia="Times New Roman" w:hAnsi="Arial" w:cs="Arial"/>
                <w:color w:val="000000"/>
                <w:sz w:val="20"/>
                <w:szCs w:val="20"/>
                <w:lang w:eastAsia="es-MX"/>
              </w:rPr>
            </w:pPr>
          </w:p>
        </w:tc>
        <w:tc>
          <w:tcPr>
            <w:tcW w:w="3000" w:type="dxa"/>
            <w:tcBorders>
              <w:top w:val="single" w:sz="4" w:space="0" w:color="auto"/>
              <w:left w:val="nil"/>
              <w:bottom w:val="single" w:sz="4" w:space="0" w:color="auto"/>
              <w:right w:val="single" w:sz="4" w:space="0" w:color="auto"/>
            </w:tcBorders>
            <w:shd w:val="clear" w:color="auto" w:fill="auto"/>
            <w:vAlign w:val="center"/>
            <w:hideMark/>
          </w:tcPr>
          <w:p w14:paraId="1816B716" w14:textId="77777777" w:rsidR="001C3D4F" w:rsidRPr="00E31829" w:rsidRDefault="001C3D4F" w:rsidP="006C4C53">
            <w:pPr>
              <w:spacing w:after="0" w:line="240" w:lineRule="auto"/>
              <w:rPr>
                <w:rFonts w:ascii="Arial" w:eastAsia="Times New Roman" w:hAnsi="Arial" w:cs="Arial"/>
                <w:color w:val="000000"/>
                <w:sz w:val="20"/>
                <w:szCs w:val="20"/>
                <w:lang w:eastAsia="es-MX"/>
              </w:rPr>
            </w:pPr>
            <w:r w:rsidRPr="00E31829">
              <w:rPr>
                <w:rFonts w:ascii="Arial" w:eastAsia="Times New Roman" w:hAnsi="Arial" w:cs="Arial"/>
                <w:color w:val="000000"/>
                <w:sz w:val="20"/>
                <w:szCs w:val="20"/>
                <w:lang w:eastAsia="es-MX"/>
              </w:rPr>
              <w:t>Firma manuscrita distinta</w:t>
            </w:r>
          </w:p>
        </w:tc>
      </w:tr>
      <w:tr w:rsidR="001C3D4F" w:rsidRPr="00E31829" w14:paraId="52E47865" w14:textId="77777777" w:rsidTr="001C3D4F">
        <w:trPr>
          <w:trHeight w:val="288"/>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F21A27" w14:textId="77777777" w:rsidR="001C3D4F" w:rsidRPr="00E31829" w:rsidRDefault="001C3D4F" w:rsidP="006C4C53">
            <w:pPr>
              <w:spacing w:after="0" w:line="240" w:lineRule="auto"/>
              <w:jc w:val="center"/>
              <w:rPr>
                <w:rFonts w:ascii="Arial" w:eastAsia="Times New Roman" w:hAnsi="Arial" w:cs="Arial"/>
                <w:color w:val="000000"/>
                <w:sz w:val="20"/>
                <w:szCs w:val="20"/>
                <w:lang w:eastAsia="es-MX"/>
              </w:rPr>
            </w:pPr>
            <w:r w:rsidRPr="00E31829">
              <w:rPr>
                <w:rFonts w:ascii="Arial" w:eastAsia="Times New Roman" w:hAnsi="Arial" w:cs="Arial"/>
                <w:color w:val="000000"/>
                <w:sz w:val="20"/>
                <w:szCs w:val="20"/>
                <w:lang w:eastAsia="es-MX"/>
              </w:rPr>
              <w:t>13</w:t>
            </w: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04E203B8" w14:textId="77777777" w:rsidR="001C3D4F" w:rsidRPr="00E31829" w:rsidRDefault="001C3D4F" w:rsidP="006C4C53">
            <w:pPr>
              <w:spacing w:after="0" w:line="240" w:lineRule="auto"/>
              <w:jc w:val="center"/>
              <w:rPr>
                <w:rFonts w:ascii="Arial" w:eastAsia="Times New Roman" w:hAnsi="Arial" w:cs="Arial"/>
                <w:color w:val="000000"/>
                <w:sz w:val="20"/>
                <w:szCs w:val="20"/>
                <w:lang w:eastAsia="es-MX"/>
              </w:rPr>
            </w:pPr>
            <w:r w:rsidRPr="00E31829">
              <w:rPr>
                <w:rFonts w:ascii="Arial" w:eastAsia="Times New Roman" w:hAnsi="Arial" w:cs="Arial"/>
                <w:color w:val="000000"/>
                <w:sz w:val="20"/>
                <w:szCs w:val="20"/>
                <w:lang w:eastAsia="es-MX"/>
              </w:rPr>
              <w:t>m)</w:t>
            </w:r>
          </w:p>
        </w:tc>
        <w:tc>
          <w:tcPr>
            <w:tcW w:w="2260" w:type="dxa"/>
            <w:tcBorders>
              <w:top w:val="single" w:sz="4" w:space="0" w:color="auto"/>
              <w:left w:val="single" w:sz="4" w:space="0" w:color="auto"/>
              <w:bottom w:val="single" w:sz="4" w:space="0" w:color="auto"/>
              <w:right w:val="single" w:sz="4" w:space="0" w:color="auto"/>
            </w:tcBorders>
            <w:vAlign w:val="center"/>
          </w:tcPr>
          <w:p w14:paraId="6DB54A23" w14:textId="77777777" w:rsidR="001C3D4F" w:rsidRPr="00E31829" w:rsidRDefault="001C3D4F" w:rsidP="006C4C53">
            <w:pPr>
              <w:spacing w:after="0" w:line="240" w:lineRule="auto"/>
              <w:jc w:val="center"/>
              <w:rPr>
                <w:rFonts w:ascii="Arial" w:eastAsia="Times New Roman" w:hAnsi="Arial" w:cs="Arial"/>
                <w:color w:val="000000"/>
                <w:sz w:val="20"/>
                <w:szCs w:val="20"/>
                <w:lang w:eastAsia="es-MX"/>
              </w:rPr>
            </w:pPr>
            <w:r w:rsidRPr="00E31829">
              <w:rPr>
                <w:rFonts w:ascii="Arial" w:eastAsia="Times New Roman" w:hAnsi="Arial" w:cs="Arial"/>
                <w:color w:val="000000"/>
                <w:sz w:val="20"/>
                <w:szCs w:val="20"/>
                <w:lang w:eastAsia="es-MX"/>
              </w:rPr>
              <w:t>Sin firma</w:t>
            </w:r>
          </w:p>
        </w:tc>
        <w:tc>
          <w:tcPr>
            <w:tcW w:w="3000" w:type="dxa"/>
            <w:tcBorders>
              <w:top w:val="single" w:sz="4" w:space="0" w:color="auto"/>
              <w:left w:val="nil"/>
              <w:bottom w:val="single" w:sz="4" w:space="0" w:color="auto"/>
              <w:right w:val="single" w:sz="4" w:space="0" w:color="auto"/>
            </w:tcBorders>
            <w:shd w:val="clear" w:color="auto" w:fill="auto"/>
            <w:vAlign w:val="center"/>
          </w:tcPr>
          <w:p w14:paraId="5EEA0591" w14:textId="77777777" w:rsidR="001C3D4F" w:rsidRPr="00E31829" w:rsidRDefault="001C3D4F" w:rsidP="006C4C53">
            <w:pPr>
              <w:spacing w:after="0" w:line="240" w:lineRule="auto"/>
              <w:rPr>
                <w:rFonts w:ascii="Arial" w:eastAsia="Times New Roman" w:hAnsi="Arial" w:cs="Arial"/>
                <w:color w:val="000000"/>
                <w:sz w:val="20"/>
                <w:szCs w:val="20"/>
                <w:lang w:eastAsia="es-MX"/>
              </w:rPr>
            </w:pPr>
            <w:r w:rsidRPr="00E31829">
              <w:rPr>
                <w:rFonts w:ascii="Arial" w:eastAsia="Times New Roman" w:hAnsi="Arial" w:cs="Arial"/>
                <w:color w:val="000000"/>
                <w:sz w:val="20"/>
                <w:szCs w:val="20"/>
                <w:lang w:eastAsia="es-MX"/>
              </w:rPr>
              <w:t>Sin firma</w:t>
            </w:r>
          </w:p>
        </w:tc>
      </w:tr>
      <w:tr w:rsidR="001C3D4F" w:rsidRPr="00E31829" w14:paraId="1DBCBCB5" w14:textId="77777777" w:rsidTr="001C3D4F">
        <w:trPr>
          <w:trHeight w:val="288"/>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EBAA09" w14:textId="77777777" w:rsidR="001C3D4F" w:rsidRPr="00E31829" w:rsidRDefault="001C3D4F" w:rsidP="006C4C53">
            <w:pPr>
              <w:spacing w:after="0" w:line="240" w:lineRule="auto"/>
              <w:jc w:val="center"/>
              <w:rPr>
                <w:rFonts w:ascii="Arial" w:eastAsia="Times New Roman" w:hAnsi="Arial" w:cs="Arial"/>
                <w:color w:val="000000"/>
                <w:sz w:val="20"/>
                <w:szCs w:val="20"/>
                <w:lang w:eastAsia="es-MX"/>
              </w:rPr>
            </w:pPr>
            <w:r w:rsidRPr="00E31829">
              <w:rPr>
                <w:rFonts w:ascii="Arial" w:eastAsia="Times New Roman" w:hAnsi="Arial" w:cs="Arial"/>
                <w:color w:val="000000"/>
                <w:sz w:val="20"/>
                <w:szCs w:val="20"/>
                <w:lang w:eastAsia="es-MX"/>
              </w:rPr>
              <w:t>14</w:t>
            </w: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68E6F1F6" w14:textId="77777777" w:rsidR="001C3D4F" w:rsidRPr="00E31829" w:rsidRDefault="001C3D4F" w:rsidP="006C4C53">
            <w:pPr>
              <w:spacing w:after="0" w:line="240" w:lineRule="auto"/>
              <w:jc w:val="center"/>
              <w:rPr>
                <w:rFonts w:ascii="Arial" w:eastAsia="Times New Roman" w:hAnsi="Arial" w:cs="Arial"/>
                <w:color w:val="000000"/>
                <w:sz w:val="20"/>
                <w:szCs w:val="20"/>
                <w:lang w:eastAsia="es-MX"/>
              </w:rPr>
            </w:pPr>
            <w:r w:rsidRPr="00E31829">
              <w:rPr>
                <w:rFonts w:ascii="Arial" w:eastAsia="Times New Roman" w:hAnsi="Arial" w:cs="Arial"/>
                <w:color w:val="000000"/>
                <w:sz w:val="20"/>
                <w:szCs w:val="20"/>
                <w:lang w:eastAsia="es-MX"/>
              </w:rPr>
              <w:t>n)</w:t>
            </w:r>
          </w:p>
        </w:tc>
        <w:tc>
          <w:tcPr>
            <w:tcW w:w="2260" w:type="dxa"/>
            <w:tcBorders>
              <w:top w:val="single" w:sz="4" w:space="0" w:color="auto"/>
              <w:left w:val="single" w:sz="4" w:space="0" w:color="auto"/>
              <w:bottom w:val="single" w:sz="4" w:space="0" w:color="auto"/>
              <w:right w:val="single" w:sz="4" w:space="0" w:color="auto"/>
            </w:tcBorders>
            <w:vAlign w:val="center"/>
          </w:tcPr>
          <w:p w14:paraId="7EDD4A46" w14:textId="77777777" w:rsidR="001C3D4F" w:rsidRPr="00E31829" w:rsidRDefault="001C3D4F" w:rsidP="006C4C53">
            <w:pPr>
              <w:spacing w:after="0" w:line="240" w:lineRule="auto"/>
              <w:jc w:val="center"/>
              <w:rPr>
                <w:rFonts w:ascii="Arial" w:eastAsia="Times New Roman" w:hAnsi="Arial" w:cs="Arial"/>
                <w:color w:val="000000"/>
                <w:sz w:val="20"/>
                <w:szCs w:val="20"/>
                <w:lang w:eastAsia="es-MX"/>
              </w:rPr>
            </w:pPr>
            <w:r w:rsidRPr="00E31829">
              <w:rPr>
                <w:rFonts w:ascii="Arial" w:eastAsia="Times New Roman" w:hAnsi="Arial" w:cs="Arial"/>
                <w:color w:val="000000"/>
                <w:sz w:val="20"/>
                <w:szCs w:val="20"/>
                <w:lang w:eastAsia="es-MX"/>
              </w:rPr>
              <w:t>Simulación</w:t>
            </w:r>
          </w:p>
        </w:tc>
        <w:tc>
          <w:tcPr>
            <w:tcW w:w="3000" w:type="dxa"/>
            <w:tcBorders>
              <w:top w:val="single" w:sz="4" w:space="0" w:color="auto"/>
              <w:left w:val="nil"/>
              <w:bottom w:val="single" w:sz="4" w:space="0" w:color="auto"/>
              <w:right w:val="single" w:sz="4" w:space="0" w:color="auto"/>
            </w:tcBorders>
            <w:shd w:val="clear" w:color="auto" w:fill="auto"/>
            <w:vAlign w:val="center"/>
          </w:tcPr>
          <w:p w14:paraId="0A774C74" w14:textId="77777777" w:rsidR="001C3D4F" w:rsidRPr="00E31829" w:rsidRDefault="001C3D4F" w:rsidP="006C4C53">
            <w:pPr>
              <w:spacing w:after="0" w:line="240" w:lineRule="auto"/>
              <w:jc w:val="both"/>
              <w:rPr>
                <w:rFonts w:ascii="Arial" w:eastAsia="Times New Roman" w:hAnsi="Arial" w:cs="Arial"/>
                <w:color w:val="000000"/>
                <w:sz w:val="20"/>
                <w:szCs w:val="20"/>
                <w:lang w:eastAsia="es-MX"/>
              </w:rPr>
            </w:pPr>
            <w:r w:rsidRPr="00E31829">
              <w:rPr>
                <w:rFonts w:ascii="Arial" w:eastAsia="Times New Roman" w:hAnsi="Arial" w:cs="Arial"/>
                <w:color w:val="000000"/>
                <w:sz w:val="20"/>
                <w:szCs w:val="20"/>
                <w:lang w:eastAsia="es-MX"/>
              </w:rPr>
              <w:t>Información sobrepuesta, información no coincide (especificar la situación identificada)</w:t>
            </w:r>
          </w:p>
        </w:tc>
      </w:tr>
    </w:tbl>
    <w:p w14:paraId="6CA038ED" w14:textId="77777777" w:rsidR="001C3D4F" w:rsidRPr="00E31829" w:rsidRDefault="001C3D4F" w:rsidP="006C4C53">
      <w:pPr>
        <w:tabs>
          <w:tab w:val="left" w:pos="567"/>
        </w:tabs>
        <w:spacing w:after="0" w:line="240" w:lineRule="auto"/>
        <w:ind w:left="927"/>
        <w:contextualSpacing/>
        <w:jc w:val="both"/>
        <w:rPr>
          <w:rFonts w:ascii="Arial" w:hAnsi="Arial" w:cs="Arial"/>
          <w:sz w:val="24"/>
          <w:szCs w:val="24"/>
        </w:rPr>
      </w:pPr>
    </w:p>
    <w:p w14:paraId="59B4DFBF" w14:textId="5100FD69" w:rsidR="001C3D4F" w:rsidRPr="00E31829" w:rsidRDefault="001C3D4F" w:rsidP="006C4C53">
      <w:pPr>
        <w:tabs>
          <w:tab w:val="left" w:pos="567"/>
        </w:tabs>
        <w:spacing w:after="0" w:line="240" w:lineRule="auto"/>
        <w:ind w:left="927"/>
        <w:contextualSpacing/>
        <w:jc w:val="both"/>
        <w:rPr>
          <w:rFonts w:ascii="Arial" w:hAnsi="Arial" w:cs="Arial"/>
          <w:sz w:val="24"/>
          <w:szCs w:val="24"/>
        </w:rPr>
      </w:pPr>
      <w:r w:rsidRPr="00E31829">
        <w:rPr>
          <w:rFonts w:ascii="Arial" w:hAnsi="Arial" w:cs="Arial"/>
          <w:sz w:val="24"/>
          <w:szCs w:val="24"/>
        </w:rPr>
        <w:t xml:space="preserve">Asimismo, </w:t>
      </w:r>
      <w:r w:rsidR="00B05AF5" w:rsidRPr="00E31829">
        <w:rPr>
          <w:rFonts w:ascii="Arial" w:hAnsi="Arial" w:cs="Arial"/>
          <w:sz w:val="24"/>
          <w:szCs w:val="24"/>
        </w:rPr>
        <w:t>la persona</w:t>
      </w:r>
      <w:r w:rsidRPr="00E31829">
        <w:rPr>
          <w:rFonts w:ascii="Arial" w:hAnsi="Arial" w:cs="Arial"/>
          <w:sz w:val="24"/>
          <w:szCs w:val="24"/>
        </w:rPr>
        <w:t xml:space="preserve"> operador</w:t>
      </w:r>
      <w:r w:rsidR="00B05AF5" w:rsidRPr="00E31829">
        <w:rPr>
          <w:rFonts w:ascii="Arial" w:hAnsi="Arial" w:cs="Arial"/>
          <w:sz w:val="24"/>
          <w:szCs w:val="24"/>
        </w:rPr>
        <w:t xml:space="preserve">a </w:t>
      </w:r>
      <w:r w:rsidRPr="00E31829">
        <w:rPr>
          <w:rFonts w:ascii="Arial" w:hAnsi="Arial" w:cs="Arial"/>
          <w:sz w:val="24"/>
          <w:szCs w:val="24"/>
        </w:rPr>
        <w:t xml:space="preserve">señalará el detalle de la inconsistencia, esto es, la causa por la que se invalidará </w:t>
      </w:r>
      <w:r w:rsidR="004957F2" w:rsidRPr="00E31829">
        <w:rPr>
          <w:rFonts w:ascii="Arial" w:hAnsi="Arial" w:cs="Arial"/>
          <w:sz w:val="24"/>
          <w:szCs w:val="24"/>
        </w:rPr>
        <w:t>la afiliación</w:t>
      </w:r>
      <w:r w:rsidRPr="00E31829">
        <w:rPr>
          <w:rFonts w:ascii="Arial" w:hAnsi="Arial" w:cs="Arial"/>
          <w:sz w:val="24"/>
          <w:szCs w:val="24"/>
        </w:rPr>
        <w:t>, conforme a la tabla anterior.</w:t>
      </w:r>
    </w:p>
    <w:p w14:paraId="0AF881C6" w14:textId="77777777" w:rsidR="001C3D4F" w:rsidRPr="00E31829" w:rsidRDefault="001C3D4F" w:rsidP="006C4C53">
      <w:pPr>
        <w:tabs>
          <w:tab w:val="left" w:pos="567"/>
        </w:tabs>
        <w:spacing w:after="0" w:line="240" w:lineRule="auto"/>
        <w:jc w:val="both"/>
        <w:rPr>
          <w:rFonts w:ascii="Arial" w:hAnsi="Arial" w:cs="Arial"/>
          <w:sz w:val="24"/>
          <w:szCs w:val="24"/>
        </w:rPr>
      </w:pPr>
    </w:p>
    <w:p w14:paraId="7A97452B" w14:textId="57627029" w:rsidR="001C3D4F" w:rsidRPr="00E31829" w:rsidRDefault="001C3D4F" w:rsidP="006C4C53">
      <w:pPr>
        <w:pStyle w:val="Prrafodelista"/>
        <w:numPr>
          <w:ilvl w:val="0"/>
          <w:numId w:val="40"/>
        </w:numPr>
        <w:autoSpaceDE w:val="0"/>
        <w:autoSpaceDN w:val="0"/>
        <w:adjustRightInd w:val="0"/>
        <w:spacing w:after="0" w:line="240" w:lineRule="auto"/>
        <w:jc w:val="both"/>
        <w:rPr>
          <w:rFonts w:ascii="Arial" w:hAnsi="Arial" w:cs="Arial"/>
          <w:sz w:val="24"/>
          <w:szCs w:val="24"/>
        </w:rPr>
      </w:pPr>
      <w:r w:rsidRPr="00E31829">
        <w:rPr>
          <w:rFonts w:ascii="Arial" w:hAnsi="Arial" w:cs="Arial"/>
          <w:sz w:val="24"/>
          <w:szCs w:val="24"/>
        </w:rPr>
        <w:lastRenderedPageBreak/>
        <w:t xml:space="preserve">En caso de que la situación registral que se muestre sea “Datos no encontrados”, es decir, que los datos enviados por la </w:t>
      </w:r>
      <w:r w:rsidR="00B05AF5" w:rsidRPr="00E31829">
        <w:rPr>
          <w:rFonts w:ascii="Arial" w:hAnsi="Arial" w:cs="Arial"/>
          <w:sz w:val="24"/>
          <w:szCs w:val="24"/>
        </w:rPr>
        <w:t>persona</w:t>
      </w:r>
      <w:r w:rsidRPr="00E31829">
        <w:rPr>
          <w:rFonts w:ascii="Arial" w:hAnsi="Arial" w:cs="Arial"/>
          <w:sz w:val="24"/>
          <w:szCs w:val="24"/>
        </w:rPr>
        <w:t xml:space="preserve"> auxiliar de la </w:t>
      </w:r>
      <w:r w:rsidR="00991C65" w:rsidRPr="00E31829">
        <w:rPr>
          <w:rFonts w:ascii="Arial" w:hAnsi="Arial" w:cs="Arial"/>
          <w:sz w:val="24"/>
          <w:szCs w:val="24"/>
        </w:rPr>
        <w:t>organización</w:t>
      </w:r>
      <w:r w:rsidRPr="00E31829">
        <w:rPr>
          <w:rFonts w:ascii="Arial" w:hAnsi="Arial" w:cs="Arial"/>
          <w:sz w:val="24"/>
          <w:szCs w:val="24"/>
        </w:rPr>
        <w:t xml:space="preserve"> no fueron localizados en </w:t>
      </w:r>
      <w:r w:rsidR="00422E5F" w:rsidRPr="00E31829">
        <w:rPr>
          <w:rFonts w:ascii="Arial" w:hAnsi="Arial" w:cs="Arial"/>
          <w:sz w:val="24"/>
          <w:szCs w:val="24"/>
        </w:rPr>
        <w:t>el padrón electoral</w:t>
      </w:r>
      <w:r w:rsidRPr="00E31829">
        <w:rPr>
          <w:rFonts w:ascii="Arial" w:hAnsi="Arial" w:cs="Arial"/>
          <w:sz w:val="24"/>
          <w:szCs w:val="24"/>
        </w:rPr>
        <w:t xml:space="preserve">, </w:t>
      </w:r>
      <w:r w:rsidR="00B05AF5" w:rsidRPr="00E31829">
        <w:rPr>
          <w:rFonts w:ascii="Arial" w:hAnsi="Arial" w:cs="Arial"/>
          <w:sz w:val="24"/>
          <w:szCs w:val="24"/>
        </w:rPr>
        <w:t>la persona</w:t>
      </w:r>
      <w:r w:rsidRPr="00E31829">
        <w:rPr>
          <w:rFonts w:ascii="Arial" w:hAnsi="Arial" w:cs="Arial"/>
          <w:sz w:val="24"/>
          <w:szCs w:val="24"/>
        </w:rPr>
        <w:t xml:space="preserve"> operador</w:t>
      </w:r>
      <w:r w:rsidR="00B05AF5" w:rsidRPr="00E31829">
        <w:rPr>
          <w:rFonts w:ascii="Arial" w:hAnsi="Arial" w:cs="Arial"/>
          <w:sz w:val="24"/>
          <w:szCs w:val="24"/>
        </w:rPr>
        <w:t>a</w:t>
      </w:r>
      <w:r w:rsidRPr="00E31829">
        <w:rPr>
          <w:rFonts w:ascii="Arial" w:hAnsi="Arial" w:cs="Arial"/>
          <w:sz w:val="24"/>
          <w:szCs w:val="24"/>
        </w:rPr>
        <w:t xml:space="preserve"> verificará si los datos se encuentran correctos en el formulario y de no ser así, los corregirá. </w:t>
      </w:r>
    </w:p>
    <w:p w14:paraId="5BA9D69A" w14:textId="77777777" w:rsidR="001C3D4F" w:rsidRPr="00E31829" w:rsidRDefault="001C3D4F" w:rsidP="006C4C53">
      <w:pPr>
        <w:autoSpaceDE w:val="0"/>
        <w:autoSpaceDN w:val="0"/>
        <w:adjustRightInd w:val="0"/>
        <w:spacing w:after="0" w:line="240" w:lineRule="auto"/>
        <w:jc w:val="both"/>
        <w:rPr>
          <w:rFonts w:ascii="Arial" w:hAnsi="Arial" w:cs="Arial"/>
          <w:color w:val="000000"/>
          <w:sz w:val="24"/>
          <w:szCs w:val="24"/>
        </w:rPr>
      </w:pPr>
    </w:p>
    <w:p w14:paraId="29A01ED3" w14:textId="4ACAE072" w:rsidR="006D3BCA" w:rsidRPr="00E31829" w:rsidRDefault="006D3BCA" w:rsidP="007E1472">
      <w:pPr>
        <w:pStyle w:val="Prrafodelista"/>
        <w:numPr>
          <w:ilvl w:val="0"/>
          <w:numId w:val="2"/>
        </w:numPr>
        <w:autoSpaceDE w:val="0"/>
        <w:autoSpaceDN w:val="0"/>
        <w:adjustRightInd w:val="0"/>
        <w:spacing w:after="0" w:line="240" w:lineRule="auto"/>
        <w:ind w:left="709" w:hanging="709"/>
        <w:jc w:val="both"/>
        <w:rPr>
          <w:rFonts w:ascii="Arial" w:hAnsi="Arial" w:cs="Arial"/>
          <w:color w:val="000000"/>
          <w:sz w:val="24"/>
          <w:szCs w:val="24"/>
        </w:rPr>
      </w:pPr>
      <w:r w:rsidRPr="00E31829">
        <w:rPr>
          <w:rFonts w:ascii="Arial" w:hAnsi="Arial" w:cs="Arial"/>
          <w:sz w:val="24"/>
          <w:szCs w:val="24"/>
        </w:rPr>
        <w:t>La aplicación móvil estará disponible a partir del 1 de febrero de 20</w:t>
      </w:r>
      <w:r w:rsidR="00B666AC" w:rsidRPr="00E31829">
        <w:rPr>
          <w:rFonts w:ascii="Arial" w:hAnsi="Arial" w:cs="Arial"/>
          <w:sz w:val="24"/>
          <w:szCs w:val="24"/>
        </w:rPr>
        <w:t>22</w:t>
      </w:r>
      <w:r w:rsidRPr="00E31829">
        <w:rPr>
          <w:rFonts w:ascii="Arial" w:hAnsi="Arial" w:cs="Arial"/>
          <w:sz w:val="24"/>
          <w:szCs w:val="24"/>
        </w:rPr>
        <w:t xml:space="preserve">; no obstante, la organización podrá iniciar a recabar las afiliaciones a partir del día siguiente al que </w:t>
      </w:r>
      <w:r w:rsidR="00B666AC" w:rsidRPr="00E31829">
        <w:rPr>
          <w:rFonts w:ascii="Arial" w:hAnsi="Arial" w:cs="Arial"/>
          <w:sz w:val="24"/>
          <w:szCs w:val="24"/>
        </w:rPr>
        <w:t>el OPL</w:t>
      </w:r>
      <w:r w:rsidRPr="00E31829">
        <w:rPr>
          <w:rFonts w:ascii="Arial" w:hAnsi="Arial" w:cs="Arial"/>
          <w:sz w:val="24"/>
          <w:szCs w:val="24"/>
        </w:rPr>
        <w:t xml:space="preserve"> le haya informado sobre la procedencia de su notificación de intención y haya dado de alta a sus auxiliares.</w:t>
      </w:r>
    </w:p>
    <w:p w14:paraId="4C9BD718" w14:textId="77777777" w:rsidR="00B666AC" w:rsidRPr="00E31829" w:rsidRDefault="00B666AC" w:rsidP="007E1472">
      <w:pPr>
        <w:pStyle w:val="Prrafodelista"/>
        <w:autoSpaceDE w:val="0"/>
        <w:autoSpaceDN w:val="0"/>
        <w:adjustRightInd w:val="0"/>
        <w:spacing w:after="0" w:line="240" w:lineRule="auto"/>
        <w:ind w:left="709" w:hanging="709"/>
        <w:jc w:val="both"/>
        <w:rPr>
          <w:rFonts w:ascii="Arial" w:hAnsi="Arial" w:cs="Arial"/>
          <w:color w:val="000000"/>
          <w:sz w:val="24"/>
          <w:szCs w:val="24"/>
        </w:rPr>
      </w:pPr>
    </w:p>
    <w:p w14:paraId="7ECB5665" w14:textId="2724ED96" w:rsidR="006D3BCA" w:rsidRPr="00E31829" w:rsidRDefault="006D3BCA" w:rsidP="007E1472">
      <w:pPr>
        <w:pStyle w:val="Prrafodelista"/>
        <w:numPr>
          <w:ilvl w:val="0"/>
          <w:numId w:val="2"/>
        </w:numPr>
        <w:autoSpaceDE w:val="0"/>
        <w:autoSpaceDN w:val="0"/>
        <w:adjustRightInd w:val="0"/>
        <w:spacing w:after="0" w:line="240" w:lineRule="auto"/>
        <w:ind w:left="709" w:hanging="709"/>
        <w:jc w:val="both"/>
        <w:rPr>
          <w:rFonts w:ascii="Arial" w:hAnsi="Arial" w:cs="Arial"/>
          <w:color w:val="000000"/>
          <w:sz w:val="24"/>
          <w:szCs w:val="24"/>
        </w:rPr>
      </w:pPr>
      <w:r w:rsidRPr="00E31829">
        <w:rPr>
          <w:rFonts w:ascii="Arial" w:hAnsi="Arial" w:cs="Arial"/>
          <w:sz w:val="24"/>
          <w:szCs w:val="24"/>
        </w:rPr>
        <w:t>Los archivos que se generen a partir de la Aplicación móvil sustituyen a la manifestación formal de afiliación exigida por la Ley, dado que permite contar con la información requerida por la normatividad correspondiente.</w:t>
      </w:r>
      <w:r w:rsidR="004F74A3" w:rsidRPr="00E31829">
        <w:rPr>
          <w:rFonts w:ascii="Arial" w:hAnsi="Arial" w:cs="Arial"/>
          <w:sz w:val="24"/>
          <w:szCs w:val="24"/>
        </w:rPr>
        <w:t xml:space="preserve"> No obstante, es responsabilidad de la organización que obtenga su registro como PPL el resguardo de la Cédula del sistema que le entregue este Instituto, como soporte de dicha </w:t>
      </w:r>
      <w:r w:rsidR="00EC027E" w:rsidRPr="00E31829">
        <w:rPr>
          <w:rFonts w:ascii="Arial" w:hAnsi="Arial" w:cs="Arial"/>
          <w:sz w:val="24"/>
          <w:szCs w:val="24"/>
        </w:rPr>
        <w:t>manifestación</w:t>
      </w:r>
      <w:r w:rsidR="004F74A3" w:rsidRPr="00E31829">
        <w:rPr>
          <w:rFonts w:ascii="Arial" w:hAnsi="Arial" w:cs="Arial"/>
          <w:sz w:val="24"/>
          <w:szCs w:val="24"/>
        </w:rPr>
        <w:t>.</w:t>
      </w:r>
    </w:p>
    <w:p w14:paraId="470D1729" w14:textId="77777777" w:rsidR="00B666AC" w:rsidRPr="00E31829" w:rsidRDefault="00B666AC" w:rsidP="007E1472">
      <w:pPr>
        <w:pStyle w:val="Prrafodelista"/>
        <w:autoSpaceDE w:val="0"/>
        <w:autoSpaceDN w:val="0"/>
        <w:adjustRightInd w:val="0"/>
        <w:spacing w:after="0" w:line="240" w:lineRule="auto"/>
        <w:ind w:left="709" w:hanging="709"/>
        <w:jc w:val="both"/>
        <w:rPr>
          <w:rFonts w:ascii="Arial" w:hAnsi="Arial" w:cs="Arial"/>
          <w:color w:val="000000"/>
          <w:sz w:val="24"/>
          <w:szCs w:val="24"/>
        </w:rPr>
      </w:pPr>
    </w:p>
    <w:p w14:paraId="59BE6769" w14:textId="25DD2A19" w:rsidR="006D3BCA" w:rsidRPr="00E31829" w:rsidRDefault="006D3BCA" w:rsidP="007E1472">
      <w:pPr>
        <w:pStyle w:val="Prrafodelista"/>
        <w:numPr>
          <w:ilvl w:val="0"/>
          <w:numId w:val="2"/>
        </w:numPr>
        <w:autoSpaceDE w:val="0"/>
        <w:autoSpaceDN w:val="0"/>
        <w:adjustRightInd w:val="0"/>
        <w:spacing w:after="0" w:line="240" w:lineRule="auto"/>
        <w:ind w:left="709" w:hanging="709"/>
        <w:jc w:val="both"/>
        <w:rPr>
          <w:rFonts w:ascii="Arial" w:hAnsi="Arial" w:cs="Arial"/>
          <w:color w:val="000000"/>
          <w:sz w:val="24"/>
          <w:szCs w:val="24"/>
        </w:rPr>
      </w:pPr>
      <w:r w:rsidRPr="00E31829">
        <w:rPr>
          <w:rFonts w:ascii="Arial" w:hAnsi="Arial" w:cs="Arial"/>
          <w:sz w:val="24"/>
          <w:szCs w:val="24"/>
        </w:rPr>
        <w:t xml:space="preserve">La DERFE realizará la verificación de la situación registral de las personas cuyos datos fueron captados a través de la aplicación móvil </w:t>
      </w:r>
      <w:r w:rsidR="007A0749" w:rsidRPr="00E31829">
        <w:rPr>
          <w:rFonts w:ascii="Arial" w:hAnsi="Arial" w:cs="Arial"/>
          <w:sz w:val="24"/>
          <w:szCs w:val="24"/>
        </w:rPr>
        <w:t xml:space="preserve">o mediante régimen de excepción, </w:t>
      </w:r>
      <w:r w:rsidRPr="00E31829">
        <w:rPr>
          <w:rFonts w:ascii="Arial" w:hAnsi="Arial" w:cs="Arial"/>
          <w:sz w:val="24"/>
          <w:szCs w:val="24"/>
        </w:rPr>
        <w:t>en la base de datos del padrón ele</w:t>
      </w:r>
      <w:r w:rsidR="002F0476" w:rsidRPr="00E31829">
        <w:rPr>
          <w:rFonts w:ascii="Arial" w:hAnsi="Arial" w:cs="Arial"/>
          <w:sz w:val="24"/>
          <w:szCs w:val="24"/>
        </w:rPr>
        <w:t>ctoral vigente al 31 de enero del año en que se presente la solicitud de registro</w:t>
      </w:r>
      <w:r w:rsidRPr="00E31829">
        <w:rPr>
          <w:rFonts w:ascii="Arial" w:hAnsi="Arial" w:cs="Arial"/>
          <w:sz w:val="24"/>
          <w:szCs w:val="24"/>
        </w:rPr>
        <w:t xml:space="preserve">. El resultado de dicha verificación deberá reflejarse en el </w:t>
      </w:r>
      <w:r w:rsidR="002F0476" w:rsidRPr="00E31829">
        <w:rPr>
          <w:rFonts w:ascii="Arial" w:hAnsi="Arial" w:cs="Arial"/>
          <w:sz w:val="24"/>
          <w:szCs w:val="24"/>
        </w:rPr>
        <w:t>SIRPPL</w:t>
      </w:r>
      <w:r w:rsidRPr="00E31829">
        <w:rPr>
          <w:rFonts w:ascii="Arial" w:hAnsi="Arial" w:cs="Arial"/>
          <w:sz w:val="24"/>
          <w:szCs w:val="24"/>
        </w:rPr>
        <w:t xml:space="preserve">, a más tardar dentro de los </w:t>
      </w:r>
      <w:r w:rsidR="00501D1C" w:rsidRPr="00E31829">
        <w:rPr>
          <w:rFonts w:ascii="Arial" w:hAnsi="Arial" w:cs="Arial"/>
          <w:sz w:val="24"/>
          <w:szCs w:val="24"/>
        </w:rPr>
        <w:t>30</w:t>
      </w:r>
      <w:r w:rsidRPr="00E31829">
        <w:rPr>
          <w:rFonts w:ascii="Arial" w:hAnsi="Arial" w:cs="Arial"/>
          <w:sz w:val="24"/>
          <w:szCs w:val="24"/>
        </w:rPr>
        <w:t xml:space="preserve"> días </w:t>
      </w:r>
      <w:r w:rsidR="00501D1C" w:rsidRPr="00E31829">
        <w:rPr>
          <w:rFonts w:ascii="Arial" w:hAnsi="Arial" w:cs="Arial"/>
          <w:sz w:val="24"/>
          <w:szCs w:val="24"/>
        </w:rPr>
        <w:t xml:space="preserve">hábiles </w:t>
      </w:r>
      <w:r w:rsidRPr="00E31829">
        <w:rPr>
          <w:rFonts w:ascii="Arial" w:hAnsi="Arial" w:cs="Arial"/>
          <w:sz w:val="24"/>
          <w:szCs w:val="24"/>
        </w:rPr>
        <w:t>siguientes a la recepción de la solicitud de registro.</w:t>
      </w:r>
    </w:p>
    <w:p w14:paraId="3EABAC69" w14:textId="77777777" w:rsidR="001C3D4F" w:rsidRPr="00E31829" w:rsidRDefault="001C3D4F" w:rsidP="007E1472">
      <w:pPr>
        <w:pStyle w:val="Prrafodelista"/>
        <w:ind w:left="709" w:hanging="709"/>
        <w:rPr>
          <w:rFonts w:ascii="Arial" w:hAnsi="Arial" w:cs="Arial"/>
          <w:color w:val="000000"/>
          <w:sz w:val="24"/>
          <w:szCs w:val="24"/>
        </w:rPr>
      </w:pPr>
    </w:p>
    <w:p w14:paraId="3F112780" w14:textId="77777777" w:rsidR="001C3D4F" w:rsidRPr="00E31829" w:rsidRDefault="001C3D4F" w:rsidP="007E1472">
      <w:pPr>
        <w:pStyle w:val="Prrafodelista"/>
        <w:numPr>
          <w:ilvl w:val="0"/>
          <w:numId w:val="2"/>
        </w:numPr>
        <w:autoSpaceDE w:val="0"/>
        <w:autoSpaceDN w:val="0"/>
        <w:adjustRightInd w:val="0"/>
        <w:spacing w:after="0" w:line="240" w:lineRule="auto"/>
        <w:ind w:left="709" w:hanging="709"/>
        <w:jc w:val="both"/>
        <w:rPr>
          <w:rFonts w:ascii="Arial" w:hAnsi="Arial" w:cs="Arial"/>
          <w:color w:val="000000"/>
          <w:sz w:val="24"/>
          <w:szCs w:val="24"/>
        </w:rPr>
      </w:pPr>
      <w:r w:rsidRPr="00E31829">
        <w:rPr>
          <w:rFonts w:ascii="Arial" w:hAnsi="Arial" w:cs="Arial"/>
          <w:sz w:val="24"/>
          <w:szCs w:val="24"/>
        </w:rPr>
        <w:t>Todos</w:t>
      </w:r>
      <w:r w:rsidRPr="00E31829">
        <w:rPr>
          <w:rFonts w:ascii="Arial" w:hAnsi="Arial" w:cs="Arial"/>
          <w:color w:val="000000"/>
          <w:sz w:val="24"/>
          <w:szCs w:val="24"/>
        </w:rPr>
        <w:t xml:space="preserve"> los registros revisados en Mesa de Control se clasificarán, para efecto del reporte preliminar de avance que muestra el Portal </w:t>
      </w:r>
      <w:r w:rsidRPr="00E31829">
        <w:rPr>
          <w:rFonts w:ascii="Arial" w:hAnsi="Arial" w:cs="Arial"/>
          <w:i/>
          <w:iCs/>
          <w:color w:val="000000"/>
          <w:sz w:val="24"/>
          <w:szCs w:val="24"/>
        </w:rPr>
        <w:t>web</w:t>
      </w:r>
      <w:r w:rsidRPr="00E31829">
        <w:rPr>
          <w:rFonts w:ascii="Arial" w:hAnsi="Arial" w:cs="Arial"/>
          <w:color w:val="000000"/>
          <w:sz w:val="24"/>
          <w:szCs w:val="24"/>
        </w:rPr>
        <w:t xml:space="preserve">, con los estatus siguientes: </w:t>
      </w:r>
    </w:p>
    <w:p w14:paraId="7420EFD8" w14:textId="77777777" w:rsidR="001C3D4F" w:rsidRPr="00E31829" w:rsidRDefault="001C3D4F" w:rsidP="006C4C53">
      <w:pPr>
        <w:pStyle w:val="Prrafodelista"/>
        <w:rPr>
          <w:rFonts w:ascii="Arial" w:hAnsi="Arial" w:cs="Arial"/>
          <w:color w:val="000000"/>
          <w:sz w:val="24"/>
          <w:szCs w:val="24"/>
        </w:rPr>
      </w:pPr>
    </w:p>
    <w:p w14:paraId="36275CD3" w14:textId="269F1D1A" w:rsidR="00971262" w:rsidRPr="00E31829" w:rsidRDefault="002115A6" w:rsidP="007E1472">
      <w:pPr>
        <w:pStyle w:val="Prrafodelista"/>
        <w:numPr>
          <w:ilvl w:val="0"/>
          <w:numId w:val="35"/>
        </w:numPr>
        <w:autoSpaceDE w:val="0"/>
        <w:autoSpaceDN w:val="0"/>
        <w:adjustRightInd w:val="0"/>
        <w:spacing w:after="0" w:line="240" w:lineRule="auto"/>
        <w:ind w:left="1276" w:hanging="567"/>
        <w:jc w:val="both"/>
        <w:rPr>
          <w:rFonts w:ascii="Arial" w:hAnsi="Arial" w:cs="Arial"/>
          <w:color w:val="000000"/>
          <w:sz w:val="24"/>
          <w:szCs w:val="24"/>
        </w:rPr>
      </w:pPr>
      <w:r w:rsidRPr="00E31829">
        <w:rPr>
          <w:rFonts w:ascii="Arial" w:hAnsi="Arial" w:cs="Arial"/>
          <w:b/>
          <w:sz w:val="24"/>
          <w:szCs w:val="24"/>
        </w:rPr>
        <w:t>Registros enviados al INE</w:t>
      </w:r>
      <w:r w:rsidRPr="00E31829">
        <w:rPr>
          <w:rFonts w:ascii="Arial" w:hAnsi="Arial" w:cs="Arial"/>
          <w:sz w:val="24"/>
          <w:szCs w:val="24"/>
        </w:rPr>
        <w:t xml:space="preserve">: Aquellos registros captados por las </w:t>
      </w:r>
      <w:r w:rsidR="00B05AF5" w:rsidRPr="00E31829">
        <w:rPr>
          <w:rFonts w:ascii="Arial" w:hAnsi="Arial" w:cs="Arial"/>
          <w:sz w:val="24"/>
          <w:szCs w:val="24"/>
        </w:rPr>
        <w:t>personas</w:t>
      </w:r>
      <w:r w:rsidRPr="00E31829">
        <w:rPr>
          <w:rFonts w:ascii="Arial" w:hAnsi="Arial" w:cs="Arial"/>
          <w:sz w:val="24"/>
          <w:szCs w:val="24"/>
        </w:rPr>
        <w:t xml:space="preserve"> Auxiliares a través de la </w:t>
      </w:r>
      <w:r w:rsidR="00971262" w:rsidRPr="00E31829">
        <w:rPr>
          <w:rFonts w:ascii="Arial" w:hAnsi="Arial" w:cs="Arial"/>
          <w:sz w:val="24"/>
          <w:szCs w:val="24"/>
        </w:rPr>
        <w:t>A</w:t>
      </w:r>
      <w:r w:rsidRPr="00E31829">
        <w:rPr>
          <w:rFonts w:ascii="Arial" w:hAnsi="Arial" w:cs="Arial"/>
          <w:sz w:val="24"/>
          <w:szCs w:val="24"/>
        </w:rPr>
        <w:t>plicación móvil y recibido</w:t>
      </w:r>
      <w:r w:rsidR="00971262" w:rsidRPr="00E31829">
        <w:rPr>
          <w:rFonts w:ascii="Arial" w:hAnsi="Arial" w:cs="Arial"/>
          <w:sz w:val="24"/>
          <w:szCs w:val="24"/>
        </w:rPr>
        <w:t xml:space="preserve">s en el servidor </w:t>
      </w:r>
      <w:r w:rsidR="00B73E64" w:rsidRPr="00E31829">
        <w:rPr>
          <w:rFonts w:ascii="Arial" w:hAnsi="Arial" w:cs="Arial"/>
          <w:sz w:val="24"/>
          <w:szCs w:val="24"/>
        </w:rPr>
        <w:t xml:space="preserve">central </w:t>
      </w:r>
      <w:r w:rsidR="00971262" w:rsidRPr="00E31829">
        <w:rPr>
          <w:rFonts w:ascii="Arial" w:hAnsi="Arial" w:cs="Arial"/>
          <w:sz w:val="24"/>
          <w:szCs w:val="24"/>
        </w:rPr>
        <w:t>del Instituto.</w:t>
      </w:r>
    </w:p>
    <w:p w14:paraId="0A443685" w14:textId="2E0075F7" w:rsidR="00971262" w:rsidRPr="00E31829" w:rsidRDefault="002115A6" w:rsidP="007E1472">
      <w:pPr>
        <w:pStyle w:val="Prrafodelista"/>
        <w:numPr>
          <w:ilvl w:val="0"/>
          <w:numId w:val="35"/>
        </w:numPr>
        <w:autoSpaceDE w:val="0"/>
        <w:autoSpaceDN w:val="0"/>
        <w:adjustRightInd w:val="0"/>
        <w:spacing w:after="0" w:line="240" w:lineRule="auto"/>
        <w:ind w:left="1276" w:hanging="567"/>
        <w:jc w:val="both"/>
        <w:rPr>
          <w:rFonts w:ascii="Arial" w:hAnsi="Arial" w:cs="Arial"/>
          <w:color w:val="000000"/>
          <w:sz w:val="24"/>
          <w:szCs w:val="24"/>
        </w:rPr>
      </w:pPr>
      <w:r w:rsidRPr="00E31829">
        <w:rPr>
          <w:rFonts w:ascii="Arial" w:hAnsi="Arial" w:cs="Arial"/>
          <w:b/>
          <w:sz w:val="24"/>
          <w:szCs w:val="24"/>
        </w:rPr>
        <w:t>Registro para envío a compulsa</w:t>
      </w:r>
      <w:r w:rsidRPr="00E31829">
        <w:rPr>
          <w:rFonts w:ascii="Arial" w:hAnsi="Arial" w:cs="Arial"/>
          <w:sz w:val="24"/>
          <w:szCs w:val="24"/>
        </w:rPr>
        <w:t xml:space="preserve">: Aquellos que se encuentran sujetos a las compulsas y cruces establecidos en los numerales </w:t>
      </w:r>
      <w:r w:rsidR="00EA4683" w:rsidRPr="00E31829">
        <w:rPr>
          <w:rFonts w:ascii="Arial" w:hAnsi="Arial" w:cs="Arial"/>
          <w:sz w:val="24"/>
          <w:szCs w:val="24"/>
        </w:rPr>
        <w:t>107, 120 y 121</w:t>
      </w:r>
      <w:r w:rsidRPr="00E31829">
        <w:rPr>
          <w:rFonts w:ascii="Arial" w:hAnsi="Arial" w:cs="Arial"/>
          <w:sz w:val="24"/>
          <w:szCs w:val="24"/>
        </w:rPr>
        <w:t xml:space="preserve"> de</w:t>
      </w:r>
      <w:r w:rsidR="00971262" w:rsidRPr="00E31829">
        <w:rPr>
          <w:rFonts w:ascii="Arial" w:hAnsi="Arial" w:cs="Arial"/>
          <w:sz w:val="24"/>
          <w:szCs w:val="24"/>
        </w:rPr>
        <w:t xml:space="preserve"> </w:t>
      </w:r>
      <w:r w:rsidRPr="00E31829">
        <w:rPr>
          <w:rFonts w:ascii="Arial" w:hAnsi="Arial" w:cs="Arial"/>
          <w:sz w:val="24"/>
          <w:szCs w:val="24"/>
        </w:rPr>
        <w:t>l</w:t>
      </w:r>
      <w:r w:rsidR="00971262" w:rsidRPr="00E31829">
        <w:rPr>
          <w:rFonts w:ascii="Arial" w:hAnsi="Arial" w:cs="Arial"/>
          <w:sz w:val="24"/>
          <w:szCs w:val="24"/>
        </w:rPr>
        <w:t>os presentes</w:t>
      </w:r>
      <w:r w:rsidRPr="00E31829">
        <w:rPr>
          <w:rFonts w:ascii="Arial" w:hAnsi="Arial" w:cs="Arial"/>
          <w:sz w:val="24"/>
          <w:szCs w:val="24"/>
        </w:rPr>
        <w:t xml:space="preserve"> </w:t>
      </w:r>
      <w:r w:rsidR="00971262" w:rsidRPr="00E31829">
        <w:rPr>
          <w:rFonts w:ascii="Arial" w:hAnsi="Arial" w:cs="Arial"/>
          <w:sz w:val="24"/>
          <w:szCs w:val="24"/>
        </w:rPr>
        <w:t>Lineamientos</w:t>
      </w:r>
      <w:r w:rsidRPr="00E31829">
        <w:rPr>
          <w:rFonts w:ascii="Arial" w:hAnsi="Arial" w:cs="Arial"/>
          <w:sz w:val="24"/>
          <w:szCs w:val="24"/>
        </w:rPr>
        <w:t>.</w:t>
      </w:r>
    </w:p>
    <w:p w14:paraId="1B63E464" w14:textId="1D161EF9" w:rsidR="00971262" w:rsidRPr="00E31829" w:rsidRDefault="002115A6" w:rsidP="007E1472">
      <w:pPr>
        <w:pStyle w:val="Prrafodelista"/>
        <w:numPr>
          <w:ilvl w:val="0"/>
          <w:numId w:val="35"/>
        </w:numPr>
        <w:autoSpaceDE w:val="0"/>
        <w:autoSpaceDN w:val="0"/>
        <w:adjustRightInd w:val="0"/>
        <w:spacing w:after="0" w:line="240" w:lineRule="auto"/>
        <w:ind w:left="1276" w:hanging="567"/>
        <w:jc w:val="both"/>
        <w:rPr>
          <w:rFonts w:ascii="Arial" w:hAnsi="Arial" w:cs="Arial"/>
          <w:color w:val="000000"/>
          <w:sz w:val="24"/>
          <w:szCs w:val="24"/>
        </w:rPr>
      </w:pPr>
      <w:r w:rsidRPr="00E31829">
        <w:rPr>
          <w:rFonts w:ascii="Arial" w:hAnsi="Arial" w:cs="Arial"/>
          <w:b/>
          <w:sz w:val="24"/>
          <w:szCs w:val="24"/>
        </w:rPr>
        <w:t>Registro duplicado</w:t>
      </w:r>
      <w:r w:rsidRPr="00E31829">
        <w:rPr>
          <w:rFonts w:ascii="Arial" w:hAnsi="Arial" w:cs="Arial"/>
          <w:sz w:val="24"/>
          <w:szCs w:val="24"/>
        </w:rPr>
        <w:t xml:space="preserve">: Aquellos que hayan sido registrados en más de una ocasión por la misma organización. En estos casos se estará a lo dispuesto por el numeral </w:t>
      </w:r>
      <w:r w:rsidR="007A0749" w:rsidRPr="00E31829">
        <w:rPr>
          <w:rFonts w:ascii="Arial" w:hAnsi="Arial" w:cs="Arial"/>
          <w:sz w:val="24"/>
          <w:szCs w:val="24"/>
        </w:rPr>
        <w:t>33</w:t>
      </w:r>
      <w:r w:rsidR="00971262" w:rsidRPr="00E31829">
        <w:rPr>
          <w:rFonts w:ascii="Arial" w:hAnsi="Arial" w:cs="Arial"/>
          <w:sz w:val="24"/>
          <w:szCs w:val="24"/>
        </w:rPr>
        <w:t xml:space="preserve">, inciso c) </w:t>
      </w:r>
      <w:r w:rsidR="007A0749" w:rsidRPr="00E31829">
        <w:rPr>
          <w:rFonts w:ascii="Arial" w:hAnsi="Arial" w:cs="Arial"/>
          <w:sz w:val="24"/>
          <w:szCs w:val="24"/>
        </w:rPr>
        <w:t>de los Lineamientos</w:t>
      </w:r>
      <w:r w:rsidR="00971262" w:rsidRPr="00E31829">
        <w:rPr>
          <w:rFonts w:ascii="Arial" w:hAnsi="Arial" w:cs="Arial"/>
          <w:sz w:val="24"/>
          <w:szCs w:val="24"/>
        </w:rPr>
        <w:t xml:space="preserve">. </w:t>
      </w:r>
    </w:p>
    <w:p w14:paraId="11CA95E7" w14:textId="197E9CAB" w:rsidR="00971262" w:rsidRPr="00E31829" w:rsidRDefault="002115A6" w:rsidP="007E1472">
      <w:pPr>
        <w:pStyle w:val="Prrafodelista"/>
        <w:numPr>
          <w:ilvl w:val="0"/>
          <w:numId w:val="35"/>
        </w:numPr>
        <w:autoSpaceDE w:val="0"/>
        <w:autoSpaceDN w:val="0"/>
        <w:adjustRightInd w:val="0"/>
        <w:spacing w:after="0" w:line="240" w:lineRule="auto"/>
        <w:ind w:left="1276" w:hanging="567"/>
        <w:jc w:val="both"/>
        <w:rPr>
          <w:rFonts w:ascii="Arial" w:hAnsi="Arial" w:cs="Arial"/>
          <w:color w:val="000000"/>
          <w:sz w:val="24"/>
          <w:szCs w:val="24"/>
        </w:rPr>
      </w:pPr>
      <w:r w:rsidRPr="00E31829">
        <w:rPr>
          <w:rFonts w:ascii="Arial" w:hAnsi="Arial" w:cs="Arial"/>
          <w:b/>
          <w:sz w:val="24"/>
          <w:szCs w:val="24"/>
        </w:rPr>
        <w:t>Registro con inconsistencia</w:t>
      </w:r>
      <w:r w:rsidRPr="00E31829">
        <w:rPr>
          <w:rFonts w:ascii="Arial" w:hAnsi="Arial" w:cs="Arial"/>
          <w:sz w:val="24"/>
          <w:szCs w:val="24"/>
        </w:rPr>
        <w:t xml:space="preserve">: Aquellos que hayan sido identificados con alguna de las inconsistencias señaladas en el numeral </w:t>
      </w:r>
      <w:r w:rsidR="00EA4683" w:rsidRPr="00E31829">
        <w:rPr>
          <w:rFonts w:ascii="Arial" w:hAnsi="Arial" w:cs="Arial"/>
          <w:sz w:val="24"/>
          <w:szCs w:val="24"/>
        </w:rPr>
        <w:t>103</w:t>
      </w:r>
      <w:r w:rsidR="003E260C" w:rsidRPr="00E31829">
        <w:rPr>
          <w:rFonts w:ascii="Arial" w:hAnsi="Arial" w:cs="Arial"/>
          <w:sz w:val="24"/>
          <w:szCs w:val="24"/>
        </w:rPr>
        <w:t xml:space="preserve">, así </w:t>
      </w:r>
      <w:r w:rsidR="003E260C" w:rsidRPr="00E31829">
        <w:rPr>
          <w:rFonts w:ascii="Arial" w:hAnsi="Arial" w:cs="Arial"/>
          <w:sz w:val="24"/>
          <w:szCs w:val="24"/>
        </w:rPr>
        <w:lastRenderedPageBreak/>
        <w:t xml:space="preserve">como aquellos registros que se encuentren en </w:t>
      </w:r>
      <w:r w:rsidR="000758BC" w:rsidRPr="00E31829">
        <w:rPr>
          <w:rFonts w:ascii="Arial" w:hAnsi="Arial" w:cs="Arial"/>
          <w:sz w:val="24"/>
          <w:szCs w:val="24"/>
        </w:rPr>
        <w:t>el supuesto</w:t>
      </w:r>
      <w:r w:rsidR="003E260C" w:rsidRPr="00E31829">
        <w:rPr>
          <w:rFonts w:ascii="Arial" w:hAnsi="Arial" w:cs="Arial"/>
          <w:sz w:val="24"/>
          <w:szCs w:val="24"/>
        </w:rPr>
        <w:t xml:space="preserve"> contemplado en </w:t>
      </w:r>
      <w:r w:rsidR="000758BC" w:rsidRPr="00E31829">
        <w:rPr>
          <w:rFonts w:ascii="Arial" w:hAnsi="Arial" w:cs="Arial"/>
          <w:sz w:val="24"/>
          <w:szCs w:val="24"/>
        </w:rPr>
        <w:t>el</w:t>
      </w:r>
      <w:r w:rsidR="00422E5F" w:rsidRPr="00E31829">
        <w:rPr>
          <w:rFonts w:ascii="Arial" w:hAnsi="Arial" w:cs="Arial"/>
          <w:sz w:val="24"/>
          <w:szCs w:val="24"/>
        </w:rPr>
        <w:t xml:space="preserve"> numeral</w:t>
      </w:r>
      <w:r w:rsidR="003E260C" w:rsidRPr="00E31829">
        <w:rPr>
          <w:rFonts w:ascii="Arial" w:hAnsi="Arial" w:cs="Arial"/>
          <w:sz w:val="24"/>
          <w:szCs w:val="24"/>
        </w:rPr>
        <w:t xml:space="preserve"> 45</w:t>
      </w:r>
      <w:r w:rsidR="00422E5F" w:rsidRPr="00E31829">
        <w:rPr>
          <w:rFonts w:ascii="Arial" w:hAnsi="Arial" w:cs="Arial"/>
          <w:sz w:val="24"/>
          <w:szCs w:val="24"/>
        </w:rPr>
        <w:t xml:space="preserve"> </w:t>
      </w:r>
      <w:r w:rsidRPr="00E31829">
        <w:rPr>
          <w:rFonts w:ascii="Arial" w:hAnsi="Arial" w:cs="Arial"/>
          <w:sz w:val="24"/>
          <w:szCs w:val="24"/>
        </w:rPr>
        <w:t>de los presentes Lineamientos.</w:t>
      </w:r>
    </w:p>
    <w:p w14:paraId="7ED30377" w14:textId="47DED601" w:rsidR="00971262" w:rsidRPr="00E31829" w:rsidRDefault="002115A6" w:rsidP="007E1472">
      <w:pPr>
        <w:pStyle w:val="Prrafodelista"/>
        <w:numPr>
          <w:ilvl w:val="0"/>
          <w:numId w:val="35"/>
        </w:numPr>
        <w:autoSpaceDE w:val="0"/>
        <w:autoSpaceDN w:val="0"/>
        <w:adjustRightInd w:val="0"/>
        <w:spacing w:after="0" w:line="240" w:lineRule="auto"/>
        <w:ind w:left="1276" w:hanging="567"/>
        <w:jc w:val="both"/>
        <w:rPr>
          <w:rFonts w:ascii="Arial" w:hAnsi="Arial" w:cs="Arial"/>
          <w:color w:val="000000"/>
          <w:sz w:val="24"/>
          <w:szCs w:val="24"/>
        </w:rPr>
      </w:pPr>
      <w:r w:rsidRPr="00E31829">
        <w:rPr>
          <w:rFonts w:ascii="Arial" w:hAnsi="Arial" w:cs="Arial"/>
          <w:b/>
          <w:sz w:val="24"/>
          <w:szCs w:val="24"/>
        </w:rPr>
        <w:t>Registros en Mesa de Control</w:t>
      </w:r>
      <w:r w:rsidR="00F15535" w:rsidRPr="00E31829">
        <w:rPr>
          <w:rFonts w:ascii="Arial" w:hAnsi="Arial" w:cs="Arial"/>
          <w:sz w:val="24"/>
          <w:szCs w:val="24"/>
        </w:rPr>
        <w:t>:</w:t>
      </w:r>
      <w:r w:rsidRPr="00E31829">
        <w:rPr>
          <w:rFonts w:ascii="Arial" w:hAnsi="Arial" w:cs="Arial"/>
          <w:sz w:val="24"/>
          <w:szCs w:val="24"/>
        </w:rPr>
        <w:t xml:space="preserve"> Aquellos registros que aún se encuentran en revisión. Es decir, la revisión de las imágenes y datos que integran el expediente electrónico de la afiliación recabada </w:t>
      </w:r>
      <w:r w:rsidR="00B73E64" w:rsidRPr="00E31829">
        <w:rPr>
          <w:rFonts w:ascii="Arial" w:hAnsi="Arial" w:cs="Arial"/>
          <w:sz w:val="24"/>
          <w:szCs w:val="24"/>
        </w:rPr>
        <w:t>a través de</w:t>
      </w:r>
      <w:r w:rsidRPr="00E31829">
        <w:rPr>
          <w:rFonts w:ascii="Arial" w:hAnsi="Arial" w:cs="Arial"/>
          <w:sz w:val="24"/>
          <w:szCs w:val="24"/>
        </w:rPr>
        <w:t xml:space="preserve"> la </w:t>
      </w:r>
      <w:r w:rsidR="00971262" w:rsidRPr="00E31829">
        <w:rPr>
          <w:rFonts w:ascii="Arial" w:hAnsi="Arial" w:cs="Arial"/>
          <w:sz w:val="24"/>
          <w:szCs w:val="24"/>
        </w:rPr>
        <w:t>A</w:t>
      </w:r>
      <w:r w:rsidRPr="00E31829">
        <w:rPr>
          <w:rFonts w:ascii="Arial" w:hAnsi="Arial" w:cs="Arial"/>
          <w:sz w:val="24"/>
          <w:szCs w:val="24"/>
        </w:rPr>
        <w:t xml:space="preserve">plicación móvil (que siempre deberán ser el anverso y reverso del original de la </w:t>
      </w:r>
      <w:r w:rsidR="00971262" w:rsidRPr="00E31829">
        <w:rPr>
          <w:rFonts w:ascii="Arial" w:hAnsi="Arial" w:cs="Arial"/>
          <w:sz w:val="24"/>
          <w:szCs w:val="24"/>
        </w:rPr>
        <w:t>CPV</w:t>
      </w:r>
      <w:r w:rsidRPr="00E31829">
        <w:rPr>
          <w:rFonts w:ascii="Arial" w:hAnsi="Arial" w:cs="Arial"/>
          <w:sz w:val="24"/>
          <w:szCs w:val="24"/>
        </w:rPr>
        <w:t xml:space="preserve"> emitida por este Instituto a favor de la </w:t>
      </w:r>
      <w:r w:rsidR="00B05AF5" w:rsidRPr="00E31829">
        <w:rPr>
          <w:rFonts w:ascii="Arial" w:hAnsi="Arial" w:cs="Arial"/>
          <w:sz w:val="24"/>
          <w:szCs w:val="24"/>
        </w:rPr>
        <w:t>persona</w:t>
      </w:r>
      <w:r w:rsidRPr="00E31829">
        <w:rPr>
          <w:rFonts w:ascii="Arial" w:hAnsi="Arial" w:cs="Arial"/>
          <w:sz w:val="24"/>
          <w:szCs w:val="24"/>
        </w:rPr>
        <w:t xml:space="preserve"> ciudadan</w:t>
      </w:r>
      <w:r w:rsidR="00B05AF5" w:rsidRPr="00E31829">
        <w:rPr>
          <w:rFonts w:ascii="Arial" w:hAnsi="Arial" w:cs="Arial"/>
          <w:sz w:val="24"/>
          <w:szCs w:val="24"/>
        </w:rPr>
        <w:t>a</w:t>
      </w:r>
      <w:r w:rsidRPr="00E31829">
        <w:rPr>
          <w:rFonts w:ascii="Arial" w:hAnsi="Arial" w:cs="Arial"/>
          <w:sz w:val="24"/>
          <w:szCs w:val="24"/>
        </w:rPr>
        <w:t xml:space="preserve"> que hizo su manifestación de afiliación, foto viva y firma</w:t>
      </w:r>
      <w:r w:rsidR="00B73E64" w:rsidRPr="00E31829">
        <w:rPr>
          <w:rFonts w:ascii="Arial" w:hAnsi="Arial" w:cs="Arial"/>
          <w:sz w:val="24"/>
          <w:szCs w:val="24"/>
        </w:rPr>
        <w:t xml:space="preserve"> manuscrita digitalizada</w:t>
      </w:r>
      <w:r w:rsidRPr="00E31829">
        <w:rPr>
          <w:rFonts w:ascii="Arial" w:hAnsi="Arial" w:cs="Arial"/>
          <w:sz w:val="24"/>
          <w:szCs w:val="24"/>
        </w:rPr>
        <w:t>).</w:t>
      </w:r>
    </w:p>
    <w:p w14:paraId="7315BACB" w14:textId="6D7BD242" w:rsidR="002115A6" w:rsidRPr="00E31829" w:rsidRDefault="002115A6" w:rsidP="007E1472">
      <w:pPr>
        <w:pStyle w:val="Prrafodelista"/>
        <w:numPr>
          <w:ilvl w:val="0"/>
          <w:numId w:val="35"/>
        </w:numPr>
        <w:autoSpaceDE w:val="0"/>
        <w:autoSpaceDN w:val="0"/>
        <w:adjustRightInd w:val="0"/>
        <w:spacing w:after="0" w:line="240" w:lineRule="auto"/>
        <w:ind w:left="1276" w:hanging="567"/>
        <w:jc w:val="both"/>
        <w:rPr>
          <w:rFonts w:ascii="Arial" w:hAnsi="Arial" w:cs="Arial"/>
          <w:color w:val="000000"/>
          <w:sz w:val="24"/>
          <w:szCs w:val="24"/>
        </w:rPr>
      </w:pPr>
      <w:r w:rsidRPr="00E31829">
        <w:rPr>
          <w:rFonts w:ascii="Arial" w:hAnsi="Arial" w:cs="Arial"/>
          <w:b/>
          <w:sz w:val="24"/>
          <w:szCs w:val="24"/>
        </w:rPr>
        <w:t>Registros en Procesamiento</w:t>
      </w:r>
      <w:r w:rsidRPr="00E31829">
        <w:rPr>
          <w:rFonts w:ascii="Arial" w:hAnsi="Arial" w:cs="Arial"/>
          <w:sz w:val="24"/>
          <w:szCs w:val="24"/>
        </w:rPr>
        <w:t>: Aquellos registros que se encuentran en los procesos informáticos automatizados de la solución tecnológica, tales como el descifrado de los paquetes y verificación de la situación registral, los cuales no dependen de un operador para su procesamiento.</w:t>
      </w:r>
    </w:p>
    <w:p w14:paraId="59FCBBCC" w14:textId="37502A74" w:rsidR="00413FB3" w:rsidRPr="00E31829" w:rsidRDefault="00413FB3" w:rsidP="006C4C53">
      <w:pPr>
        <w:pStyle w:val="Prrafodelista"/>
        <w:autoSpaceDE w:val="0"/>
        <w:autoSpaceDN w:val="0"/>
        <w:adjustRightInd w:val="0"/>
        <w:spacing w:after="0" w:line="240" w:lineRule="auto"/>
        <w:ind w:left="360"/>
        <w:jc w:val="both"/>
        <w:rPr>
          <w:rFonts w:ascii="Arial" w:hAnsi="Arial" w:cs="Arial"/>
          <w:sz w:val="24"/>
          <w:szCs w:val="24"/>
        </w:rPr>
      </w:pPr>
    </w:p>
    <w:p w14:paraId="7CA3FA44" w14:textId="437737BD" w:rsidR="004B2202" w:rsidRPr="00E31829" w:rsidRDefault="004B2202" w:rsidP="006C4C53">
      <w:pPr>
        <w:autoSpaceDE w:val="0"/>
        <w:autoSpaceDN w:val="0"/>
        <w:adjustRightInd w:val="0"/>
        <w:spacing w:after="0" w:line="240" w:lineRule="auto"/>
        <w:jc w:val="center"/>
        <w:rPr>
          <w:rFonts w:ascii="Arial" w:hAnsi="Arial" w:cs="Arial"/>
          <w:color w:val="000000"/>
          <w:sz w:val="24"/>
          <w:szCs w:val="24"/>
        </w:rPr>
      </w:pPr>
      <w:r w:rsidRPr="00E31829">
        <w:rPr>
          <w:rFonts w:ascii="Arial" w:hAnsi="Arial" w:cs="Arial"/>
          <w:b/>
          <w:sz w:val="24"/>
          <w:szCs w:val="24"/>
        </w:rPr>
        <w:t xml:space="preserve">Capítulo Décimo </w:t>
      </w:r>
      <w:r w:rsidR="00AA1C23" w:rsidRPr="00E31829">
        <w:rPr>
          <w:rFonts w:ascii="Arial" w:hAnsi="Arial" w:cs="Arial"/>
          <w:b/>
          <w:sz w:val="24"/>
          <w:szCs w:val="24"/>
        </w:rPr>
        <w:t>Sexto</w:t>
      </w:r>
    </w:p>
    <w:p w14:paraId="2561F67E" w14:textId="1A295884" w:rsidR="004B2202" w:rsidRPr="00E31829" w:rsidRDefault="004B2202" w:rsidP="006C4C53">
      <w:pPr>
        <w:pStyle w:val="Prrafodelista"/>
        <w:autoSpaceDE w:val="0"/>
        <w:autoSpaceDN w:val="0"/>
        <w:adjustRightInd w:val="0"/>
        <w:spacing w:after="0" w:line="240" w:lineRule="auto"/>
        <w:ind w:left="360"/>
        <w:jc w:val="center"/>
        <w:rPr>
          <w:rFonts w:ascii="Arial" w:hAnsi="Arial" w:cs="Arial"/>
          <w:b/>
          <w:sz w:val="24"/>
          <w:szCs w:val="24"/>
        </w:rPr>
      </w:pPr>
      <w:r w:rsidRPr="00E31829">
        <w:rPr>
          <w:rFonts w:ascii="Arial" w:hAnsi="Arial" w:cs="Arial"/>
          <w:b/>
          <w:sz w:val="24"/>
          <w:szCs w:val="24"/>
        </w:rPr>
        <w:t xml:space="preserve">De los datos que el Instituto obtendrá de </w:t>
      </w:r>
      <w:r w:rsidR="00991C65" w:rsidRPr="00E31829">
        <w:rPr>
          <w:rFonts w:ascii="Arial" w:hAnsi="Arial" w:cs="Arial"/>
          <w:b/>
          <w:sz w:val="24"/>
          <w:szCs w:val="24"/>
        </w:rPr>
        <w:t>las afiliaciones</w:t>
      </w:r>
    </w:p>
    <w:p w14:paraId="3B7510C8" w14:textId="77777777" w:rsidR="009E793F" w:rsidRPr="00E31829" w:rsidRDefault="009E793F" w:rsidP="006C4C53">
      <w:pPr>
        <w:pStyle w:val="Prrafodelista"/>
        <w:autoSpaceDE w:val="0"/>
        <w:autoSpaceDN w:val="0"/>
        <w:adjustRightInd w:val="0"/>
        <w:spacing w:after="0" w:line="240" w:lineRule="auto"/>
        <w:ind w:left="360"/>
        <w:jc w:val="center"/>
        <w:rPr>
          <w:rFonts w:ascii="Arial" w:hAnsi="Arial" w:cs="Arial"/>
          <w:b/>
          <w:sz w:val="24"/>
          <w:szCs w:val="24"/>
        </w:rPr>
      </w:pPr>
    </w:p>
    <w:p w14:paraId="35D7554B" w14:textId="670B70F8" w:rsidR="004B2202" w:rsidRPr="00E31829" w:rsidRDefault="004B2202" w:rsidP="007E1472">
      <w:pPr>
        <w:pStyle w:val="Prrafodelista"/>
        <w:numPr>
          <w:ilvl w:val="0"/>
          <w:numId w:val="2"/>
        </w:numPr>
        <w:autoSpaceDE w:val="0"/>
        <w:autoSpaceDN w:val="0"/>
        <w:adjustRightInd w:val="0"/>
        <w:spacing w:after="0" w:line="240" w:lineRule="auto"/>
        <w:ind w:left="1276" w:hanging="567"/>
        <w:jc w:val="both"/>
        <w:rPr>
          <w:rFonts w:ascii="Arial" w:hAnsi="Arial" w:cs="Arial"/>
          <w:sz w:val="24"/>
          <w:szCs w:val="24"/>
        </w:rPr>
      </w:pPr>
      <w:r w:rsidRPr="00E31829">
        <w:rPr>
          <w:rFonts w:ascii="Arial" w:hAnsi="Arial" w:cs="Arial"/>
          <w:sz w:val="24"/>
          <w:szCs w:val="24"/>
        </w:rPr>
        <w:t xml:space="preserve">Además de los archivos que conforman el expediente electrónico, la autoridad electoral tendrá acceso a información, generada a través de la </w:t>
      </w:r>
      <w:r w:rsidR="0006432F" w:rsidRPr="00E31829">
        <w:rPr>
          <w:rFonts w:ascii="Arial" w:hAnsi="Arial" w:cs="Arial"/>
          <w:sz w:val="24"/>
          <w:szCs w:val="24"/>
        </w:rPr>
        <w:t>APP</w:t>
      </w:r>
      <w:r w:rsidRPr="00E31829">
        <w:rPr>
          <w:rFonts w:ascii="Arial" w:hAnsi="Arial" w:cs="Arial"/>
          <w:sz w:val="24"/>
          <w:szCs w:val="24"/>
        </w:rPr>
        <w:t xml:space="preserve">, relativa a los días, horas, dispositivos móviles y coordenadas geográficas en los que se capten </w:t>
      </w:r>
      <w:r w:rsidR="00991C65" w:rsidRPr="00E31829">
        <w:rPr>
          <w:rFonts w:ascii="Arial" w:hAnsi="Arial" w:cs="Arial"/>
          <w:sz w:val="24"/>
          <w:szCs w:val="24"/>
        </w:rPr>
        <w:t>las afiliaciones enviada</w:t>
      </w:r>
      <w:r w:rsidRPr="00E31829">
        <w:rPr>
          <w:rFonts w:ascii="Arial" w:hAnsi="Arial" w:cs="Arial"/>
          <w:sz w:val="24"/>
          <w:szCs w:val="24"/>
        </w:rPr>
        <w:t xml:space="preserve">s al servidor central del </w:t>
      </w:r>
      <w:r w:rsidR="007A0749" w:rsidRPr="00E31829">
        <w:rPr>
          <w:rFonts w:ascii="Arial" w:hAnsi="Arial" w:cs="Arial"/>
          <w:sz w:val="24"/>
          <w:szCs w:val="24"/>
        </w:rPr>
        <w:t xml:space="preserve">INE por las </w:t>
      </w:r>
      <w:r w:rsidR="00B05AF5" w:rsidRPr="00E31829">
        <w:rPr>
          <w:rFonts w:ascii="Arial" w:hAnsi="Arial" w:cs="Arial"/>
          <w:sz w:val="24"/>
          <w:szCs w:val="24"/>
        </w:rPr>
        <w:t>personas</w:t>
      </w:r>
      <w:r w:rsidR="007A0749" w:rsidRPr="00E31829">
        <w:rPr>
          <w:rFonts w:ascii="Arial" w:hAnsi="Arial" w:cs="Arial"/>
          <w:sz w:val="24"/>
          <w:szCs w:val="24"/>
        </w:rPr>
        <w:t xml:space="preserve"> auxiliares</w:t>
      </w:r>
      <w:r w:rsidRPr="00E31829">
        <w:rPr>
          <w:rFonts w:ascii="Arial" w:hAnsi="Arial" w:cs="Arial"/>
          <w:sz w:val="24"/>
          <w:szCs w:val="24"/>
        </w:rPr>
        <w:t>.</w:t>
      </w:r>
    </w:p>
    <w:p w14:paraId="188AB5CF" w14:textId="77777777" w:rsidR="009E793F" w:rsidRPr="00E31829" w:rsidRDefault="009E793F" w:rsidP="007E1472">
      <w:pPr>
        <w:pStyle w:val="Prrafodelista"/>
        <w:autoSpaceDE w:val="0"/>
        <w:autoSpaceDN w:val="0"/>
        <w:adjustRightInd w:val="0"/>
        <w:spacing w:after="0" w:line="240" w:lineRule="auto"/>
        <w:ind w:left="1276" w:hanging="567"/>
        <w:jc w:val="both"/>
        <w:rPr>
          <w:rFonts w:ascii="Arial" w:hAnsi="Arial" w:cs="Arial"/>
          <w:sz w:val="24"/>
          <w:szCs w:val="24"/>
        </w:rPr>
      </w:pPr>
    </w:p>
    <w:p w14:paraId="07DCA93E" w14:textId="6DED41AC" w:rsidR="004B2202" w:rsidRPr="00E31829" w:rsidRDefault="004B2202" w:rsidP="007E1472">
      <w:pPr>
        <w:pStyle w:val="Prrafodelista"/>
        <w:numPr>
          <w:ilvl w:val="0"/>
          <w:numId w:val="2"/>
        </w:numPr>
        <w:autoSpaceDE w:val="0"/>
        <w:autoSpaceDN w:val="0"/>
        <w:adjustRightInd w:val="0"/>
        <w:spacing w:after="0" w:line="240" w:lineRule="auto"/>
        <w:ind w:left="1276" w:hanging="567"/>
        <w:jc w:val="both"/>
        <w:rPr>
          <w:rFonts w:ascii="Arial" w:hAnsi="Arial" w:cs="Arial"/>
          <w:sz w:val="24"/>
          <w:szCs w:val="24"/>
        </w:rPr>
      </w:pPr>
      <w:r w:rsidRPr="00E31829">
        <w:rPr>
          <w:rFonts w:ascii="Arial" w:hAnsi="Arial" w:cs="Arial"/>
          <w:sz w:val="24"/>
          <w:szCs w:val="24"/>
        </w:rPr>
        <w:t>Los datos mencionados en el numeral anterior podrán ser objeto de análisis por parte del Instituto, con el objetivo de descart</w:t>
      </w:r>
      <w:r w:rsidR="009E793F" w:rsidRPr="00E31829">
        <w:rPr>
          <w:rFonts w:ascii="Arial" w:hAnsi="Arial" w:cs="Arial"/>
          <w:sz w:val="24"/>
          <w:szCs w:val="24"/>
        </w:rPr>
        <w:t xml:space="preserve">ar irregularidades sistemáticas </w:t>
      </w:r>
      <w:r w:rsidRPr="00E31829">
        <w:rPr>
          <w:rFonts w:ascii="Arial" w:hAnsi="Arial" w:cs="Arial"/>
          <w:sz w:val="24"/>
          <w:szCs w:val="24"/>
        </w:rPr>
        <w:t xml:space="preserve">en las que se identifiquen conductas que vayan en contra de la normatividad aplicable y, en caso de que se presenten, determinar lo conducente respecto a </w:t>
      </w:r>
      <w:r w:rsidR="009E793F" w:rsidRPr="00E31829">
        <w:rPr>
          <w:rFonts w:ascii="Arial" w:hAnsi="Arial" w:cs="Arial"/>
          <w:sz w:val="24"/>
          <w:szCs w:val="24"/>
        </w:rPr>
        <w:t>las afiliaciones</w:t>
      </w:r>
      <w:r w:rsidRPr="00E31829">
        <w:rPr>
          <w:rFonts w:ascii="Arial" w:hAnsi="Arial" w:cs="Arial"/>
          <w:sz w:val="24"/>
          <w:szCs w:val="24"/>
        </w:rPr>
        <w:t xml:space="preserve"> y la procedencia de dar vista a las autoridades competentes.</w:t>
      </w:r>
      <w:r w:rsidRPr="00E31829">
        <w:rPr>
          <w:rFonts w:ascii="Arial" w:hAnsi="Arial" w:cs="Arial"/>
          <w:sz w:val="24"/>
          <w:szCs w:val="24"/>
        </w:rPr>
        <w:cr/>
      </w:r>
    </w:p>
    <w:p w14:paraId="185866E2" w14:textId="698C1035" w:rsidR="00CD64B9" w:rsidRPr="00E31829" w:rsidRDefault="00CD64B9" w:rsidP="006C4C53">
      <w:pPr>
        <w:autoSpaceDE w:val="0"/>
        <w:autoSpaceDN w:val="0"/>
        <w:adjustRightInd w:val="0"/>
        <w:spacing w:after="0" w:line="240" w:lineRule="auto"/>
        <w:jc w:val="center"/>
        <w:rPr>
          <w:rFonts w:ascii="Arial" w:hAnsi="Arial" w:cs="Arial"/>
          <w:color w:val="000000"/>
          <w:sz w:val="24"/>
          <w:szCs w:val="24"/>
        </w:rPr>
      </w:pPr>
      <w:r w:rsidRPr="00E31829">
        <w:rPr>
          <w:rFonts w:ascii="Arial" w:hAnsi="Arial" w:cs="Arial"/>
          <w:b/>
          <w:sz w:val="24"/>
          <w:szCs w:val="24"/>
        </w:rPr>
        <w:t xml:space="preserve">Capítulo Décimo </w:t>
      </w:r>
      <w:r w:rsidR="00873B9B" w:rsidRPr="00E31829">
        <w:rPr>
          <w:rFonts w:ascii="Arial" w:hAnsi="Arial" w:cs="Arial"/>
          <w:b/>
          <w:sz w:val="24"/>
          <w:szCs w:val="24"/>
        </w:rPr>
        <w:t>Séptimo</w:t>
      </w:r>
    </w:p>
    <w:p w14:paraId="3C791806" w14:textId="089D0C6A" w:rsidR="00413FB3" w:rsidRPr="00E31829" w:rsidRDefault="00413FB3" w:rsidP="006C4C53">
      <w:pPr>
        <w:autoSpaceDE w:val="0"/>
        <w:autoSpaceDN w:val="0"/>
        <w:adjustRightInd w:val="0"/>
        <w:spacing w:after="0" w:line="240" w:lineRule="auto"/>
        <w:jc w:val="center"/>
        <w:rPr>
          <w:rFonts w:ascii="Arial" w:hAnsi="Arial" w:cs="Arial"/>
          <w:b/>
          <w:bCs/>
          <w:sz w:val="24"/>
          <w:szCs w:val="24"/>
        </w:rPr>
      </w:pPr>
      <w:r w:rsidRPr="00E31829">
        <w:rPr>
          <w:rFonts w:ascii="Arial" w:hAnsi="Arial" w:cs="Arial"/>
          <w:b/>
          <w:bCs/>
          <w:sz w:val="24"/>
          <w:szCs w:val="24"/>
        </w:rPr>
        <w:t>Del Régimen de Excepción</w:t>
      </w:r>
    </w:p>
    <w:p w14:paraId="4FBD5747" w14:textId="77777777" w:rsidR="00413FB3" w:rsidRPr="00E31829" w:rsidRDefault="00413FB3" w:rsidP="006C4C53">
      <w:pPr>
        <w:pStyle w:val="Prrafodelista"/>
        <w:autoSpaceDE w:val="0"/>
        <w:autoSpaceDN w:val="0"/>
        <w:adjustRightInd w:val="0"/>
        <w:spacing w:after="0" w:line="240" w:lineRule="auto"/>
        <w:ind w:left="360"/>
        <w:jc w:val="both"/>
        <w:rPr>
          <w:rFonts w:ascii="Arial" w:hAnsi="Arial" w:cs="Arial"/>
          <w:color w:val="000000"/>
          <w:sz w:val="24"/>
          <w:szCs w:val="24"/>
        </w:rPr>
      </w:pPr>
    </w:p>
    <w:p w14:paraId="5C900243" w14:textId="646863EA" w:rsidR="006D3BCA" w:rsidRPr="00E31829" w:rsidRDefault="006D3BCA" w:rsidP="007E1472">
      <w:pPr>
        <w:pStyle w:val="Prrafodelista"/>
        <w:numPr>
          <w:ilvl w:val="0"/>
          <w:numId w:val="2"/>
        </w:numPr>
        <w:autoSpaceDE w:val="0"/>
        <w:autoSpaceDN w:val="0"/>
        <w:adjustRightInd w:val="0"/>
        <w:spacing w:after="0" w:line="240" w:lineRule="auto"/>
        <w:ind w:left="709" w:hanging="709"/>
        <w:jc w:val="both"/>
        <w:rPr>
          <w:rFonts w:ascii="Arial" w:hAnsi="Arial" w:cs="Arial"/>
          <w:color w:val="000000"/>
          <w:sz w:val="24"/>
          <w:szCs w:val="24"/>
        </w:rPr>
      </w:pPr>
      <w:r w:rsidRPr="00E31829">
        <w:rPr>
          <w:rFonts w:ascii="Arial" w:hAnsi="Arial" w:cs="Arial"/>
          <w:sz w:val="24"/>
          <w:szCs w:val="24"/>
        </w:rPr>
        <w:t>La organización podrá optar —de forma adi</w:t>
      </w:r>
      <w:r w:rsidR="00EB0472" w:rsidRPr="00E31829">
        <w:rPr>
          <w:rFonts w:ascii="Arial" w:hAnsi="Arial" w:cs="Arial"/>
          <w:sz w:val="24"/>
          <w:szCs w:val="24"/>
        </w:rPr>
        <w:t>cional al uso de la aplicación móvil</w:t>
      </w:r>
      <w:r w:rsidRPr="00E31829">
        <w:rPr>
          <w:rFonts w:ascii="Arial" w:hAnsi="Arial" w:cs="Arial"/>
          <w:sz w:val="24"/>
          <w:szCs w:val="24"/>
        </w:rPr>
        <w:t xml:space="preserve">— por el régimen de excepción, es decir, recabar la información concerniente a la afiliación mediante manifestación física en </w:t>
      </w:r>
      <w:r w:rsidR="005F4685" w:rsidRPr="00E31829">
        <w:rPr>
          <w:rFonts w:ascii="Arial" w:hAnsi="Arial" w:cs="Arial"/>
          <w:sz w:val="24"/>
          <w:szCs w:val="24"/>
        </w:rPr>
        <w:t>los</w:t>
      </w:r>
      <w:r w:rsidRPr="00E31829">
        <w:rPr>
          <w:rFonts w:ascii="Arial" w:hAnsi="Arial" w:cs="Arial"/>
          <w:sz w:val="24"/>
          <w:szCs w:val="24"/>
        </w:rPr>
        <w:t xml:space="preserve"> municipios identificados como de muy alt</w:t>
      </w:r>
      <w:r w:rsidR="004954FD" w:rsidRPr="00E31829">
        <w:rPr>
          <w:rFonts w:ascii="Arial" w:hAnsi="Arial" w:cs="Arial"/>
          <w:sz w:val="24"/>
          <w:szCs w:val="24"/>
        </w:rPr>
        <w:t xml:space="preserve">a marginación y que publique el OPL </w:t>
      </w:r>
      <w:r w:rsidRPr="00E31829">
        <w:rPr>
          <w:rFonts w:ascii="Arial" w:hAnsi="Arial" w:cs="Arial"/>
          <w:sz w:val="24"/>
          <w:szCs w:val="24"/>
        </w:rPr>
        <w:t>en su página electrónica</w:t>
      </w:r>
      <w:r w:rsidR="00605488" w:rsidRPr="00E31829">
        <w:rPr>
          <w:rFonts w:ascii="Arial" w:hAnsi="Arial" w:cs="Arial"/>
          <w:sz w:val="24"/>
          <w:szCs w:val="24"/>
        </w:rPr>
        <w:t xml:space="preserve"> y que se encuentra identificado como Anexo </w:t>
      </w:r>
      <w:r w:rsidR="00E5244B" w:rsidRPr="00E31829">
        <w:rPr>
          <w:rFonts w:ascii="Arial" w:hAnsi="Arial" w:cs="Arial"/>
          <w:sz w:val="24"/>
          <w:szCs w:val="24"/>
        </w:rPr>
        <w:t xml:space="preserve">Dos del Acuerdo por el que se aprobaron </w:t>
      </w:r>
      <w:r w:rsidR="00605488" w:rsidRPr="00E31829">
        <w:rPr>
          <w:rFonts w:ascii="Arial" w:hAnsi="Arial" w:cs="Arial"/>
          <w:sz w:val="24"/>
          <w:szCs w:val="24"/>
        </w:rPr>
        <w:t>los presentes Lineamientos</w:t>
      </w:r>
      <w:r w:rsidRPr="00E31829">
        <w:rPr>
          <w:rFonts w:ascii="Arial" w:hAnsi="Arial" w:cs="Arial"/>
          <w:sz w:val="24"/>
          <w:szCs w:val="24"/>
        </w:rPr>
        <w:t xml:space="preserve">. Asimismo, se </w:t>
      </w:r>
      <w:r w:rsidRPr="00E31829">
        <w:rPr>
          <w:rFonts w:ascii="Arial" w:hAnsi="Arial" w:cs="Arial"/>
          <w:sz w:val="24"/>
          <w:szCs w:val="24"/>
        </w:rPr>
        <w:lastRenderedPageBreak/>
        <w:t>podrá optar por la recolección en papel en aquellas localidades en donde la autoridad competente declare situación de emergencia por desastres naturales que impida el funcionamiento correcto de la aplicación</w:t>
      </w:r>
      <w:r w:rsidR="00EB0472" w:rsidRPr="00E31829">
        <w:rPr>
          <w:rFonts w:ascii="Arial" w:hAnsi="Arial" w:cs="Arial"/>
          <w:sz w:val="24"/>
          <w:szCs w:val="24"/>
        </w:rPr>
        <w:t xml:space="preserve"> móvil</w:t>
      </w:r>
      <w:r w:rsidRPr="00E31829">
        <w:rPr>
          <w:rFonts w:ascii="Arial" w:hAnsi="Arial" w:cs="Arial"/>
          <w:sz w:val="24"/>
          <w:szCs w:val="24"/>
        </w:rPr>
        <w:t>, únicamente durante el período en que se mantenga la emergencia.</w:t>
      </w:r>
    </w:p>
    <w:p w14:paraId="49681E28" w14:textId="77777777" w:rsidR="004954FD" w:rsidRPr="00E31829" w:rsidRDefault="004954FD" w:rsidP="006C4C53">
      <w:pPr>
        <w:pStyle w:val="Prrafodelista"/>
        <w:autoSpaceDE w:val="0"/>
        <w:autoSpaceDN w:val="0"/>
        <w:adjustRightInd w:val="0"/>
        <w:spacing w:after="0" w:line="240" w:lineRule="auto"/>
        <w:ind w:left="360"/>
        <w:jc w:val="both"/>
        <w:rPr>
          <w:rFonts w:ascii="Arial" w:hAnsi="Arial" w:cs="Arial"/>
          <w:color w:val="000000"/>
          <w:sz w:val="24"/>
          <w:szCs w:val="24"/>
        </w:rPr>
      </w:pPr>
    </w:p>
    <w:p w14:paraId="1BB3BE8D" w14:textId="430BB450" w:rsidR="006D3BCA" w:rsidRPr="00E31829" w:rsidRDefault="006D3BCA" w:rsidP="007E1472">
      <w:pPr>
        <w:pStyle w:val="Prrafodelista"/>
        <w:numPr>
          <w:ilvl w:val="0"/>
          <w:numId w:val="2"/>
        </w:numPr>
        <w:autoSpaceDE w:val="0"/>
        <w:autoSpaceDN w:val="0"/>
        <w:adjustRightInd w:val="0"/>
        <w:spacing w:after="0" w:line="240" w:lineRule="auto"/>
        <w:ind w:left="709" w:hanging="709"/>
        <w:jc w:val="both"/>
        <w:rPr>
          <w:rFonts w:ascii="Arial" w:hAnsi="Arial" w:cs="Arial"/>
          <w:color w:val="000000"/>
          <w:sz w:val="24"/>
          <w:szCs w:val="24"/>
        </w:rPr>
      </w:pPr>
      <w:r w:rsidRPr="00E31829">
        <w:rPr>
          <w:rFonts w:ascii="Arial" w:hAnsi="Arial" w:cs="Arial"/>
          <w:sz w:val="24"/>
          <w:szCs w:val="24"/>
        </w:rPr>
        <w:t xml:space="preserve">Para tales efectos, en los municipios y localidades en los que resulta aplicable el régimen de excepción, sólo podrán recabarse la información de las afiliaciones de </w:t>
      </w:r>
      <w:r w:rsidR="00B05AF5" w:rsidRPr="00E31829">
        <w:rPr>
          <w:rFonts w:ascii="Arial" w:hAnsi="Arial" w:cs="Arial"/>
          <w:sz w:val="24"/>
          <w:szCs w:val="24"/>
        </w:rPr>
        <w:t xml:space="preserve">personas </w:t>
      </w:r>
      <w:r w:rsidRPr="00E31829">
        <w:rPr>
          <w:rFonts w:ascii="Arial" w:hAnsi="Arial" w:cs="Arial"/>
          <w:sz w:val="24"/>
          <w:szCs w:val="24"/>
        </w:rPr>
        <w:t>ciudadanas cuyo domicilio se ubique en ellos.</w:t>
      </w:r>
    </w:p>
    <w:p w14:paraId="321DCAF0" w14:textId="77777777" w:rsidR="00971262" w:rsidRPr="00E31829" w:rsidRDefault="00971262" w:rsidP="006C4C53">
      <w:pPr>
        <w:pStyle w:val="Prrafodelista"/>
        <w:autoSpaceDE w:val="0"/>
        <w:autoSpaceDN w:val="0"/>
        <w:adjustRightInd w:val="0"/>
        <w:spacing w:after="0" w:line="240" w:lineRule="auto"/>
        <w:ind w:left="284"/>
        <w:jc w:val="both"/>
        <w:rPr>
          <w:rFonts w:ascii="Arial" w:hAnsi="Arial" w:cs="Arial"/>
          <w:color w:val="000000"/>
          <w:sz w:val="24"/>
          <w:szCs w:val="24"/>
        </w:rPr>
      </w:pPr>
    </w:p>
    <w:p w14:paraId="049C0FFB" w14:textId="5254C772" w:rsidR="005F4685" w:rsidRPr="00E31829" w:rsidRDefault="005F4685" w:rsidP="006C4C53">
      <w:pPr>
        <w:autoSpaceDE w:val="0"/>
        <w:autoSpaceDN w:val="0"/>
        <w:adjustRightInd w:val="0"/>
        <w:spacing w:after="0" w:line="240" w:lineRule="auto"/>
        <w:jc w:val="center"/>
        <w:rPr>
          <w:rFonts w:ascii="Arial" w:hAnsi="Arial" w:cs="Arial"/>
          <w:color w:val="000000"/>
          <w:sz w:val="24"/>
          <w:szCs w:val="24"/>
        </w:rPr>
      </w:pPr>
      <w:r w:rsidRPr="00E31829">
        <w:rPr>
          <w:rFonts w:ascii="Arial" w:hAnsi="Arial" w:cs="Arial"/>
          <w:b/>
          <w:sz w:val="24"/>
          <w:szCs w:val="24"/>
        </w:rPr>
        <w:t xml:space="preserve">Capítulo Décimo </w:t>
      </w:r>
      <w:r w:rsidR="00AA1C23" w:rsidRPr="00E31829">
        <w:rPr>
          <w:rFonts w:ascii="Arial" w:hAnsi="Arial" w:cs="Arial"/>
          <w:b/>
          <w:sz w:val="24"/>
          <w:szCs w:val="24"/>
        </w:rPr>
        <w:t>Octavo</w:t>
      </w:r>
    </w:p>
    <w:p w14:paraId="365B3A38" w14:textId="5373C092" w:rsidR="00F8409C" w:rsidRPr="00E31829" w:rsidRDefault="00F8409C" w:rsidP="006C4C53">
      <w:pPr>
        <w:pStyle w:val="Prrafodelista"/>
        <w:autoSpaceDE w:val="0"/>
        <w:autoSpaceDN w:val="0"/>
        <w:adjustRightInd w:val="0"/>
        <w:spacing w:after="0" w:line="240" w:lineRule="auto"/>
        <w:ind w:left="567"/>
        <w:jc w:val="center"/>
        <w:rPr>
          <w:rFonts w:ascii="Arial" w:hAnsi="Arial" w:cs="Arial"/>
          <w:b/>
          <w:bCs/>
          <w:sz w:val="24"/>
          <w:szCs w:val="24"/>
        </w:rPr>
      </w:pPr>
      <w:r w:rsidRPr="00E31829">
        <w:rPr>
          <w:rFonts w:ascii="Arial" w:hAnsi="Arial" w:cs="Arial"/>
          <w:b/>
          <w:bCs/>
          <w:sz w:val="24"/>
          <w:szCs w:val="24"/>
        </w:rPr>
        <w:t xml:space="preserve">Del formato de manifestación </w:t>
      </w:r>
      <w:r w:rsidR="007D0472" w:rsidRPr="00E31829">
        <w:rPr>
          <w:rFonts w:ascii="Arial" w:hAnsi="Arial" w:cs="Arial"/>
          <w:b/>
          <w:bCs/>
          <w:sz w:val="24"/>
          <w:szCs w:val="24"/>
        </w:rPr>
        <w:t>mediante régimen de excepción</w:t>
      </w:r>
    </w:p>
    <w:p w14:paraId="6AC8D9DF" w14:textId="77777777" w:rsidR="00F8409C" w:rsidRPr="00E31829" w:rsidRDefault="00F8409C" w:rsidP="006C4C53">
      <w:pPr>
        <w:autoSpaceDE w:val="0"/>
        <w:autoSpaceDN w:val="0"/>
        <w:adjustRightInd w:val="0"/>
        <w:spacing w:after="0" w:line="240" w:lineRule="auto"/>
        <w:jc w:val="both"/>
        <w:rPr>
          <w:rFonts w:ascii="Arial" w:hAnsi="Arial" w:cs="Arial"/>
          <w:color w:val="000000"/>
          <w:sz w:val="24"/>
          <w:szCs w:val="24"/>
        </w:rPr>
      </w:pPr>
    </w:p>
    <w:p w14:paraId="669CF2F4" w14:textId="7E8AB331" w:rsidR="005F4685" w:rsidRPr="00E31829" w:rsidRDefault="005F4685" w:rsidP="007E1472">
      <w:pPr>
        <w:pStyle w:val="Prrafodelista"/>
        <w:numPr>
          <w:ilvl w:val="0"/>
          <w:numId w:val="2"/>
        </w:numPr>
        <w:autoSpaceDE w:val="0"/>
        <w:autoSpaceDN w:val="0"/>
        <w:adjustRightInd w:val="0"/>
        <w:spacing w:after="0" w:line="240" w:lineRule="auto"/>
        <w:ind w:left="709" w:hanging="709"/>
        <w:jc w:val="both"/>
        <w:rPr>
          <w:rFonts w:ascii="Arial" w:hAnsi="Arial" w:cs="Arial"/>
          <w:sz w:val="24"/>
          <w:szCs w:val="24"/>
        </w:rPr>
      </w:pPr>
      <w:r w:rsidRPr="00E31829">
        <w:rPr>
          <w:rFonts w:ascii="Arial" w:hAnsi="Arial" w:cs="Arial"/>
          <w:sz w:val="24"/>
          <w:szCs w:val="24"/>
        </w:rPr>
        <w:t>Las</w:t>
      </w:r>
      <w:r w:rsidRPr="00E31829">
        <w:rPr>
          <w:rFonts w:ascii="Arial" w:hAnsi="Arial" w:cs="Arial"/>
          <w:sz w:val="24"/>
          <w:szCs w:val="24"/>
          <w:lang w:val="es-ES"/>
        </w:rPr>
        <w:t xml:space="preserve"> </w:t>
      </w:r>
      <w:r w:rsidRPr="00E31829">
        <w:rPr>
          <w:rFonts w:ascii="Arial" w:hAnsi="Arial" w:cs="Arial"/>
          <w:sz w:val="24"/>
          <w:szCs w:val="24"/>
        </w:rPr>
        <w:t>manifestaciones</w:t>
      </w:r>
      <w:r w:rsidRPr="00E31829">
        <w:rPr>
          <w:rFonts w:ascii="Arial" w:hAnsi="Arial" w:cs="Arial"/>
          <w:sz w:val="24"/>
          <w:szCs w:val="24"/>
          <w:lang w:val="es-ES"/>
        </w:rPr>
        <w:t xml:space="preserve"> de </w:t>
      </w:r>
      <w:r w:rsidR="00B05AF5" w:rsidRPr="00E31829">
        <w:rPr>
          <w:rFonts w:ascii="Arial" w:hAnsi="Arial" w:cs="Arial"/>
          <w:sz w:val="24"/>
          <w:szCs w:val="24"/>
          <w:lang w:val="es-ES"/>
        </w:rPr>
        <w:t>las personas</w:t>
      </w:r>
      <w:r w:rsidRPr="00E31829">
        <w:rPr>
          <w:rFonts w:ascii="Arial" w:hAnsi="Arial" w:cs="Arial"/>
          <w:sz w:val="24"/>
          <w:szCs w:val="24"/>
          <w:lang w:val="es-ES"/>
        </w:rPr>
        <w:t xml:space="preserve"> asistentes a las asambleas distritales o municipales serán impresas por el OPL durante la celebración de las mismas, por lo que los requisitos que se refieren en el presente apartado aplican únicamente para las manifestaciones de </w:t>
      </w:r>
      <w:r w:rsidR="00B05AF5" w:rsidRPr="00E31829">
        <w:rPr>
          <w:rFonts w:ascii="Arial" w:hAnsi="Arial" w:cs="Arial"/>
          <w:sz w:val="24"/>
          <w:szCs w:val="24"/>
          <w:lang w:val="es-ES"/>
        </w:rPr>
        <w:t xml:space="preserve">las </w:t>
      </w:r>
      <w:r w:rsidRPr="00E31829">
        <w:rPr>
          <w:rFonts w:ascii="Arial" w:hAnsi="Arial" w:cs="Arial"/>
          <w:sz w:val="24"/>
          <w:szCs w:val="24"/>
          <w:lang w:val="es-ES"/>
        </w:rPr>
        <w:t xml:space="preserve">demás </w:t>
      </w:r>
      <w:r w:rsidR="00B05AF5" w:rsidRPr="00E31829">
        <w:rPr>
          <w:rFonts w:ascii="Arial" w:hAnsi="Arial" w:cs="Arial"/>
          <w:sz w:val="24"/>
          <w:szCs w:val="24"/>
          <w:lang w:val="es-ES"/>
        </w:rPr>
        <w:t xml:space="preserve">personas </w:t>
      </w:r>
      <w:r w:rsidRPr="00E31829">
        <w:rPr>
          <w:rFonts w:ascii="Arial" w:hAnsi="Arial" w:cs="Arial"/>
          <w:sz w:val="24"/>
          <w:szCs w:val="24"/>
          <w:lang w:val="es-ES"/>
        </w:rPr>
        <w:t>afiliad</w:t>
      </w:r>
      <w:r w:rsidR="00B05AF5" w:rsidRPr="00E31829">
        <w:rPr>
          <w:rFonts w:ascii="Arial" w:hAnsi="Arial" w:cs="Arial"/>
          <w:sz w:val="24"/>
          <w:szCs w:val="24"/>
          <w:lang w:val="es-ES"/>
        </w:rPr>
        <w:t>as</w:t>
      </w:r>
      <w:r w:rsidRPr="00E31829">
        <w:rPr>
          <w:rFonts w:ascii="Arial" w:hAnsi="Arial" w:cs="Arial"/>
          <w:sz w:val="24"/>
          <w:szCs w:val="24"/>
          <w:lang w:val="es-ES"/>
        </w:rPr>
        <w:t xml:space="preserve"> con que cuente la organización en el resto de la entidad y sólo en los municipios en los que aplica el régimen de excepción</w:t>
      </w:r>
      <w:r w:rsidR="0090113E" w:rsidRPr="00E31829">
        <w:rPr>
          <w:rFonts w:ascii="Arial" w:hAnsi="Arial" w:cs="Arial"/>
          <w:sz w:val="24"/>
          <w:szCs w:val="24"/>
          <w:lang w:val="es-ES"/>
        </w:rPr>
        <w:t>.</w:t>
      </w:r>
    </w:p>
    <w:p w14:paraId="47EBD36E" w14:textId="77777777" w:rsidR="00926617" w:rsidRPr="00E31829" w:rsidRDefault="00926617" w:rsidP="006C4C53">
      <w:pPr>
        <w:pStyle w:val="Prrafodelista"/>
        <w:autoSpaceDE w:val="0"/>
        <w:autoSpaceDN w:val="0"/>
        <w:adjustRightInd w:val="0"/>
        <w:spacing w:after="0" w:line="240" w:lineRule="auto"/>
        <w:ind w:left="360"/>
        <w:jc w:val="both"/>
        <w:rPr>
          <w:rFonts w:ascii="Arial" w:hAnsi="Arial" w:cs="Arial"/>
          <w:color w:val="000000"/>
          <w:sz w:val="24"/>
          <w:szCs w:val="24"/>
        </w:rPr>
      </w:pPr>
    </w:p>
    <w:p w14:paraId="6AC411F6" w14:textId="11CE6F43" w:rsidR="00BA3466" w:rsidRPr="00E31829" w:rsidRDefault="00BA3466" w:rsidP="007E1472">
      <w:pPr>
        <w:pStyle w:val="Prrafodelista"/>
        <w:numPr>
          <w:ilvl w:val="0"/>
          <w:numId w:val="2"/>
        </w:numPr>
        <w:autoSpaceDE w:val="0"/>
        <w:autoSpaceDN w:val="0"/>
        <w:adjustRightInd w:val="0"/>
        <w:spacing w:after="0" w:line="240" w:lineRule="auto"/>
        <w:ind w:left="709" w:hanging="709"/>
        <w:jc w:val="both"/>
        <w:rPr>
          <w:rFonts w:ascii="Arial" w:hAnsi="Arial" w:cs="Arial"/>
          <w:sz w:val="24"/>
          <w:szCs w:val="24"/>
          <w:lang w:val="es-ES"/>
        </w:rPr>
      </w:pPr>
      <w:r w:rsidRPr="00E31829">
        <w:rPr>
          <w:rFonts w:ascii="Arial" w:hAnsi="Arial" w:cs="Arial"/>
          <w:sz w:val="24"/>
          <w:szCs w:val="24"/>
        </w:rPr>
        <w:t>Las</w:t>
      </w:r>
      <w:r w:rsidRPr="00E31829">
        <w:rPr>
          <w:rFonts w:ascii="Arial" w:hAnsi="Arial" w:cs="Arial"/>
          <w:sz w:val="24"/>
          <w:szCs w:val="24"/>
          <w:lang w:val="es-ES"/>
        </w:rPr>
        <w:t xml:space="preserve"> manifestaciones de régimen de excepción deberán presentarse ante el OPL en original autógrafo, de acuerdo al formato y conforme a los requisitos que haya emitido.</w:t>
      </w:r>
    </w:p>
    <w:p w14:paraId="4F1202DA" w14:textId="77777777" w:rsidR="00BA3466" w:rsidRPr="00E31829" w:rsidRDefault="00BA3466" w:rsidP="006C4C53">
      <w:pPr>
        <w:pStyle w:val="Prrafodelista"/>
        <w:rPr>
          <w:rFonts w:ascii="Arial" w:hAnsi="Arial" w:cs="Arial"/>
          <w:sz w:val="24"/>
          <w:szCs w:val="24"/>
        </w:rPr>
      </w:pPr>
    </w:p>
    <w:p w14:paraId="5EC863A8" w14:textId="00EDECFE" w:rsidR="006D3BCA" w:rsidRPr="00E31829" w:rsidRDefault="00BA3466" w:rsidP="007E1472">
      <w:pPr>
        <w:pStyle w:val="Prrafodelista"/>
        <w:numPr>
          <w:ilvl w:val="0"/>
          <w:numId w:val="2"/>
        </w:numPr>
        <w:autoSpaceDE w:val="0"/>
        <w:autoSpaceDN w:val="0"/>
        <w:adjustRightInd w:val="0"/>
        <w:spacing w:after="0" w:line="240" w:lineRule="auto"/>
        <w:ind w:left="709" w:hanging="709"/>
        <w:jc w:val="both"/>
        <w:rPr>
          <w:rFonts w:ascii="Arial" w:hAnsi="Arial" w:cs="Arial"/>
          <w:color w:val="000000"/>
          <w:sz w:val="24"/>
          <w:szCs w:val="24"/>
        </w:rPr>
      </w:pPr>
      <w:r w:rsidRPr="00E31829">
        <w:rPr>
          <w:rFonts w:ascii="Arial" w:hAnsi="Arial" w:cs="Arial"/>
          <w:sz w:val="24"/>
          <w:szCs w:val="24"/>
          <w:lang w:val="es-ES"/>
        </w:rPr>
        <w:t>No</w:t>
      </w:r>
      <w:r w:rsidRPr="00E31829">
        <w:rPr>
          <w:rFonts w:ascii="Arial" w:hAnsi="Arial" w:cs="Arial"/>
          <w:sz w:val="24"/>
          <w:szCs w:val="24"/>
        </w:rPr>
        <w:t xml:space="preserve"> obstante, dichas manifestaciones deberán</w:t>
      </w:r>
      <w:r w:rsidR="006D3BCA" w:rsidRPr="00E31829">
        <w:rPr>
          <w:rFonts w:ascii="Arial" w:hAnsi="Arial" w:cs="Arial"/>
          <w:sz w:val="24"/>
          <w:szCs w:val="24"/>
        </w:rPr>
        <w:t xml:space="preserve"> cumplir</w:t>
      </w:r>
      <w:r w:rsidRPr="00E31829">
        <w:rPr>
          <w:rFonts w:ascii="Arial" w:hAnsi="Arial" w:cs="Arial"/>
          <w:sz w:val="24"/>
          <w:szCs w:val="24"/>
        </w:rPr>
        <w:t xml:space="preserve"> al menos</w:t>
      </w:r>
      <w:r w:rsidR="006D3BCA" w:rsidRPr="00E31829">
        <w:rPr>
          <w:rFonts w:ascii="Arial" w:hAnsi="Arial" w:cs="Arial"/>
          <w:sz w:val="24"/>
          <w:szCs w:val="24"/>
        </w:rPr>
        <w:t xml:space="preserve"> con los requisitos siguientes:</w:t>
      </w:r>
    </w:p>
    <w:p w14:paraId="086AAD08" w14:textId="77777777" w:rsidR="00D03E99" w:rsidRPr="00E31829" w:rsidRDefault="00D03E99" w:rsidP="006C4C53">
      <w:pPr>
        <w:pStyle w:val="Prrafodelista"/>
        <w:autoSpaceDE w:val="0"/>
        <w:autoSpaceDN w:val="0"/>
        <w:adjustRightInd w:val="0"/>
        <w:spacing w:after="0" w:line="240" w:lineRule="auto"/>
        <w:ind w:left="360"/>
        <w:jc w:val="both"/>
        <w:rPr>
          <w:rFonts w:ascii="Arial" w:hAnsi="Arial" w:cs="Arial"/>
          <w:color w:val="000000"/>
          <w:sz w:val="24"/>
          <w:szCs w:val="24"/>
        </w:rPr>
      </w:pPr>
    </w:p>
    <w:p w14:paraId="29FC144C" w14:textId="6CBE3A4B" w:rsidR="00D03E99" w:rsidRPr="00E31829" w:rsidRDefault="00D03E99" w:rsidP="006C4C53">
      <w:pPr>
        <w:pStyle w:val="Prrafodelista"/>
        <w:numPr>
          <w:ilvl w:val="0"/>
          <w:numId w:val="41"/>
        </w:numPr>
        <w:autoSpaceDE w:val="0"/>
        <w:autoSpaceDN w:val="0"/>
        <w:adjustRightInd w:val="0"/>
        <w:spacing w:after="0" w:line="240" w:lineRule="auto"/>
        <w:jc w:val="both"/>
        <w:rPr>
          <w:rFonts w:ascii="Arial" w:hAnsi="Arial" w:cs="Arial"/>
          <w:sz w:val="24"/>
          <w:szCs w:val="24"/>
        </w:rPr>
      </w:pPr>
      <w:r w:rsidRPr="00E31829">
        <w:rPr>
          <w:rFonts w:ascii="Arial" w:hAnsi="Arial" w:cs="Arial"/>
          <w:sz w:val="24"/>
          <w:szCs w:val="24"/>
        </w:rPr>
        <w:t xml:space="preserve">Presentarse en hoja membretada con la denominación preliminar del </w:t>
      </w:r>
      <w:r w:rsidR="002F0476" w:rsidRPr="00E31829">
        <w:rPr>
          <w:rFonts w:ascii="Arial" w:hAnsi="Arial" w:cs="Arial"/>
          <w:sz w:val="24"/>
          <w:szCs w:val="24"/>
        </w:rPr>
        <w:t>PPL</w:t>
      </w:r>
      <w:r w:rsidRPr="00E31829">
        <w:rPr>
          <w:rFonts w:ascii="Arial" w:hAnsi="Arial" w:cs="Arial"/>
          <w:sz w:val="24"/>
          <w:szCs w:val="24"/>
        </w:rPr>
        <w:t xml:space="preserve"> en formación;</w:t>
      </w:r>
    </w:p>
    <w:p w14:paraId="17E4E086" w14:textId="6AA4AB66" w:rsidR="00D03E99" w:rsidRPr="00E31829" w:rsidRDefault="00D03E99" w:rsidP="006C4C53">
      <w:pPr>
        <w:pStyle w:val="Prrafodelista"/>
        <w:numPr>
          <w:ilvl w:val="0"/>
          <w:numId w:val="41"/>
        </w:numPr>
        <w:autoSpaceDE w:val="0"/>
        <w:autoSpaceDN w:val="0"/>
        <w:adjustRightInd w:val="0"/>
        <w:spacing w:after="0" w:line="240" w:lineRule="auto"/>
        <w:jc w:val="both"/>
        <w:rPr>
          <w:rFonts w:ascii="Arial" w:hAnsi="Arial" w:cs="Arial"/>
          <w:sz w:val="24"/>
          <w:szCs w:val="24"/>
        </w:rPr>
      </w:pPr>
      <w:r w:rsidRPr="00E31829">
        <w:rPr>
          <w:rFonts w:ascii="Arial" w:hAnsi="Arial" w:cs="Arial"/>
          <w:sz w:val="24"/>
          <w:szCs w:val="24"/>
        </w:rPr>
        <w:t xml:space="preserve">Ordenadas alfabéticamente y por </w:t>
      </w:r>
      <w:r w:rsidR="002A4F11" w:rsidRPr="00E31829">
        <w:rPr>
          <w:rFonts w:ascii="Arial" w:hAnsi="Arial" w:cs="Arial"/>
          <w:sz w:val="24"/>
          <w:szCs w:val="24"/>
        </w:rPr>
        <w:t>municipio</w:t>
      </w:r>
      <w:r w:rsidRPr="00E31829">
        <w:rPr>
          <w:rFonts w:ascii="Arial" w:hAnsi="Arial" w:cs="Arial"/>
          <w:sz w:val="24"/>
          <w:szCs w:val="24"/>
        </w:rPr>
        <w:t>;</w:t>
      </w:r>
    </w:p>
    <w:p w14:paraId="428626F5" w14:textId="26695C6D" w:rsidR="00D03E99" w:rsidRPr="00E31829" w:rsidRDefault="00D03E99" w:rsidP="006C4C53">
      <w:pPr>
        <w:pStyle w:val="Prrafodelista"/>
        <w:numPr>
          <w:ilvl w:val="0"/>
          <w:numId w:val="41"/>
        </w:numPr>
        <w:autoSpaceDE w:val="0"/>
        <w:autoSpaceDN w:val="0"/>
        <w:adjustRightInd w:val="0"/>
        <w:spacing w:after="0" w:line="240" w:lineRule="auto"/>
        <w:jc w:val="both"/>
        <w:rPr>
          <w:rFonts w:ascii="Arial" w:hAnsi="Arial" w:cs="Arial"/>
          <w:sz w:val="24"/>
          <w:szCs w:val="24"/>
        </w:rPr>
      </w:pPr>
      <w:r w:rsidRPr="00E31829">
        <w:rPr>
          <w:rFonts w:ascii="Arial" w:hAnsi="Arial" w:cs="Arial"/>
          <w:sz w:val="24"/>
          <w:szCs w:val="24"/>
        </w:rPr>
        <w:t xml:space="preserve">Contener los siguientes datos </w:t>
      </w:r>
      <w:r w:rsidR="00BA3466" w:rsidRPr="00E31829">
        <w:rPr>
          <w:rFonts w:ascii="Arial" w:hAnsi="Arial" w:cs="Arial"/>
          <w:sz w:val="24"/>
          <w:szCs w:val="24"/>
        </w:rPr>
        <w:t>de la persona afiliada</w:t>
      </w:r>
      <w:r w:rsidRPr="00E31829">
        <w:rPr>
          <w:rFonts w:ascii="Arial" w:hAnsi="Arial" w:cs="Arial"/>
          <w:sz w:val="24"/>
          <w:szCs w:val="24"/>
        </w:rPr>
        <w:t xml:space="preserve">: apellido paterno, apellido materno, y nombre (s); domicilio completo (calle, número, colonia, alcaldía o municipio), entidad federativa, clave de elector, folio de la </w:t>
      </w:r>
      <w:r w:rsidR="00BA3466" w:rsidRPr="00E31829">
        <w:rPr>
          <w:rFonts w:ascii="Arial" w:hAnsi="Arial" w:cs="Arial"/>
          <w:sz w:val="24"/>
          <w:szCs w:val="24"/>
        </w:rPr>
        <w:t>CPV</w:t>
      </w:r>
      <w:r w:rsidRPr="00E31829">
        <w:rPr>
          <w:rFonts w:ascii="Arial" w:hAnsi="Arial" w:cs="Arial"/>
          <w:sz w:val="24"/>
          <w:szCs w:val="24"/>
        </w:rPr>
        <w:t xml:space="preserve"> (OCR), firma autógrafa o huella digital de</w:t>
      </w:r>
      <w:r w:rsidR="00BA3466" w:rsidRPr="00E31829">
        <w:rPr>
          <w:rFonts w:ascii="Arial" w:hAnsi="Arial" w:cs="Arial"/>
          <w:sz w:val="24"/>
          <w:szCs w:val="24"/>
        </w:rPr>
        <w:t xml:space="preserve"> </w:t>
      </w:r>
      <w:r w:rsidRPr="00E31829">
        <w:rPr>
          <w:rFonts w:ascii="Arial" w:hAnsi="Arial" w:cs="Arial"/>
          <w:sz w:val="24"/>
          <w:szCs w:val="24"/>
        </w:rPr>
        <w:t>l</w:t>
      </w:r>
      <w:r w:rsidR="00BA3466" w:rsidRPr="00E31829">
        <w:rPr>
          <w:rFonts w:ascii="Arial" w:hAnsi="Arial" w:cs="Arial"/>
          <w:sz w:val="24"/>
          <w:szCs w:val="24"/>
        </w:rPr>
        <w:t xml:space="preserve">a </w:t>
      </w:r>
      <w:r w:rsidR="00B05AF5" w:rsidRPr="00E31829">
        <w:rPr>
          <w:rFonts w:ascii="Arial" w:hAnsi="Arial" w:cs="Arial"/>
          <w:sz w:val="24"/>
          <w:szCs w:val="24"/>
        </w:rPr>
        <w:t>persona</w:t>
      </w:r>
      <w:r w:rsidR="00BA3466" w:rsidRPr="00E31829">
        <w:rPr>
          <w:rFonts w:ascii="Arial" w:hAnsi="Arial" w:cs="Arial"/>
          <w:sz w:val="24"/>
          <w:szCs w:val="24"/>
        </w:rPr>
        <w:t xml:space="preserve"> </w:t>
      </w:r>
      <w:r w:rsidRPr="00E31829">
        <w:rPr>
          <w:rFonts w:ascii="Arial" w:hAnsi="Arial" w:cs="Arial"/>
          <w:sz w:val="24"/>
          <w:szCs w:val="24"/>
        </w:rPr>
        <w:t>ciudadan</w:t>
      </w:r>
      <w:r w:rsidR="00B05AF5" w:rsidRPr="00E31829">
        <w:rPr>
          <w:rFonts w:ascii="Arial" w:hAnsi="Arial" w:cs="Arial"/>
          <w:sz w:val="24"/>
          <w:szCs w:val="24"/>
        </w:rPr>
        <w:t>a</w:t>
      </w:r>
      <w:r w:rsidRPr="00E31829">
        <w:rPr>
          <w:rFonts w:ascii="Arial" w:hAnsi="Arial" w:cs="Arial"/>
          <w:sz w:val="24"/>
          <w:szCs w:val="24"/>
        </w:rPr>
        <w:t>;</w:t>
      </w:r>
    </w:p>
    <w:p w14:paraId="2F915A46" w14:textId="7D225A90" w:rsidR="00D03E99" w:rsidRPr="00E31829" w:rsidRDefault="00D03E99" w:rsidP="006C4C53">
      <w:pPr>
        <w:pStyle w:val="Prrafodelista"/>
        <w:numPr>
          <w:ilvl w:val="0"/>
          <w:numId w:val="41"/>
        </w:numPr>
        <w:autoSpaceDE w:val="0"/>
        <w:autoSpaceDN w:val="0"/>
        <w:adjustRightInd w:val="0"/>
        <w:spacing w:after="0" w:line="240" w:lineRule="auto"/>
        <w:jc w:val="both"/>
        <w:rPr>
          <w:rFonts w:ascii="Arial" w:hAnsi="Arial" w:cs="Arial"/>
          <w:sz w:val="24"/>
          <w:szCs w:val="24"/>
        </w:rPr>
      </w:pPr>
      <w:r w:rsidRPr="00E31829">
        <w:rPr>
          <w:rFonts w:ascii="Arial" w:hAnsi="Arial" w:cs="Arial"/>
          <w:sz w:val="24"/>
          <w:szCs w:val="24"/>
        </w:rPr>
        <w:t xml:space="preserve">Contener fecha y manifestación expresa de afiliarse de manera libre, voluntaria e individual a la organización con intención de obtener el registro como </w:t>
      </w:r>
      <w:r w:rsidR="002F0476" w:rsidRPr="00E31829">
        <w:rPr>
          <w:rFonts w:ascii="Arial" w:hAnsi="Arial" w:cs="Arial"/>
          <w:sz w:val="24"/>
          <w:szCs w:val="24"/>
        </w:rPr>
        <w:t>PPL</w:t>
      </w:r>
      <w:r w:rsidRPr="00E31829">
        <w:rPr>
          <w:rFonts w:ascii="Arial" w:hAnsi="Arial" w:cs="Arial"/>
          <w:sz w:val="24"/>
          <w:szCs w:val="24"/>
        </w:rPr>
        <w:t>;</w:t>
      </w:r>
    </w:p>
    <w:p w14:paraId="7640FE07" w14:textId="7E50A2FE" w:rsidR="00D03E99" w:rsidRPr="00E31829" w:rsidRDefault="00D03E99" w:rsidP="006C4C53">
      <w:pPr>
        <w:pStyle w:val="Prrafodelista"/>
        <w:numPr>
          <w:ilvl w:val="0"/>
          <w:numId w:val="41"/>
        </w:numPr>
        <w:autoSpaceDE w:val="0"/>
        <w:autoSpaceDN w:val="0"/>
        <w:adjustRightInd w:val="0"/>
        <w:spacing w:after="0" w:line="240" w:lineRule="auto"/>
        <w:jc w:val="both"/>
        <w:rPr>
          <w:rFonts w:ascii="Arial" w:hAnsi="Arial" w:cs="Arial"/>
          <w:color w:val="000000"/>
          <w:sz w:val="24"/>
          <w:szCs w:val="24"/>
        </w:rPr>
      </w:pPr>
      <w:r w:rsidRPr="00E31829">
        <w:rPr>
          <w:rFonts w:ascii="Arial" w:hAnsi="Arial" w:cs="Arial"/>
          <w:sz w:val="24"/>
          <w:szCs w:val="24"/>
        </w:rPr>
        <w:t xml:space="preserve">Contener, debajo de la firma de la </w:t>
      </w:r>
      <w:r w:rsidR="00B05AF5" w:rsidRPr="00E31829">
        <w:rPr>
          <w:rFonts w:ascii="Arial" w:hAnsi="Arial" w:cs="Arial"/>
          <w:sz w:val="24"/>
          <w:szCs w:val="24"/>
        </w:rPr>
        <w:t>persona</w:t>
      </w:r>
      <w:r w:rsidRPr="00E31829">
        <w:rPr>
          <w:rFonts w:ascii="Arial" w:hAnsi="Arial" w:cs="Arial"/>
          <w:sz w:val="24"/>
          <w:szCs w:val="24"/>
        </w:rPr>
        <w:t xml:space="preserve"> ciudadan</w:t>
      </w:r>
      <w:r w:rsidR="00B05AF5" w:rsidRPr="00E31829">
        <w:rPr>
          <w:rFonts w:ascii="Arial" w:hAnsi="Arial" w:cs="Arial"/>
          <w:sz w:val="24"/>
          <w:szCs w:val="24"/>
        </w:rPr>
        <w:t>a</w:t>
      </w:r>
      <w:r w:rsidRPr="00E31829">
        <w:rPr>
          <w:rFonts w:ascii="Arial" w:hAnsi="Arial" w:cs="Arial"/>
          <w:sz w:val="24"/>
          <w:szCs w:val="24"/>
        </w:rPr>
        <w:t>, la siguiente leyenda: “</w:t>
      </w:r>
      <w:r w:rsidRPr="00E31829">
        <w:rPr>
          <w:rFonts w:ascii="Arial" w:hAnsi="Arial" w:cs="Arial"/>
          <w:i/>
          <w:iCs/>
          <w:sz w:val="24"/>
          <w:szCs w:val="24"/>
        </w:rPr>
        <w:t xml:space="preserve">Declaro bajo protesta de decir verdad que no me he afiliado a ninguna otra organización interesada en obtener el registro como partido político </w:t>
      </w:r>
      <w:r w:rsidR="002A4F11" w:rsidRPr="00E31829">
        <w:rPr>
          <w:rFonts w:ascii="Arial" w:hAnsi="Arial" w:cs="Arial"/>
          <w:i/>
          <w:iCs/>
          <w:sz w:val="24"/>
          <w:szCs w:val="24"/>
        </w:rPr>
        <w:t>local</w:t>
      </w:r>
      <w:r w:rsidRPr="00E31829">
        <w:rPr>
          <w:rFonts w:ascii="Arial" w:hAnsi="Arial" w:cs="Arial"/>
          <w:i/>
          <w:iCs/>
          <w:sz w:val="24"/>
          <w:szCs w:val="24"/>
        </w:rPr>
        <w:t xml:space="preserve">, durante el proceso de registro correspondiente a </w:t>
      </w:r>
      <w:r w:rsidR="002F0476" w:rsidRPr="00E31829">
        <w:rPr>
          <w:rFonts w:ascii="Arial" w:hAnsi="Arial" w:cs="Arial"/>
          <w:i/>
          <w:iCs/>
          <w:sz w:val="24"/>
          <w:szCs w:val="24"/>
        </w:rPr>
        <w:t xml:space="preserve">(precisar </w:t>
      </w:r>
      <w:r w:rsidR="002F0476" w:rsidRPr="00E31829">
        <w:rPr>
          <w:rFonts w:ascii="Arial" w:hAnsi="Arial" w:cs="Arial"/>
          <w:i/>
          <w:iCs/>
          <w:sz w:val="24"/>
          <w:szCs w:val="24"/>
        </w:rPr>
        <w:lastRenderedPageBreak/>
        <w:t>los años que comprende el periodo en curso) y que en este acto renuncio a cualquier otra afiliación a algún partido político existente</w:t>
      </w:r>
      <w:r w:rsidRPr="00E31829">
        <w:rPr>
          <w:rFonts w:ascii="Arial" w:hAnsi="Arial" w:cs="Arial"/>
          <w:sz w:val="24"/>
          <w:szCs w:val="24"/>
        </w:rPr>
        <w:t>”;</w:t>
      </w:r>
    </w:p>
    <w:p w14:paraId="365E4123" w14:textId="5879D509" w:rsidR="00D03E99" w:rsidRPr="00E31829" w:rsidRDefault="00D03E99" w:rsidP="006C4C53">
      <w:pPr>
        <w:pStyle w:val="Prrafodelista"/>
        <w:numPr>
          <w:ilvl w:val="0"/>
          <w:numId w:val="41"/>
        </w:numPr>
        <w:autoSpaceDE w:val="0"/>
        <w:autoSpaceDN w:val="0"/>
        <w:adjustRightInd w:val="0"/>
        <w:spacing w:after="0" w:line="240" w:lineRule="auto"/>
        <w:jc w:val="both"/>
        <w:rPr>
          <w:rFonts w:ascii="Arial" w:hAnsi="Arial" w:cs="Arial"/>
          <w:sz w:val="24"/>
          <w:szCs w:val="24"/>
        </w:rPr>
      </w:pPr>
      <w:r w:rsidRPr="00E31829">
        <w:rPr>
          <w:rFonts w:ascii="Arial" w:hAnsi="Arial" w:cs="Arial"/>
          <w:sz w:val="24"/>
          <w:szCs w:val="24"/>
        </w:rPr>
        <w:t xml:space="preserve">Contener en el extremo superior derecho, la etiqueta adherible que emitirá el </w:t>
      </w:r>
      <w:r w:rsidR="00BA3466" w:rsidRPr="00E31829">
        <w:rPr>
          <w:rFonts w:ascii="Arial" w:hAnsi="Arial" w:cs="Arial"/>
          <w:sz w:val="24"/>
          <w:szCs w:val="24"/>
        </w:rPr>
        <w:t>SIRPPL</w:t>
      </w:r>
      <w:r w:rsidRPr="00E31829">
        <w:rPr>
          <w:rFonts w:ascii="Arial" w:hAnsi="Arial" w:cs="Arial"/>
          <w:sz w:val="24"/>
          <w:szCs w:val="24"/>
        </w:rPr>
        <w:t xml:space="preserve"> para el registro de </w:t>
      </w:r>
      <w:r w:rsidR="002F0476" w:rsidRPr="00E31829">
        <w:rPr>
          <w:rFonts w:ascii="Arial" w:hAnsi="Arial" w:cs="Arial"/>
          <w:sz w:val="24"/>
          <w:szCs w:val="24"/>
        </w:rPr>
        <w:t xml:space="preserve">las </w:t>
      </w:r>
      <w:r w:rsidR="00B05AF5" w:rsidRPr="00E31829">
        <w:rPr>
          <w:rFonts w:ascii="Arial" w:hAnsi="Arial" w:cs="Arial"/>
          <w:sz w:val="24"/>
          <w:szCs w:val="24"/>
        </w:rPr>
        <w:t>personas</w:t>
      </w:r>
      <w:r w:rsidRPr="00E31829">
        <w:rPr>
          <w:rFonts w:ascii="Arial" w:hAnsi="Arial" w:cs="Arial"/>
          <w:sz w:val="24"/>
          <w:szCs w:val="24"/>
        </w:rPr>
        <w:t xml:space="preserve"> afiliad</w:t>
      </w:r>
      <w:r w:rsidR="00B05AF5" w:rsidRPr="00E31829">
        <w:rPr>
          <w:rFonts w:ascii="Arial" w:hAnsi="Arial" w:cs="Arial"/>
          <w:sz w:val="24"/>
          <w:szCs w:val="24"/>
        </w:rPr>
        <w:t>a</w:t>
      </w:r>
      <w:r w:rsidRPr="00E31829">
        <w:rPr>
          <w:rFonts w:ascii="Arial" w:hAnsi="Arial" w:cs="Arial"/>
          <w:sz w:val="24"/>
          <w:szCs w:val="24"/>
        </w:rPr>
        <w:t xml:space="preserve">s en el resto </w:t>
      </w:r>
      <w:r w:rsidR="003817C5" w:rsidRPr="00E31829">
        <w:rPr>
          <w:rFonts w:ascii="Arial" w:hAnsi="Arial" w:cs="Arial"/>
          <w:sz w:val="24"/>
          <w:szCs w:val="24"/>
        </w:rPr>
        <w:t>de la entidad</w:t>
      </w:r>
      <w:r w:rsidRPr="00E31829">
        <w:rPr>
          <w:rFonts w:ascii="Arial" w:hAnsi="Arial" w:cs="Arial"/>
          <w:sz w:val="24"/>
          <w:szCs w:val="24"/>
        </w:rPr>
        <w:t xml:space="preserve"> bajo el régimen de excepción; y</w:t>
      </w:r>
    </w:p>
    <w:p w14:paraId="65D85388" w14:textId="030E995A" w:rsidR="00D03E99" w:rsidRPr="00E31829" w:rsidRDefault="00D03E99" w:rsidP="006C4C53">
      <w:pPr>
        <w:pStyle w:val="Prrafodelista"/>
        <w:numPr>
          <w:ilvl w:val="0"/>
          <w:numId w:val="41"/>
        </w:numPr>
        <w:autoSpaceDE w:val="0"/>
        <w:autoSpaceDN w:val="0"/>
        <w:adjustRightInd w:val="0"/>
        <w:spacing w:after="0" w:line="240" w:lineRule="auto"/>
        <w:jc w:val="both"/>
        <w:rPr>
          <w:rFonts w:ascii="Arial" w:hAnsi="Arial" w:cs="Arial"/>
          <w:color w:val="000000"/>
          <w:sz w:val="24"/>
          <w:szCs w:val="24"/>
        </w:rPr>
      </w:pPr>
      <w:r w:rsidRPr="00E31829">
        <w:rPr>
          <w:rFonts w:ascii="Arial" w:hAnsi="Arial" w:cs="Arial"/>
          <w:sz w:val="24"/>
          <w:szCs w:val="24"/>
        </w:rPr>
        <w:t>Contener</w:t>
      </w:r>
      <w:r w:rsidRPr="00E31829">
        <w:rPr>
          <w:rFonts w:ascii="Arial" w:hAnsi="Arial" w:cs="Arial"/>
          <w:color w:val="000000"/>
          <w:sz w:val="24"/>
          <w:szCs w:val="24"/>
        </w:rPr>
        <w:t xml:space="preserve"> el aviso de privacidad simplificado. </w:t>
      </w:r>
    </w:p>
    <w:p w14:paraId="491AF37E" w14:textId="77777777" w:rsidR="00D03E99" w:rsidRPr="00E31829" w:rsidRDefault="00D03E99" w:rsidP="006C4C53">
      <w:pPr>
        <w:autoSpaceDE w:val="0"/>
        <w:autoSpaceDN w:val="0"/>
        <w:adjustRightInd w:val="0"/>
        <w:spacing w:after="0" w:line="240" w:lineRule="auto"/>
        <w:jc w:val="both"/>
        <w:rPr>
          <w:rFonts w:ascii="Arial" w:hAnsi="Arial" w:cs="Arial"/>
          <w:color w:val="000000"/>
          <w:sz w:val="24"/>
          <w:szCs w:val="24"/>
        </w:rPr>
      </w:pPr>
    </w:p>
    <w:p w14:paraId="1B61AB41" w14:textId="0CA77023" w:rsidR="006D3BCA" w:rsidRPr="00E31829" w:rsidRDefault="006D3BCA" w:rsidP="007E1472">
      <w:pPr>
        <w:pStyle w:val="Prrafodelista"/>
        <w:numPr>
          <w:ilvl w:val="0"/>
          <w:numId w:val="2"/>
        </w:numPr>
        <w:autoSpaceDE w:val="0"/>
        <w:autoSpaceDN w:val="0"/>
        <w:adjustRightInd w:val="0"/>
        <w:spacing w:after="0" w:line="240" w:lineRule="auto"/>
        <w:ind w:left="709" w:hanging="709"/>
        <w:jc w:val="both"/>
        <w:rPr>
          <w:rFonts w:ascii="Arial" w:hAnsi="Arial" w:cs="Arial"/>
          <w:color w:val="000000"/>
          <w:sz w:val="24"/>
          <w:szCs w:val="24"/>
        </w:rPr>
      </w:pPr>
      <w:r w:rsidRPr="00E31829">
        <w:rPr>
          <w:rFonts w:ascii="Arial" w:hAnsi="Arial" w:cs="Arial"/>
          <w:sz w:val="24"/>
          <w:szCs w:val="24"/>
          <w:lang w:val="es-ES"/>
        </w:rPr>
        <w:t>No</w:t>
      </w:r>
      <w:r w:rsidRPr="00E31829">
        <w:rPr>
          <w:rFonts w:ascii="Arial" w:hAnsi="Arial" w:cs="Arial"/>
          <w:color w:val="000000"/>
          <w:sz w:val="24"/>
          <w:szCs w:val="24"/>
        </w:rPr>
        <w:t xml:space="preserve"> se contabilizarán para la satisfacción del requisito de afiliación exigido para obtener el registro como </w:t>
      </w:r>
      <w:r w:rsidR="002F0476" w:rsidRPr="00E31829">
        <w:rPr>
          <w:rFonts w:ascii="Arial" w:hAnsi="Arial" w:cs="Arial"/>
          <w:color w:val="000000"/>
          <w:sz w:val="24"/>
          <w:szCs w:val="24"/>
        </w:rPr>
        <w:t>PPL</w:t>
      </w:r>
      <w:r w:rsidRPr="00E31829">
        <w:rPr>
          <w:rFonts w:ascii="Arial" w:hAnsi="Arial" w:cs="Arial"/>
          <w:color w:val="000000"/>
          <w:sz w:val="24"/>
          <w:szCs w:val="24"/>
        </w:rPr>
        <w:t>, las manifestaciones formales de afiliación que carezcan de alguno de los dato</w:t>
      </w:r>
      <w:r w:rsidR="00BA3466" w:rsidRPr="00E31829">
        <w:rPr>
          <w:rFonts w:ascii="Arial" w:hAnsi="Arial" w:cs="Arial"/>
          <w:color w:val="000000"/>
          <w:sz w:val="24"/>
          <w:szCs w:val="24"/>
        </w:rPr>
        <w:t>s descritos en los incisos a), c</w:t>
      </w:r>
      <w:r w:rsidRPr="00E31829">
        <w:rPr>
          <w:rFonts w:ascii="Arial" w:hAnsi="Arial" w:cs="Arial"/>
          <w:color w:val="000000"/>
          <w:sz w:val="24"/>
          <w:szCs w:val="24"/>
        </w:rPr>
        <w:t xml:space="preserve">), </w:t>
      </w:r>
      <w:r w:rsidR="00BA3466" w:rsidRPr="00E31829">
        <w:rPr>
          <w:rFonts w:ascii="Arial" w:hAnsi="Arial" w:cs="Arial"/>
          <w:color w:val="000000"/>
          <w:sz w:val="24"/>
          <w:szCs w:val="24"/>
        </w:rPr>
        <w:t>d</w:t>
      </w:r>
      <w:r w:rsidRPr="00E31829">
        <w:rPr>
          <w:rFonts w:ascii="Arial" w:hAnsi="Arial" w:cs="Arial"/>
          <w:color w:val="000000"/>
          <w:sz w:val="24"/>
          <w:szCs w:val="24"/>
        </w:rPr>
        <w:t xml:space="preserve">) y </w:t>
      </w:r>
      <w:r w:rsidR="008150BB" w:rsidRPr="00E31829">
        <w:rPr>
          <w:rFonts w:ascii="Arial" w:hAnsi="Arial" w:cs="Arial"/>
          <w:color w:val="000000"/>
          <w:sz w:val="24"/>
          <w:szCs w:val="24"/>
        </w:rPr>
        <w:t>e</w:t>
      </w:r>
      <w:r w:rsidRPr="00E31829">
        <w:rPr>
          <w:rFonts w:ascii="Arial" w:hAnsi="Arial" w:cs="Arial"/>
          <w:color w:val="000000"/>
          <w:sz w:val="24"/>
          <w:szCs w:val="24"/>
        </w:rPr>
        <w:t xml:space="preserve">) del numeral anterior </w:t>
      </w:r>
      <w:r w:rsidR="003817C5" w:rsidRPr="00E31829">
        <w:rPr>
          <w:rFonts w:ascii="Arial" w:hAnsi="Arial" w:cs="Arial"/>
          <w:color w:val="000000"/>
          <w:sz w:val="24"/>
          <w:szCs w:val="24"/>
        </w:rPr>
        <w:t>de los Lineamientos</w:t>
      </w:r>
      <w:r w:rsidRPr="00E31829">
        <w:rPr>
          <w:rFonts w:ascii="Arial" w:hAnsi="Arial" w:cs="Arial"/>
          <w:color w:val="000000"/>
          <w:sz w:val="24"/>
          <w:szCs w:val="24"/>
        </w:rPr>
        <w:t xml:space="preserve">. Tampoco se contabilizarán las manifestaciones que se entreguen en papel y que correspondan a </w:t>
      </w:r>
      <w:r w:rsidR="00B05AF5" w:rsidRPr="00E31829">
        <w:rPr>
          <w:rFonts w:ascii="Arial" w:hAnsi="Arial" w:cs="Arial"/>
          <w:color w:val="000000"/>
          <w:sz w:val="24"/>
          <w:szCs w:val="24"/>
        </w:rPr>
        <w:t xml:space="preserve">personas </w:t>
      </w:r>
      <w:r w:rsidRPr="00E31829">
        <w:rPr>
          <w:rFonts w:ascii="Arial" w:hAnsi="Arial" w:cs="Arial"/>
          <w:color w:val="000000"/>
          <w:sz w:val="24"/>
          <w:szCs w:val="24"/>
        </w:rPr>
        <w:t xml:space="preserve">ciudadanas cuyo domicilio no se ubique en los municipios y localidades en los que no resulte aplicable el régimen de excepción. </w:t>
      </w:r>
    </w:p>
    <w:p w14:paraId="0B1E834B" w14:textId="77777777" w:rsidR="00D4543C" w:rsidRPr="00E31829" w:rsidRDefault="00D4543C" w:rsidP="006C4C53">
      <w:pPr>
        <w:autoSpaceDE w:val="0"/>
        <w:autoSpaceDN w:val="0"/>
        <w:adjustRightInd w:val="0"/>
        <w:spacing w:after="0" w:line="240" w:lineRule="auto"/>
        <w:jc w:val="both"/>
        <w:rPr>
          <w:rFonts w:ascii="Arial" w:hAnsi="Arial" w:cs="Arial"/>
          <w:color w:val="000000"/>
          <w:sz w:val="24"/>
          <w:szCs w:val="24"/>
        </w:rPr>
      </w:pPr>
    </w:p>
    <w:p w14:paraId="3BE3DDD6" w14:textId="4F21535A" w:rsidR="006563C2" w:rsidRPr="00E31829" w:rsidRDefault="006563C2" w:rsidP="006C4C53">
      <w:pPr>
        <w:autoSpaceDE w:val="0"/>
        <w:autoSpaceDN w:val="0"/>
        <w:adjustRightInd w:val="0"/>
        <w:spacing w:after="0" w:line="240" w:lineRule="auto"/>
        <w:jc w:val="center"/>
        <w:rPr>
          <w:rFonts w:ascii="Arial" w:hAnsi="Arial" w:cs="Arial"/>
          <w:color w:val="000000"/>
          <w:sz w:val="24"/>
          <w:szCs w:val="24"/>
        </w:rPr>
      </w:pPr>
      <w:r w:rsidRPr="00E31829">
        <w:rPr>
          <w:rFonts w:ascii="Arial" w:hAnsi="Arial" w:cs="Arial"/>
          <w:b/>
          <w:sz w:val="24"/>
          <w:szCs w:val="24"/>
        </w:rPr>
        <w:t xml:space="preserve">Capítulo Décimo </w:t>
      </w:r>
      <w:r w:rsidR="00AA1C23" w:rsidRPr="00E31829">
        <w:rPr>
          <w:rFonts w:ascii="Arial" w:hAnsi="Arial" w:cs="Arial"/>
          <w:b/>
          <w:sz w:val="24"/>
          <w:szCs w:val="24"/>
        </w:rPr>
        <w:t>Noveno</w:t>
      </w:r>
    </w:p>
    <w:p w14:paraId="6C3F6F55" w14:textId="49107A42" w:rsidR="003817C5" w:rsidRPr="00E31829" w:rsidRDefault="003817C5" w:rsidP="006C4C53">
      <w:pPr>
        <w:autoSpaceDE w:val="0"/>
        <w:autoSpaceDN w:val="0"/>
        <w:adjustRightInd w:val="0"/>
        <w:spacing w:after="0" w:line="240" w:lineRule="auto"/>
        <w:jc w:val="center"/>
        <w:rPr>
          <w:rFonts w:ascii="Arial" w:hAnsi="Arial" w:cs="Arial"/>
          <w:color w:val="000000"/>
          <w:sz w:val="24"/>
          <w:szCs w:val="24"/>
        </w:rPr>
      </w:pPr>
      <w:r w:rsidRPr="00E31829">
        <w:rPr>
          <w:rFonts w:ascii="Arial" w:hAnsi="Arial" w:cs="Arial"/>
          <w:b/>
          <w:bCs/>
          <w:color w:val="000000"/>
          <w:sz w:val="24"/>
          <w:szCs w:val="24"/>
        </w:rPr>
        <w:t xml:space="preserve">De la captura en el Sistema de Registro de Partidos Políticos </w:t>
      </w:r>
      <w:r w:rsidR="00D1074E" w:rsidRPr="00E31829">
        <w:rPr>
          <w:rFonts w:ascii="Arial" w:hAnsi="Arial" w:cs="Arial"/>
          <w:b/>
          <w:bCs/>
          <w:color w:val="000000"/>
          <w:sz w:val="24"/>
          <w:szCs w:val="24"/>
        </w:rPr>
        <w:t>Locales</w:t>
      </w:r>
      <w:r w:rsidRPr="00E31829">
        <w:rPr>
          <w:rFonts w:ascii="Arial" w:hAnsi="Arial" w:cs="Arial"/>
          <w:b/>
          <w:bCs/>
          <w:color w:val="000000"/>
          <w:sz w:val="24"/>
          <w:szCs w:val="24"/>
        </w:rPr>
        <w:t xml:space="preserve"> (SIRPPL)</w:t>
      </w:r>
    </w:p>
    <w:p w14:paraId="73A06B40" w14:textId="77777777" w:rsidR="003817C5" w:rsidRPr="00E31829" w:rsidRDefault="003817C5" w:rsidP="006C4C53">
      <w:pPr>
        <w:pStyle w:val="Prrafodelista"/>
        <w:autoSpaceDE w:val="0"/>
        <w:autoSpaceDN w:val="0"/>
        <w:adjustRightInd w:val="0"/>
        <w:spacing w:after="0" w:line="240" w:lineRule="auto"/>
        <w:ind w:left="360"/>
        <w:jc w:val="both"/>
        <w:rPr>
          <w:rFonts w:ascii="Arial" w:hAnsi="Arial" w:cs="Arial"/>
          <w:color w:val="000000"/>
          <w:sz w:val="24"/>
          <w:szCs w:val="24"/>
        </w:rPr>
      </w:pPr>
    </w:p>
    <w:p w14:paraId="2AA3F0DD" w14:textId="7539CA92" w:rsidR="006D3BCA" w:rsidRPr="00E31829" w:rsidRDefault="006D3BCA" w:rsidP="007E1472">
      <w:pPr>
        <w:pStyle w:val="Prrafodelista"/>
        <w:numPr>
          <w:ilvl w:val="0"/>
          <w:numId w:val="2"/>
        </w:numPr>
        <w:autoSpaceDE w:val="0"/>
        <w:autoSpaceDN w:val="0"/>
        <w:adjustRightInd w:val="0"/>
        <w:spacing w:after="0" w:line="240" w:lineRule="auto"/>
        <w:ind w:left="709" w:hanging="709"/>
        <w:jc w:val="both"/>
        <w:rPr>
          <w:rFonts w:ascii="Arial" w:hAnsi="Arial" w:cs="Arial"/>
          <w:color w:val="000000"/>
          <w:sz w:val="24"/>
          <w:szCs w:val="24"/>
        </w:rPr>
      </w:pPr>
      <w:r w:rsidRPr="00E31829">
        <w:rPr>
          <w:rFonts w:ascii="Arial" w:hAnsi="Arial" w:cs="Arial"/>
          <w:color w:val="000000"/>
          <w:sz w:val="24"/>
          <w:szCs w:val="24"/>
        </w:rPr>
        <w:t xml:space="preserve">Con el fin de contener en una sola base de datos la información de la totalidad de las </w:t>
      </w:r>
      <w:r w:rsidR="00B05AF5" w:rsidRPr="00E31829">
        <w:rPr>
          <w:rFonts w:ascii="Arial" w:hAnsi="Arial" w:cs="Arial"/>
          <w:color w:val="000000"/>
          <w:sz w:val="24"/>
          <w:szCs w:val="24"/>
        </w:rPr>
        <w:t>personas</w:t>
      </w:r>
      <w:r w:rsidRPr="00E31829">
        <w:rPr>
          <w:rFonts w:ascii="Arial" w:hAnsi="Arial" w:cs="Arial"/>
          <w:color w:val="000000"/>
          <w:sz w:val="24"/>
          <w:szCs w:val="24"/>
        </w:rPr>
        <w:t xml:space="preserve"> afiliad</w:t>
      </w:r>
      <w:r w:rsidR="00B05AF5" w:rsidRPr="00E31829">
        <w:rPr>
          <w:rFonts w:ascii="Arial" w:hAnsi="Arial" w:cs="Arial"/>
          <w:color w:val="000000"/>
          <w:sz w:val="24"/>
          <w:szCs w:val="24"/>
        </w:rPr>
        <w:t>a</w:t>
      </w:r>
      <w:r w:rsidRPr="00E31829">
        <w:rPr>
          <w:rFonts w:ascii="Arial" w:hAnsi="Arial" w:cs="Arial"/>
          <w:color w:val="000000"/>
          <w:sz w:val="24"/>
          <w:szCs w:val="24"/>
        </w:rPr>
        <w:t xml:space="preserve">s a las organizaciones, éstas deberán llevar a cabo la captura de datos de sus </w:t>
      </w:r>
      <w:r w:rsidR="002F0476" w:rsidRPr="00E31829">
        <w:rPr>
          <w:rFonts w:ascii="Arial" w:hAnsi="Arial" w:cs="Arial"/>
          <w:color w:val="000000"/>
          <w:sz w:val="24"/>
          <w:szCs w:val="24"/>
        </w:rPr>
        <w:t>afiliaciones</w:t>
      </w:r>
      <w:r w:rsidRPr="00E31829">
        <w:rPr>
          <w:rFonts w:ascii="Arial" w:hAnsi="Arial" w:cs="Arial"/>
          <w:color w:val="000000"/>
          <w:sz w:val="24"/>
          <w:szCs w:val="24"/>
        </w:rPr>
        <w:t xml:space="preserve"> </w:t>
      </w:r>
      <w:r w:rsidR="008150BB" w:rsidRPr="00E31829">
        <w:rPr>
          <w:rFonts w:ascii="Arial" w:hAnsi="Arial" w:cs="Arial"/>
          <w:color w:val="000000"/>
          <w:sz w:val="24"/>
          <w:szCs w:val="24"/>
        </w:rPr>
        <w:t xml:space="preserve">recabadas mediante régimen de excepción </w:t>
      </w:r>
      <w:r w:rsidRPr="00E31829">
        <w:rPr>
          <w:rFonts w:ascii="Arial" w:hAnsi="Arial" w:cs="Arial"/>
          <w:color w:val="000000"/>
          <w:sz w:val="24"/>
          <w:szCs w:val="24"/>
        </w:rPr>
        <w:t>en el SIRPP</w:t>
      </w:r>
      <w:r w:rsidR="003817C5" w:rsidRPr="00E31829">
        <w:rPr>
          <w:rFonts w:ascii="Arial" w:hAnsi="Arial" w:cs="Arial"/>
          <w:color w:val="000000"/>
          <w:sz w:val="24"/>
          <w:szCs w:val="24"/>
        </w:rPr>
        <w:t>L</w:t>
      </w:r>
      <w:r w:rsidRPr="00E31829">
        <w:rPr>
          <w:rFonts w:ascii="Arial" w:hAnsi="Arial" w:cs="Arial"/>
          <w:color w:val="000000"/>
          <w:sz w:val="24"/>
          <w:szCs w:val="24"/>
        </w:rPr>
        <w:t>; el cual estará disponible a partir del 1° de febrero de 20</w:t>
      </w:r>
      <w:r w:rsidR="006D0E22" w:rsidRPr="00E31829">
        <w:rPr>
          <w:rFonts w:ascii="Arial" w:hAnsi="Arial" w:cs="Arial"/>
          <w:color w:val="000000"/>
          <w:sz w:val="24"/>
          <w:szCs w:val="24"/>
        </w:rPr>
        <w:t>22</w:t>
      </w:r>
      <w:r w:rsidRPr="00E31829">
        <w:rPr>
          <w:rFonts w:ascii="Arial" w:hAnsi="Arial" w:cs="Arial"/>
          <w:color w:val="000000"/>
          <w:sz w:val="24"/>
          <w:szCs w:val="24"/>
        </w:rPr>
        <w:t xml:space="preserve">. </w:t>
      </w:r>
    </w:p>
    <w:p w14:paraId="0B2878D5" w14:textId="77777777" w:rsidR="00D95AA1" w:rsidRPr="00E31829" w:rsidRDefault="00D95AA1" w:rsidP="006C4C53">
      <w:pPr>
        <w:pStyle w:val="Prrafodelista"/>
        <w:autoSpaceDE w:val="0"/>
        <w:autoSpaceDN w:val="0"/>
        <w:adjustRightInd w:val="0"/>
        <w:spacing w:after="0" w:line="240" w:lineRule="auto"/>
        <w:ind w:left="360"/>
        <w:jc w:val="both"/>
        <w:rPr>
          <w:rFonts w:ascii="Arial" w:hAnsi="Arial" w:cs="Arial"/>
          <w:color w:val="000000"/>
          <w:sz w:val="24"/>
          <w:szCs w:val="24"/>
        </w:rPr>
      </w:pPr>
    </w:p>
    <w:p w14:paraId="5F17B555" w14:textId="6B50B40B" w:rsidR="006D3BCA" w:rsidRPr="00E31829" w:rsidRDefault="006D3BCA" w:rsidP="007E1472">
      <w:pPr>
        <w:pStyle w:val="Prrafodelista"/>
        <w:numPr>
          <w:ilvl w:val="0"/>
          <w:numId w:val="2"/>
        </w:numPr>
        <w:autoSpaceDE w:val="0"/>
        <w:autoSpaceDN w:val="0"/>
        <w:adjustRightInd w:val="0"/>
        <w:spacing w:after="0" w:line="240" w:lineRule="auto"/>
        <w:ind w:left="709" w:hanging="709"/>
        <w:jc w:val="both"/>
        <w:rPr>
          <w:rFonts w:ascii="Arial" w:hAnsi="Arial" w:cs="Arial"/>
          <w:color w:val="000000"/>
          <w:sz w:val="24"/>
          <w:szCs w:val="24"/>
        </w:rPr>
      </w:pPr>
      <w:r w:rsidRPr="00E31829">
        <w:rPr>
          <w:rFonts w:ascii="Arial" w:hAnsi="Arial" w:cs="Arial"/>
          <w:color w:val="000000"/>
          <w:sz w:val="24"/>
          <w:szCs w:val="24"/>
        </w:rPr>
        <w:t xml:space="preserve">A partir de esa fecha y una vez que </w:t>
      </w:r>
      <w:r w:rsidR="00D95AA1" w:rsidRPr="00E31829">
        <w:rPr>
          <w:rFonts w:ascii="Arial" w:hAnsi="Arial" w:cs="Arial"/>
          <w:color w:val="000000"/>
          <w:sz w:val="24"/>
          <w:szCs w:val="24"/>
        </w:rPr>
        <w:t>el OPL</w:t>
      </w:r>
      <w:r w:rsidRPr="00E31829">
        <w:rPr>
          <w:rFonts w:ascii="Arial" w:hAnsi="Arial" w:cs="Arial"/>
          <w:color w:val="000000"/>
          <w:sz w:val="24"/>
          <w:szCs w:val="24"/>
        </w:rPr>
        <w:t xml:space="preserve"> haya aceptado su notificación, </w:t>
      </w:r>
      <w:r w:rsidR="00B05AF5" w:rsidRPr="00E31829">
        <w:rPr>
          <w:rFonts w:ascii="Arial" w:hAnsi="Arial" w:cs="Arial"/>
          <w:color w:val="000000"/>
          <w:sz w:val="24"/>
          <w:szCs w:val="24"/>
        </w:rPr>
        <w:t>la</w:t>
      </w:r>
      <w:r w:rsidRPr="00E31829">
        <w:rPr>
          <w:rFonts w:ascii="Arial" w:hAnsi="Arial" w:cs="Arial"/>
          <w:color w:val="000000"/>
          <w:sz w:val="24"/>
          <w:szCs w:val="24"/>
        </w:rPr>
        <w:t xml:space="preserve"> o </w:t>
      </w:r>
      <w:r w:rsidR="00B05AF5" w:rsidRPr="00E31829">
        <w:rPr>
          <w:rFonts w:ascii="Arial" w:hAnsi="Arial" w:cs="Arial"/>
          <w:color w:val="000000"/>
          <w:sz w:val="24"/>
          <w:szCs w:val="24"/>
        </w:rPr>
        <w:t>las personas</w:t>
      </w:r>
      <w:r w:rsidRPr="00E31829">
        <w:rPr>
          <w:rFonts w:ascii="Arial" w:hAnsi="Arial" w:cs="Arial"/>
          <w:color w:val="000000"/>
          <w:sz w:val="24"/>
          <w:szCs w:val="24"/>
        </w:rPr>
        <w:t xml:space="preserve"> representantes de la organización, debidamente acreditados, deberán solicitar, mediante escrito dirigido </w:t>
      </w:r>
      <w:r w:rsidR="002D5E15" w:rsidRPr="00E31829">
        <w:rPr>
          <w:rFonts w:ascii="Arial" w:hAnsi="Arial" w:cs="Arial"/>
          <w:color w:val="000000"/>
          <w:sz w:val="24"/>
          <w:szCs w:val="24"/>
        </w:rPr>
        <w:t>al OPL</w:t>
      </w:r>
      <w:r w:rsidRPr="00E31829">
        <w:rPr>
          <w:rFonts w:ascii="Arial" w:hAnsi="Arial" w:cs="Arial"/>
          <w:color w:val="000000"/>
          <w:sz w:val="24"/>
          <w:szCs w:val="24"/>
        </w:rPr>
        <w:t xml:space="preserve">, la clave de acceso correspondiente y la guía de uso sobre el referido sistema, mismos que serán entregados posteriormente y de manera </w:t>
      </w:r>
      <w:r w:rsidR="002D5E15" w:rsidRPr="00E31829">
        <w:rPr>
          <w:rFonts w:ascii="Arial" w:hAnsi="Arial" w:cs="Arial"/>
          <w:color w:val="000000"/>
          <w:sz w:val="24"/>
          <w:szCs w:val="24"/>
        </w:rPr>
        <w:t>personal en las instalaciones del OPL correspondiente</w:t>
      </w:r>
      <w:r w:rsidR="008150BB" w:rsidRPr="00E31829">
        <w:rPr>
          <w:rFonts w:ascii="Arial" w:hAnsi="Arial" w:cs="Arial"/>
          <w:color w:val="000000"/>
          <w:sz w:val="24"/>
          <w:szCs w:val="24"/>
        </w:rPr>
        <w:t>.</w:t>
      </w:r>
    </w:p>
    <w:p w14:paraId="7CA734F2" w14:textId="77777777" w:rsidR="008150BB" w:rsidRPr="00E31829" w:rsidRDefault="008150BB" w:rsidP="006C4C53">
      <w:pPr>
        <w:pStyle w:val="Prrafodelista"/>
        <w:rPr>
          <w:rFonts w:ascii="Arial" w:hAnsi="Arial" w:cs="Arial"/>
          <w:color w:val="000000"/>
          <w:sz w:val="24"/>
          <w:szCs w:val="24"/>
        </w:rPr>
      </w:pPr>
    </w:p>
    <w:p w14:paraId="7971B4BF" w14:textId="2872FAD3" w:rsidR="008150BB" w:rsidRPr="00E31829" w:rsidRDefault="0090113E" w:rsidP="007E1472">
      <w:pPr>
        <w:pStyle w:val="Prrafodelista"/>
        <w:numPr>
          <w:ilvl w:val="0"/>
          <w:numId w:val="2"/>
        </w:numPr>
        <w:autoSpaceDE w:val="0"/>
        <w:autoSpaceDN w:val="0"/>
        <w:adjustRightInd w:val="0"/>
        <w:spacing w:after="0" w:line="240" w:lineRule="auto"/>
        <w:ind w:left="709" w:hanging="709"/>
        <w:jc w:val="both"/>
        <w:rPr>
          <w:rFonts w:ascii="Arial" w:hAnsi="Arial" w:cs="Arial"/>
          <w:color w:val="000000"/>
          <w:sz w:val="24"/>
          <w:szCs w:val="24"/>
        </w:rPr>
      </w:pPr>
      <w:r w:rsidRPr="00E31829">
        <w:rPr>
          <w:rFonts w:ascii="Arial" w:hAnsi="Arial" w:cs="Arial"/>
          <w:color w:val="000000"/>
          <w:sz w:val="24"/>
          <w:szCs w:val="24"/>
        </w:rPr>
        <w:t>Dentro de los diez días hábiles siguientes a la recepción de la solicitud de registro, e</w:t>
      </w:r>
      <w:r w:rsidR="008150BB" w:rsidRPr="00E31829">
        <w:rPr>
          <w:rFonts w:ascii="Arial" w:hAnsi="Arial" w:cs="Arial"/>
          <w:color w:val="000000"/>
          <w:sz w:val="24"/>
          <w:szCs w:val="24"/>
        </w:rPr>
        <w:t xml:space="preserve">l OPL deberá verificar que las manifestaciones cumplan con los requisitos establecidos en el numeral </w:t>
      </w:r>
      <w:r w:rsidR="00905D70" w:rsidRPr="00E31829">
        <w:rPr>
          <w:rFonts w:ascii="Arial" w:hAnsi="Arial" w:cs="Arial"/>
          <w:color w:val="000000"/>
          <w:sz w:val="24"/>
          <w:szCs w:val="24"/>
        </w:rPr>
        <w:t>115</w:t>
      </w:r>
      <w:r w:rsidR="008150BB" w:rsidRPr="00E31829">
        <w:rPr>
          <w:rFonts w:ascii="Arial" w:hAnsi="Arial" w:cs="Arial"/>
          <w:color w:val="000000"/>
          <w:sz w:val="24"/>
          <w:szCs w:val="24"/>
        </w:rPr>
        <w:t xml:space="preserve"> de los presentes Lineamientos</w:t>
      </w:r>
      <w:r w:rsidR="004B2202" w:rsidRPr="00E31829">
        <w:rPr>
          <w:rFonts w:ascii="Arial" w:hAnsi="Arial" w:cs="Arial"/>
          <w:color w:val="000000"/>
          <w:sz w:val="24"/>
          <w:szCs w:val="24"/>
        </w:rPr>
        <w:t>,</w:t>
      </w:r>
      <w:r w:rsidR="008150BB" w:rsidRPr="00E31829">
        <w:rPr>
          <w:rFonts w:ascii="Arial" w:hAnsi="Arial" w:cs="Arial"/>
          <w:color w:val="000000"/>
          <w:sz w:val="24"/>
          <w:szCs w:val="24"/>
        </w:rPr>
        <w:t xml:space="preserve"> y corroborar que </w:t>
      </w:r>
      <w:r w:rsidR="004B2202" w:rsidRPr="00E31829">
        <w:rPr>
          <w:rFonts w:ascii="Arial" w:hAnsi="Arial" w:cs="Arial"/>
          <w:color w:val="000000"/>
          <w:sz w:val="24"/>
          <w:szCs w:val="24"/>
        </w:rPr>
        <w:t>correspondan con la información capturada en el SI</w:t>
      </w:r>
      <w:r w:rsidR="008150BB" w:rsidRPr="00E31829">
        <w:rPr>
          <w:rFonts w:ascii="Arial" w:hAnsi="Arial" w:cs="Arial"/>
          <w:color w:val="000000"/>
          <w:sz w:val="24"/>
          <w:szCs w:val="24"/>
        </w:rPr>
        <w:t>RPPL.</w:t>
      </w:r>
      <w:r w:rsidR="004B2202" w:rsidRPr="00E31829">
        <w:rPr>
          <w:rFonts w:ascii="Arial" w:hAnsi="Arial" w:cs="Arial"/>
          <w:color w:val="000000"/>
          <w:sz w:val="24"/>
          <w:szCs w:val="24"/>
        </w:rPr>
        <w:t xml:space="preserve"> En caso de identificarse alguna inconsistencia en las manifestaciones, el OPL deberá marcarla en el SIRPPL.</w:t>
      </w:r>
      <w:r w:rsidRPr="00E31829">
        <w:rPr>
          <w:rFonts w:ascii="Arial" w:hAnsi="Arial" w:cs="Arial"/>
          <w:color w:val="000000"/>
          <w:sz w:val="24"/>
          <w:szCs w:val="24"/>
        </w:rPr>
        <w:t xml:space="preserve"> Concluido lo anterior, el OPL notificará a la DERFE para que proceda a la compulsa contra el padrón electoral.</w:t>
      </w:r>
    </w:p>
    <w:p w14:paraId="0FB981F8" w14:textId="77777777" w:rsidR="005D01DD" w:rsidRPr="00E31829" w:rsidRDefault="005D01DD" w:rsidP="006C4C53">
      <w:pPr>
        <w:pStyle w:val="Prrafodelista"/>
        <w:rPr>
          <w:rFonts w:ascii="Arial" w:hAnsi="Arial" w:cs="Arial"/>
          <w:color w:val="000000"/>
          <w:sz w:val="24"/>
          <w:szCs w:val="24"/>
        </w:rPr>
      </w:pPr>
    </w:p>
    <w:p w14:paraId="5E0D3523" w14:textId="23F59480" w:rsidR="005D01DD" w:rsidRPr="00E31829" w:rsidRDefault="005D01DD" w:rsidP="007E1472">
      <w:pPr>
        <w:pStyle w:val="Prrafodelista"/>
        <w:numPr>
          <w:ilvl w:val="0"/>
          <w:numId w:val="2"/>
        </w:numPr>
        <w:autoSpaceDE w:val="0"/>
        <w:autoSpaceDN w:val="0"/>
        <w:adjustRightInd w:val="0"/>
        <w:spacing w:after="0" w:line="240" w:lineRule="auto"/>
        <w:ind w:left="709" w:hanging="709"/>
        <w:jc w:val="both"/>
        <w:rPr>
          <w:rFonts w:ascii="Arial" w:hAnsi="Arial" w:cs="Arial"/>
          <w:color w:val="000000"/>
          <w:sz w:val="24"/>
          <w:szCs w:val="24"/>
        </w:rPr>
      </w:pPr>
      <w:r w:rsidRPr="00E31829">
        <w:rPr>
          <w:rFonts w:ascii="Arial" w:hAnsi="Arial" w:cs="Arial"/>
          <w:color w:val="000000"/>
          <w:sz w:val="24"/>
          <w:szCs w:val="24"/>
        </w:rPr>
        <w:lastRenderedPageBreak/>
        <w:t>La DERFE realizará la búsqueda de los datos de las afiliaciones recabadas mediante régimen de excepción contra el padrón electoral. Para tales efectos, contará con un plazo de diez días hábiles. Concluida la compulsa informará vía correo electrónico al OPL que la información ha sido cargada en el SIRPPL y que se encuentra disponible para su consulta. El OPL comunicará a la DEPPP que ha concluido la compulsa a efecto de que ésta, en un plazo de 3 días hábiles lleve a cabo el cruce contra las afiliaciones a otras organizaciones o partidos políticos.</w:t>
      </w:r>
    </w:p>
    <w:p w14:paraId="3C66CF3B" w14:textId="0882A85B" w:rsidR="002D5E15" w:rsidRPr="00E31829" w:rsidRDefault="002D5E15" w:rsidP="006C4C53">
      <w:pPr>
        <w:pStyle w:val="Prrafodelista"/>
        <w:autoSpaceDE w:val="0"/>
        <w:autoSpaceDN w:val="0"/>
        <w:adjustRightInd w:val="0"/>
        <w:spacing w:after="0" w:line="240" w:lineRule="auto"/>
        <w:ind w:left="360"/>
        <w:jc w:val="both"/>
        <w:rPr>
          <w:rFonts w:ascii="Arial" w:hAnsi="Arial" w:cs="Arial"/>
          <w:color w:val="000000"/>
          <w:sz w:val="24"/>
          <w:szCs w:val="24"/>
        </w:rPr>
      </w:pPr>
    </w:p>
    <w:p w14:paraId="15B23FE2" w14:textId="3B98067B" w:rsidR="006563C2" w:rsidRPr="00E31829" w:rsidRDefault="006563C2" w:rsidP="006C4C53">
      <w:pPr>
        <w:autoSpaceDE w:val="0"/>
        <w:autoSpaceDN w:val="0"/>
        <w:adjustRightInd w:val="0"/>
        <w:spacing w:after="0" w:line="240" w:lineRule="auto"/>
        <w:jc w:val="center"/>
        <w:rPr>
          <w:rFonts w:ascii="Arial" w:hAnsi="Arial" w:cs="Arial"/>
          <w:color w:val="000000"/>
          <w:sz w:val="24"/>
          <w:szCs w:val="24"/>
        </w:rPr>
      </w:pPr>
      <w:r w:rsidRPr="00E31829">
        <w:rPr>
          <w:rFonts w:ascii="Arial" w:hAnsi="Arial" w:cs="Arial"/>
          <w:b/>
          <w:sz w:val="24"/>
          <w:szCs w:val="24"/>
        </w:rPr>
        <w:t xml:space="preserve">Capítulo </w:t>
      </w:r>
      <w:r w:rsidR="00AA1C23" w:rsidRPr="00E31829">
        <w:rPr>
          <w:rFonts w:ascii="Arial" w:hAnsi="Arial" w:cs="Arial"/>
          <w:b/>
          <w:sz w:val="24"/>
          <w:szCs w:val="24"/>
        </w:rPr>
        <w:t>Vigésimo</w:t>
      </w:r>
    </w:p>
    <w:p w14:paraId="3AA1A21C" w14:textId="0D660875" w:rsidR="002D5E15" w:rsidRPr="00E31829" w:rsidRDefault="002D5E15" w:rsidP="006C4C53">
      <w:pPr>
        <w:autoSpaceDE w:val="0"/>
        <w:autoSpaceDN w:val="0"/>
        <w:adjustRightInd w:val="0"/>
        <w:spacing w:after="0" w:line="240" w:lineRule="auto"/>
        <w:jc w:val="center"/>
        <w:rPr>
          <w:rFonts w:ascii="Arial" w:hAnsi="Arial" w:cs="Arial"/>
          <w:color w:val="000000"/>
          <w:sz w:val="24"/>
          <w:szCs w:val="24"/>
        </w:rPr>
      </w:pPr>
      <w:r w:rsidRPr="00E31829">
        <w:rPr>
          <w:rFonts w:ascii="Arial" w:hAnsi="Arial" w:cs="Arial"/>
          <w:b/>
          <w:bCs/>
          <w:color w:val="000000"/>
          <w:sz w:val="24"/>
          <w:szCs w:val="24"/>
        </w:rPr>
        <w:t xml:space="preserve">De </w:t>
      </w:r>
      <w:r w:rsidR="001A0B8E" w:rsidRPr="00E31829">
        <w:rPr>
          <w:rFonts w:ascii="Arial" w:hAnsi="Arial" w:cs="Arial"/>
          <w:b/>
          <w:bCs/>
          <w:color w:val="000000"/>
          <w:sz w:val="24"/>
          <w:szCs w:val="24"/>
        </w:rPr>
        <w:t>las personas</w:t>
      </w:r>
      <w:r w:rsidRPr="00E31829">
        <w:rPr>
          <w:rFonts w:ascii="Arial" w:hAnsi="Arial" w:cs="Arial"/>
          <w:b/>
          <w:bCs/>
          <w:color w:val="000000"/>
          <w:sz w:val="24"/>
          <w:szCs w:val="24"/>
        </w:rPr>
        <w:t xml:space="preserve"> afiliad</w:t>
      </w:r>
      <w:r w:rsidR="001A0B8E" w:rsidRPr="00E31829">
        <w:rPr>
          <w:rFonts w:ascii="Arial" w:hAnsi="Arial" w:cs="Arial"/>
          <w:b/>
          <w:bCs/>
          <w:color w:val="000000"/>
          <w:sz w:val="24"/>
          <w:szCs w:val="24"/>
        </w:rPr>
        <w:t>a</w:t>
      </w:r>
      <w:r w:rsidRPr="00E31829">
        <w:rPr>
          <w:rFonts w:ascii="Arial" w:hAnsi="Arial" w:cs="Arial"/>
          <w:b/>
          <w:bCs/>
          <w:color w:val="000000"/>
          <w:sz w:val="24"/>
          <w:szCs w:val="24"/>
        </w:rPr>
        <w:t>s a más de una Organización</w:t>
      </w:r>
    </w:p>
    <w:p w14:paraId="4F28D3A3" w14:textId="77777777" w:rsidR="002D5E15" w:rsidRPr="00E31829" w:rsidRDefault="002D5E15" w:rsidP="006C4C53">
      <w:pPr>
        <w:pStyle w:val="Prrafodelista"/>
        <w:autoSpaceDE w:val="0"/>
        <w:autoSpaceDN w:val="0"/>
        <w:adjustRightInd w:val="0"/>
        <w:spacing w:after="0" w:line="240" w:lineRule="auto"/>
        <w:ind w:left="360"/>
        <w:jc w:val="both"/>
        <w:rPr>
          <w:rFonts w:ascii="Arial" w:hAnsi="Arial" w:cs="Arial"/>
          <w:color w:val="000000"/>
          <w:sz w:val="24"/>
          <w:szCs w:val="24"/>
        </w:rPr>
      </w:pPr>
    </w:p>
    <w:p w14:paraId="17718222" w14:textId="1A6C6C23" w:rsidR="006D3BCA" w:rsidRPr="00E31829" w:rsidRDefault="000C7B43" w:rsidP="007E1472">
      <w:pPr>
        <w:pStyle w:val="Prrafodelista"/>
        <w:numPr>
          <w:ilvl w:val="0"/>
          <w:numId w:val="2"/>
        </w:numPr>
        <w:autoSpaceDE w:val="0"/>
        <w:autoSpaceDN w:val="0"/>
        <w:adjustRightInd w:val="0"/>
        <w:spacing w:after="0" w:line="240" w:lineRule="auto"/>
        <w:ind w:left="709" w:hanging="709"/>
        <w:jc w:val="both"/>
        <w:rPr>
          <w:rFonts w:ascii="Arial" w:hAnsi="Arial" w:cs="Arial"/>
          <w:sz w:val="24"/>
          <w:szCs w:val="24"/>
        </w:rPr>
      </w:pPr>
      <w:r w:rsidRPr="00E31829">
        <w:rPr>
          <w:rFonts w:ascii="Arial" w:hAnsi="Arial" w:cs="Arial"/>
          <w:color w:val="000000"/>
          <w:sz w:val="24"/>
          <w:szCs w:val="24"/>
        </w:rPr>
        <w:t>La DEPPP</w:t>
      </w:r>
      <w:r w:rsidR="006D3BCA" w:rsidRPr="00E31829">
        <w:rPr>
          <w:rFonts w:ascii="Arial" w:hAnsi="Arial" w:cs="Arial"/>
          <w:color w:val="000000"/>
          <w:sz w:val="24"/>
          <w:szCs w:val="24"/>
        </w:rPr>
        <w:t>, a través del SIRPP</w:t>
      </w:r>
      <w:r w:rsidR="006838C5" w:rsidRPr="00E31829">
        <w:rPr>
          <w:rFonts w:ascii="Arial" w:hAnsi="Arial" w:cs="Arial"/>
          <w:color w:val="000000"/>
          <w:sz w:val="24"/>
          <w:szCs w:val="24"/>
        </w:rPr>
        <w:t>L</w:t>
      </w:r>
      <w:r w:rsidR="006D3BCA" w:rsidRPr="00E31829">
        <w:rPr>
          <w:rFonts w:ascii="Arial" w:hAnsi="Arial" w:cs="Arial"/>
          <w:color w:val="000000"/>
          <w:sz w:val="24"/>
          <w:szCs w:val="24"/>
        </w:rPr>
        <w:t xml:space="preserve"> realizará un cruce de las </w:t>
      </w:r>
      <w:r w:rsidR="001A0B8E" w:rsidRPr="00E31829">
        <w:rPr>
          <w:rFonts w:ascii="Arial" w:hAnsi="Arial" w:cs="Arial"/>
          <w:color w:val="000000"/>
          <w:sz w:val="24"/>
          <w:szCs w:val="24"/>
        </w:rPr>
        <w:t>personas</w:t>
      </w:r>
      <w:r w:rsidR="004B2202" w:rsidRPr="00E31829">
        <w:rPr>
          <w:rFonts w:ascii="Arial" w:hAnsi="Arial" w:cs="Arial"/>
          <w:color w:val="000000"/>
          <w:sz w:val="24"/>
          <w:szCs w:val="24"/>
        </w:rPr>
        <w:t xml:space="preserve"> afiliad</w:t>
      </w:r>
      <w:r w:rsidR="001A0B8E" w:rsidRPr="00E31829">
        <w:rPr>
          <w:rFonts w:ascii="Arial" w:hAnsi="Arial" w:cs="Arial"/>
          <w:color w:val="000000"/>
          <w:sz w:val="24"/>
          <w:szCs w:val="24"/>
        </w:rPr>
        <w:t>a</w:t>
      </w:r>
      <w:r w:rsidR="004B2202" w:rsidRPr="00E31829">
        <w:rPr>
          <w:rFonts w:ascii="Arial" w:hAnsi="Arial" w:cs="Arial"/>
          <w:color w:val="000000"/>
          <w:sz w:val="24"/>
          <w:szCs w:val="24"/>
        </w:rPr>
        <w:t>s válid</w:t>
      </w:r>
      <w:r w:rsidR="001A0B8E" w:rsidRPr="00E31829">
        <w:rPr>
          <w:rFonts w:ascii="Arial" w:hAnsi="Arial" w:cs="Arial"/>
          <w:color w:val="000000"/>
          <w:sz w:val="24"/>
          <w:szCs w:val="24"/>
        </w:rPr>
        <w:t>a</w:t>
      </w:r>
      <w:r w:rsidR="004B2202" w:rsidRPr="00E31829">
        <w:rPr>
          <w:rFonts w:ascii="Arial" w:hAnsi="Arial" w:cs="Arial"/>
          <w:color w:val="000000"/>
          <w:sz w:val="24"/>
          <w:szCs w:val="24"/>
        </w:rPr>
        <w:t>s de cada o</w:t>
      </w:r>
      <w:r w:rsidR="006D3BCA" w:rsidRPr="00E31829">
        <w:rPr>
          <w:rFonts w:ascii="Arial" w:hAnsi="Arial" w:cs="Arial"/>
          <w:color w:val="000000"/>
          <w:sz w:val="24"/>
          <w:szCs w:val="24"/>
        </w:rPr>
        <w:t xml:space="preserve">rganización contra los de las demás organizaciones en proceso de </w:t>
      </w:r>
      <w:r w:rsidR="006D3BCA" w:rsidRPr="00E31829">
        <w:rPr>
          <w:rFonts w:ascii="Arial" w:hAnsi="Arial" w:cs="Arial"/>
          <w:sz w:val="24"/>
          <w:szCs w:val="24"/>
        </w:rPr>
        <w:t xml:space="preserve">constitución como </w:t>
      </w:r>
      <w:r w:rsidR="002F0476" w:rsidRPr="00E31829">
        <w:rPr>
          <w:rFonts w:ascii="Arial" w:hAnsi="Arial" w:cs="Arial"/>
          <w:sz w:val="24"/>
          <w:szCs w:val="24"/>
        </w:rPr>
        <w:t>PPL</w:t>
      </w:r>
      <w:r w:rsidR="006D3BCA" w:rsidRPr="00E31829">
        <w:rPr>
          <w:rFonts w:ascii="Arial" w:hAnsi="Arial" w:cs="Arial"/>
          <w:sz w:val="24"/>
          <w:szCs w:val="24"/>
        </w:rPr>
        <w:t>. En caso de identificarse duplicados entre ellas, se estará a lo siguiente:</w:t>
      </w:r>
    </w:p>
    <w:p w14:paraId="6E704CE3" w14:textId="77777777" w:rsidR="006838C5" w:rsidRPr="00E31829" w:rsidRDefault="006838C5" w:rsidP="006C4C53">
      <w:pPr>
        <w:pStyle w:val="Prrafodelista"/>
        <w:autoSpaceDE w:val="0"/>
        <w:autoSpaceDN w:val="0"/>
        <w:adjustRightInd w:val="0"/>
        <w:spacing w:after="0" w:line="240" w:lineRule="auto"/>
        <w:ind w:left="360"/>
        <w:jc w:val="both"/>
        <w:rPr>
          <w:rFonts w:ascii="Arial" w:hAnsi="Arial" w:cs="Arial"/>
          <w:sz w:val="24"/>
          <w:szCs w:val="24"/>
        </w:rPr>
      </w:pPr>
    </w:p>
    <w:p w14:paraId="563127B5" w14:textId="07CE06D7" w:rsidR="006838C5" w:rsidRPr="00E31829" w:rsidRDefault="006838C5" w:rsidP="006C4C53">
      <w:pPr>
        <w:pStyle w:val="Prrafodelista"/>
        <w:numPr>
          <w:ilvl w:val="0"/>
          <w:numId w:val="42"/>
        </w:numPr>
        <w:autoSpaceDE w:val="0"/>
        <w:autoSpaceDN w:val="0"/>
        <w:adjustRightInd w:val="0"/>
        <w:spacing w:after="0" w:line="240" w:lineRule="auto"/>
        <w:jc w:val="both"/>
        <w:rPr>
          <w:rFonts w:ascii="Arial" w:hAnsi="Arial" w:cs="Arial"/>
          <w:sz w:val="24"/>
          <w:szCs w:val="24"/>
        </w:rPr>
      </w:pPr>
      <w:r w:rsidRPr="00E31829">
        <w:rPr>
          <w:rFonts w:ascii="Arial" w:hAnsi="Arial" w:cs="Arial"/>
          <w:sz w:val="24"/>
          <w:szCs w:val="24"/>
        </w:rPr>
        <w:t xml:space="preserve">Cuando una </w:t>
      </w:r>
      <w:r w:rsidR="001A0B8E" w:rsidRPr="00E31829">
        <w:rPr>
          <w:rFonts w:ascii="Arial" w:hAnsi="Arial" w:cs="Arial"/>
          <w:sz w:val="24"/>
          <w:szCs w:val="24"/>
        </w:rPr>
        <w:t>persona</w:t>
      </w:r>
      <w:r w:rsidRPr="00E31829">
        <w:rPr>
          <w:rFonts w:ascii="Arial" w:hAnsi="Arial" w:cs="Arial"/>
          <w:sz w:val="24"/>
          <w:szCs w:val="24"/>
        </w:rPr>
        <w:t xml:space="preserve"> asistente válid</w:t>
      </w:r>
      <w:r w:rsidR="001A0B8E" w:rsidRPr="00E31829">
        <w:rPr>
          <w:rFonts w:ascii="Arial" w:hAnsi="Arial" w:cs="Arial"/>
          <w:sz w:val="24"/>
          <w:szCs w:val="24"/>
        </w:rPr>
        <w:t>a</w:t>
      </w:r>
      <w:r w:rsidRPr="00E31829">
        <w:rPr>
          <w:rFonts w:ascii="Arial" w:hAnsi="Arial" w:cs="Arial"/>
          <w:sz w:val="24"/>
          <w:szCs w:val="24"/>
        </w:rPr>
        <w:t xml:space="preserve"> a una asamblea de una Organización se encuentre a su vez como válid</w:t>
      </w:r>
      <w:r w:rsidR="001A0B8E" w:rsidRPr="00E31829">
        <w:rPr>
          <w:rFonts w:ascii="Arial" w:hAnsi="Arial" w:cs="Arial"/>
          <w:sz w:val="24"/>
          <w:szCs w:val="24"/>
        </w:rPr>
        <w:t>a</w:t>
      </w:r>
      <w:r w:rsidRPr="00E31829">
        <w:rPr>
          <w:rFonts w:ascii="Arial" w:hAnsi="Arial" w:cs="Arial"/>
          <w:sz w:val="24"/>
          <w:szCs w:val="24"/>
        </w:rPr>
        <w:t xml:space="preserve"> en una asamblea de otra Organización, prevalecerá su manifestación de afiliación en la asamblea de fecha más reciente y no se contabilizará en la más antigua.</w:t>
      </w:r>
    </w:p>
    <w:p w14:paraId="36CD2531" w14:textId="2C4F0F65" w:rsidR="006838C5" w:rsidRPr="00E31829" w:rsidRDefault="006838C5" w:rsidP="006C4C53">
      <w:pPr>
        <w:pStyle w:val="Prrafodelista"/>
        <w:numPr>
          <w:ilvl w:val="0"/>
          <w:numId w:val="42"/>
        </w:numPr>
        <w:autoSpaceDE w:val="0"/>
        <w:autoSpaceDN w:val="0"/>
        <w:adjustRightInd w:val="0"/>
        <w:spacing w:after="0" w:line="240" w:lineRule="auto"/>
        <w:jc w:val="both"/>
        <w:rPr>
          <w:rFonts w:ascii="Arial" w:hAnsi="Arial" w:cs="Arial"/>
          <w:sz w:val="24"/>
          <w:szCs w:val="24"/>
        </w:rPr>
      </w:pPr>
      <w:r w:rsidRPr="00E31829">
        <w:rPr>
          <w:rFonts w:ascii="Arial" w:hAnsi="Arial" w:cs="Arial"/>
          <w:sz w:val="24"/>
          <w:szCs w:val="24"/>
        </w:rPr>
        <w:t xml:space="preserve">Cuando una </w:t>
      </w:r>
      <w:r w:rsidR="001A0B8E" w:rsidRPr="00E31829">
        <w:rPr>
          <w:rFonts w:ascii="Arial" w:hAnsi="Arial" w:cs="Arial"/>
          <w:sz w:val="24"/>
          <w:szCs w:val="24"/>
        </w:rPr>
        <w:t>persona</w:t>
      </w:r>
      <w:r w:rsidRPr="00E31829">
        <w:rPr>
          <w:rFonts w:ascii="Arial" w:hAnsi="Arial" w:cs="Arial"/>
          <w:sz w:val="24"/>
          <w:szCs w:val="24"/>
        </w:rPr>
        <w:t xml:space="preserve"> asistente válid</w:t>
      </w:r>
      <w:r w:rsidR="001A0B8E" w:rsidRPr="00E31829">
        <w:rPr>
          <w:rFonts w:ascii="Arial" w:hAnsi="Arial" w:cs="Arial"/>
          <w:sz w:val="24"/>
          <w:szCs w:val="24"/>
        </w:rPr>
        <w:t>a</w:t>
      </w:r>
      <w:r w:rsidRPr="00E31829">
        <w:rPr>
          <w:rFonts w:ascii="Arial" w:hAnsi="Arial" w:cs="Arial"/>
          <w:sz w:val="24"/>
          <w:szCs w:val="24"/>
        </w:rPr>
        <w:t xml:space="preserve"> a una asamblea de una Organización se identifique como válid</w:t>
      </w:r>
      <w:r w:rsidR="001A0B8E" w:rsidRPr="00E31829">
        <w:rPr>
          <w:rFonts w:ascii="Arial" w:hAnsi="Arial" w:cs="Arial"/>
          <w:sz w:val="24"/>
          <w:szCs w:val="24"/>
        </w:rPr>
        <w:t>a</w:t>
      </w:r>
      <w:r w:rsidRPr="00E31829">
        <w:rPr>
          <w:rFonts w:ascii="Arial" w:hAnsi="Arial" w:cs="Arial"/>
          <w:sz w:val="24"/>
          <w:szCs w:val="24"/>
        </w:rPr>
        <w:t xml:space="preserve"> en </w:t>
      </w:r>
      <w:r w:rsidR="001A0B8E" w:rsidRPr="00E31829">
        <w:rPr>
          <w:rFonts w:ascii="Arial" w:hAnsi="Arial" w:cs="Arial"/>
          <w:sz w:val="24"/>
          <w:szCs w:val="24"/>
        </w:rPr>
        <w:t>las afiliaciones</w:t>
      </w:r>
      <w:r w:rsidRPr="00E31829">
        <w:rPr>
          <w:rFonts w:ascii="Arial" w:hAnsi="Arial" w:cs="Arial"/>
          <w:sz w:val="24"/>
          <w:szCs w:val="24"/>
        </w:rPr>
        <w:t xml:space="preserve"> del resto </w:t>
      </w:r>
      <w:r w:rsidR="000C7B43" w:rsidRPr="00E31829">
        <w:rPr>
          <w:rFonts w:ascii="Arial" w:hAnsi="Arial" w:cs="Arial"/>
          <w:sz w:val="24"/>
          <w:szCs w:val="24"/>
        </w:rPr>
        <w:t>de la entidad</w:t>
      </w:r>
      <w:r w:rsidRPr="00E31829">
        <w:rPr>
          <w:rFonts w:ascii="Arial" w:hAnsi="Arial" w:cs="Arial"/>
          <w:sz w:val="24"/>
          <w:szCs w:val="24"/>
        </w:rPr>
        <w:t>, bajo el régimen de excepción o a través de la aplicación móvil de otra Organización</w:t>
      </w:r>
      <w:r w:rsidR="001A0B8E" w:rsidRPr="00E31829">
        <w:rPr>
          <w:rFonts w:ascii="Arial" w:hAnsi="Arial" w:cs="Arial"/>
          <w:sz w:val="24"/>
          <w:szCs w:val="24"/>
        </w:rPr>
        <w:t>,</w:t>
      </w:r>
      <w:r w:rsidRPr="00E31829">
        <w:rPr>
          <w:rFonts w:ascii="Arial" w:hAnsi="Arial" w:cs="Arial"/>
          <w:sz w:val="24"/>
          <w:szCs w:val="24"/>
        </w:rPr>
        <w:t xml:space="preserve"> se privilegiará su afiliación en la asamblea.</w:t>
      </w:r>
    </w:p>
    <w:p w14:paraId="7718ABDA" w14:textId="4AF2DE21" w:rsidR="006838C5" w:rsidRPr="00E31829" w:rsidRDefault="006838C5" w:rsidP="006C4C53">
      <w:pPr>
        <w:pStyle w:val="Prrafodelista"/>
        <w:numPr>
          <w:ilvl w:val="0"/>
          <w:numId w:val="42"/>
        </w:numPr>
        <w:autoSpaceDE w:val="0"/>
        <w:autoSpaceDN w:val="0"/>
        <w:adjustRightInd w:val="0"/>
        <w:spacing w:after="0" w:line="240" w:lineRule="auto"/>
        <w:jc w:val="both"/>
        <w:rPr>
          <w:rFonts w:ascii="Arial" w:hAnsi="Arial" w:cs="Arial"/>
          <w:sz w:val="24"/>
          <w:szCs w:val="24"/>
        </w:rPr>
      </w:pPr>
      <w:r w:rsidRPr="00E31829">
        <w:rPr>
          <w:rFonts w:ascii="Arial" w:hAnsi="Arial" w:cs="Arial"/>
          <w:sz w:val="24"/>
          <w:szCs w:val="24"/>
        </w:rPr>
        <w:t xml:space="preserve">Cuando una </w:t>
      </w:r>
      <w:r w:rsidR="001A0B8E" w:rsidRPr="00E31829">
        <w:rPr>
          <w:rFonts w:ascii="Arial" w:hAnsi="Arial" w:cs="Arial"/>
          <w:sz w:val="24"/>
          <w:szCs w:val="24"/>
        </w:rPr>
        <w:t>persona</w:t>
      </w:r>
      <w:r w:rsidRPr="00E31829">
        <w:rPr>
          <w:rFonts w:ascii="Arial" w:hAnsi="Arial" w:cs="Arial"/>
          <w:sz w:val="24"/>
          <w:szCs w:val="24"/>
        </w:rPr>
        <w:t xml:space="preserve"> afiliad</w:t>
      </w:r>
      <w:r w:rsidR="001A0B8E" w:rsidRPr="00E31829">
        <w:rPr>
          <w:rFonts w:ascii="Arial" w:hAnsi="Arial" w:cs="Arial"/>
          <w:sz w:val="24"/>
          <w:szCs w:val="24"/>
        </w:rPr>
        <w:t>a</w:t>
      </w:r>
      <w:r w:rsidRPr="00E31829">
        <w:rPr>
          <w:rFonts w:ascii="Arial" w:hAnsi="Arial" w:cs="Arial"/>
          <w:sz w:val="24"/>
          <w:szCs w:val="24"/>
        </w:rPr>
        <w:t xml:space="preserve"> de una Organización en el resto </w:t>
      </w:r>
      <w:r w:rsidR="000C7B43" w:rsidRPr="00E31829">
        <w:rPr>
          <w:rFonts w:ascii="Arial" w:hAnsi="Arial" w:cs="Arial"/>
          <w:sz w:val="24"/>
          <w:szCs w:val="24"/>
        </w:rPr>
        <w:t>de la entidad</w:t>
      </w:r>
      <w:r w:rsidRPr="00E31829">
        <w:rPr>
          <w:rFonts w:ascii="Arial" w:hAnsi="Arial" w:cs="Arial"/>
          <w:sz w:val="24"/>
          <w:szCs w:val="24"/>
        </w:rPr>
        <w:t xml:space="preserve"> —a través de la aplicación móvil o bajo régimen de excepción— se localice como válid</w:t>
      </w:r>
      <w:r w:rsidR="001A0B8E" w:rsidRPr="00E31829">
        <w:rPr>
          <w:rFonts w:ascii="Arial" w:hAnsi="Arial" w:cs="Arial"/>
          <w:sz w:val="24"/>
          <w:szCs w:val="24"/>
        </w:rPr>
        <w:t>a</w:t>
      </w:r>
      <w:r w:rsidRPr="00E31829">
        <w:rPr>
          <w:rFonts w:ascii="Arial" w:hAnsi="Arial" w:cs="Arial"/>
          <w:sz w:val="24"/>
          <w:szCs w:val="24"/>
        </w:rPr>
        <w:t xml:space="preserve"> en el resto </w:t>
      </w:r>
      <w:r w:rsidR="000C7B43" w:rsidRPr="00E31829">
        <w:rPr>
          <w:rFonts w:ascii="Arial" w:hAnsi="Arial" w:cs="Arial"/>
          <w:sz w:val="24"/>
          <w:szCs w:val="24"/>
        </w:rPr>
        <w:t>de la entidad</w:t>
      </w:r>
      <w:r w:rsidRPr="00E31829">
        <w:rPr>
          <w:rFonts w:ascii="Arial" w:hAnsi="Arial" w:cs="Arial"/>
          <w:sz w:val="24"/>
          <w:szCs w:val="24"/>
        </w:rPr>
        <w:t xml:space="preserve"> de otra Organización, prevalecerá la afiliación de fecha más reciente. De ser el caso de que ambas manifestaciones sean de la misma fecha, </w:t>
      </w:r>
      <w:r w:rsidR="00AC29B2" w:rsidRPr="00E31829">
        <w:rPr>
          <w:rFonts w:ascii="Arial" w:hAnsi="Arial" w:cs="Arial"/>
          <w:sz w:val="24"/>
          <w:szCs w:val="24"/>
        </w:rPr>
        <w:t>el OPL</w:t>
      </w:r>
      <w:r w:rsidRPr="00E31829">
        <w:rPr>
          <w:rFonts w:ascii="Arial" w:hAnsi="Arial" w:cs="Arial"/>
          <w:sz w:val="24"/>
          <w:szCs w:val="24"/>
        </w:rPr>
        <w:t xml:space="preserve"> consultará </w:t>
      </w:r>
      <w:r w:rsidR="002F0476" w:rsidRPr="00E31829">
        <w:rPr>
          <w:rFonts w:ascii="Arial" w:hAnsi="Arial" w:cs="Arial"/>
          <w:sz w:val="24"/>
          <w:szCs w:val="24"/>
        </w:rPr>
        <w:t>a la persona afiliada</w:t>
      </w:r>
      <w:r w:rsidRPr="00E31829">
        <w:rPr>
          <w:rFonts w:ascii="Arial" w:hAnsi="Arial" w:cs="Arial"/>
          <w:sz w:val="24"/>
          <w:szCs w:val="24"/>
        </w:rPr>
        <w:t xml:space="preserve"> para que manifieste en qué Organ</w:t>
      </w:r>
      <w:r w:rsidR="002F0476" w:rsidRPr="00E31829">
        <w:rPr>
          <w:rFonts w:ascii="Arial" w:hAnsi="Arial" w:cs="Arial"/>
          <w:sz w:val="24"/>
          <w:szCs w:val="24"/>
        </w:rPr>
        <w:t>ización desea continuar afiliada</w:t>
      </w:r>
      <w:r w:rsidRPr="00E31829">
        <w:rPr>
          <w:rFonts w:ascii="Arial" w:hAnsi="Arial" w:cs="Arial"/>
          <w:sz w:val="24"/>
          <w:szCs w:val="24"/>
        </w:rPr>
        <w:t xml:space="preserve">. De no recibir respuesta por parte </w:t>
      </w:r>
      <w:r w:rsidR="002F0476" w:rsidRPr="00E31829">
        <w:rPr>
          <w:rFonts w:ascii="Arial" w:hAnsi="Arial" w:cs="Arial"/>
          <w:sz w:val="24"/>
          <w:szCs w:val="24"/>
        </w:rPr>
        <w:t>de la persona</w:t>
      </w:r>
      <w:r w:rsidRPr="00E31829">
        <w:rPr>
          <w:rFonts w:ascii="Arial" w:hAnsi="Arial" w:cs="Arial"/>
          <w:sz w:val="24"/>
          <w:szCs w:val="24"/>
        </w:rPr>
        <w:t>, la afiliación dejará de ser válida para ambas organizaciones.</w:t>
      </w:r>
    </w:p>
    <w:p w14:paraId="6D4048AE" w14:textId="77777777" w:rsidR="006838C5" w:rsidRPr="00E31829" w:rsidRDefault="006838C5" w:rsidP="006C4C53">
      <w:pPr>
        <w:autoSpaceDE w:val="0"/>
        <w:autoSpaceDN w:val="0"/>
        <w:adjustRightInd w:val="0"/>
        <w:spacing w:after="0" w:line="240" w:lineRule="auto"/>
        <w:jc w:val="both"/>
        <w:rPr>
          <w:rFonts w:ascii="Arial" w:hAnsi="Arial" w:cs="Arial"/>
          <w:sz w:val="24"/>
          <w:szCs w:val="24"/>
        </w:rPr>
      </w:pPr>
    </w:p>
    <w:p w14:paraId="3176A3C2" w14:textId="58182966" w:rsidR="00CD64B9" w:rsidRPr="00E31829" w:rsidRDefault="00CD64B9" w:rsidP="006C4C53">
      <w:pPr>
        <w:autoSpaceDE w:val="0"/>
        <w:autoSpaceDN w:val="0"/>
        <w:adjustRightInd w:val="0"/>
        <w:spacing w:after="0" w:line="240" w:lineRule="auto"/>
        <w:jc w:val="center"/>
        <w:rPr>
          <w:rFonts w:ascii="Arial" w:hAnsi="Arial" w:cs="Arial"/>
          <w:color w:val="000000"/>
          <w:sz w:val="24"/>
          <w:szCs w:val="24"/>
        </w:rPr>
      </w:pPr>
      <w:r w:rsidRPr="00E31829">
        <w:rPr>
          <w:rFonts w:ascii="Arial" w:hAnsi="Arial" w:cs="Arial"/>
          <w:b/>
          <w:sz w:val="24"/>
          <w:szCs w:val="24"/>
        </w:rPr>
        <w:t xml:space="preserve">Capítulo </w:t>
      </w:r>
      <w:r w:rsidR="009E793F" w:rsidRPr="00E31829">
        <w:rPr>
          <w:rFonts w:ascii="Arial" w:hAnsi="Arial" w:cs="Arial"/>
          <w:b/>
          <w:sz w:val="24"/>
          <w:szCs w:val="24"/>
        </w:rPr>
        <w:t>Vigésimo</w:t>
      </w:r>
      <w:r w:rsidR="00AA1C23" w:rsidRPr="00E31829">
        <w:rPr>
          <w:rFonts w:ascii="Arial" w:hAnsi="Arial" w:cs="Arial"/>
          <w:b/>
          <w:sz w:val="24"/>
          <w:szCs w:val="24"/>
        </w:rPr>
        <w:t xml:space="preserve"> Primero</w:t>
      </w:r>
    </w:p>
    <w:p w14:paraId="488321B1" w14:textId="1F8DD36B" w:rsidR="00AC29B2" w:rsidRPr="00E31829" w:rsidRDefault="00AC29B2" w:rsidP="006C4C53">
      <w:pPr>
        <w:autoSpaceDE w:val="0"/>
        <w:autoSpaceDN w:val="0"/>
        <w:adjustRightInd w:val="0"/>
        <w:spacing w:after="0" w:line="240" w:lineRule="auto"/>
        <w:jc w:val="center"/>
        <w:rPr>
          <w:rFonts w:ascii="Arial" w:hAnsi="Arial" w:cs="Arial"/>
          <w:b/>
          <w:bCs/>
          <w:sz w:val="24"/>
          <w:szCs w:val="24"/>
        </w:rPr>
      </w:pPr>
      <w:r w:rsidRPr="00E31829">
        <w:rPr>
          <w:rFonts w:ascii="Arial" w:hAnsi="Arial" w:cs="Arial"/>
          <w:b/>
          <w:bCs/>
          <w:sz w:val="24"/>
          <w:szCs w:val="24"/>
        </w:rPr>
        <w:t xml:space="preserve">De las </w:t>
      </w:r>
      <w:r w:rsidR="001A0B8E" w:rsidRPr="00E31829">
        <w:rPr>
          <w:rFonts w:ascii="Arial" w:hAnsi="Arial" w:cs="Arial"/>
          <w:b/>
          <w:bCs/>
          <w:sz w:val="24"/>
          <w:szCs w:val="24"/>
        </w:rPr>
        <w:t>personas</w:t>
      </w:r>
      <w:r w:rsidRPr="00E31829">
        <w:rPr>
          <w:rFonts w:ascii="Arial" w:hAnsi="Arial" w:cs="Arial"/>
          <w:b/>
          <w:bCs/>
          <w:sz w:val="24"/>
          <w:szCs w:val="24"/>
        </w:rPr>
        <w:t xml:space="preserve"> afiliad</w:t>
      </w:r>
      <w:r w:rsidR="001A0B8E" w:rsidRPr="00E31829">
        <w:rPr>
          <w:rFonts w:ascii="Arial" w:hAnsi="Arial" w:cs="Arial"/>
          <w:b/>
          <w:bCs/>
          <w:sz w:val="24"/>
          <w:szCs w:val="24"/>
        </w:rPr>
        <w:t>a</w:t>
      </w:r>
      <w:r w:rsidRPr="00E31829">
        <w:rPr>
          <w:rFonts w:ascii="Arial" w:hAnsi="Arial" w:cs="Arial"/>
          <w:b/>
          <w:bCs/>
          <w:sz w:val="24"/>
          <w:szCs w:val="24"/>
        </w:rPr>
        <w:t>s a una Organización y uno o más partidos políticos</w:t>
      </w:r>
    </w:p>
    <w:p w14:paraId="7178F605" w14:textId="77777777" w:rsidR="00AC29B2" w:rsidRPr="00E31829" w:rsidRDefault="00AC29B2" w:rsidP="006C4C53">
      <w:pPr>
        <w:autoSpaceDE w:val="0"/>
        <w:autoSpaceDN w:val="0"/>
        <w:adjustRightInd w:val="0"/>
        <w:spacing w:after="0" w:line="240" w:lineRule="auto"/>
        <w:jc w:val="both"/>
        <w:rPr>
          <w:rFonts w:ascii="Arial" w:hAnsi="Arial" w:cs="Arial"/>
          <w:sz w:val="24"/>
          <w:szCs w:val="24"/>
        </w:rPr>
      </w:pPr>
    </w:p>
    <w:p w14:paraId="7E41382E" w14:textId="287EF729" w:rsidR="006D3BCA" w:rsidRPr="00E31829" w:rsidRDefault="000C7B43" w:rsidP="007E1472">
      <w:pPr>
        <w:pStyle w:val="Prrafodelista"/>
        <w:numPr>
          <w:ilvl w:val="0"/>
          <w:numId w:val="2"/>
        </w:numPr>
        <w:autoSpaceDE w:val="0"/>
        <w:autoSpaceDN w:val="0"/>
        <w:adjustRightInd w:val="0"/>
        <w:spacing w:after="0" w:line="240" w:lineRule="auto"/>
        <w:ind w:left="709" w:hanging="709"/>
        <w:jc w:val="both"/>
        <w:rPr>
          <w:rFonts w:ascii="Arial" w:hAnsi="Arial" w:cs="Arial"/>
          <w:sz w:val="24"/>
          <w:szCs w:val="24"/>
        </w:rPr>
      </w:pPr>
      <w:r w:rsidRPr="00E31829">
        <w:rPr>
          <w:rFonts w:ascii="Arial" w:hAnsi="Arial" w:cs="Arial"/>
          <w:color w:val="000000"/>
          <w:sz w:val="24"/>
          <w:szCs w:val="24"/>
        </w:rPr>
        <w:t>La</w:t>
      </w:r>
      <w:r w:rsidRPr="00E31829">
        <w:rPr>
          <w:rFonts w:ascii="Arial" w:hAnsi="Arial" w:cs="Arial"/>
          <w:sz w:val="24"/>
          <w:szCs w:val="24"/>
        </w:rPr>
        <w:t xml:space="preserve"> DEPPP</w:t>
      </w:r>
      <w:r w:rsidR="006D3BCA" w:rsidRPr="00E31829">
        <w:rPr>
          <w:rFonts w:ascii="Arial" w:hAnsi="Arial" w:cs="Arial"/>
          <w:sz w:val="24"/>
          <w:szCs w:val="24"/>
        </w:rPr>
        <w:t>, a través del SIRPP</w:t>
      </w:r>
      <w:r w:rsidR="00AC29B2" w:rsidRPr="00E31829">
        <w:rPr>
          <w:rFonts w:ascii="Arial" w:hAnsi="Arial" w:cs="Arial"/>
          <w:sz w:val="24"/>
          <w:szCs w:val="24"/>
        </w:rPr>
        <w:t>L</w:t>
      </w:r>
      <w:r w:rsidR="006D3BCA" w:rsidRPr="00E31829">
        <w:rPr>
          <w:rFonts w:ascii="Arial" w:hAnsi="Arial" w:cs="Arial"/>
          <w:sz w:val="24"/>
          <w:szCs w:val="24"/>
        </w:rPr>
        <w:t xml:space="preserve">, realizará un cruce de las </w:t>
      </w:r>
      <w:r w:rsidR="001A0B8E" w:rsidRPr="00E31829">
        <w:rPr>
          <w:rFonts w:ascii="Arial" w:hAnsi="Arial" w:cs="Arial"/>
          <w:sz w:val="24"/>
          <w:szCs w:val="24"/>
        </w:rPr>
        <w:t>personas</w:t>
      </w:r>
      <w:r w:rsidR="006D3BCA" w:rsidRPr="00E31829">
        <w:rPr>
          <w:rFonts w:ascii="Arial" w:hAnsi="Arial" w:cs="Arial"/>
          <w:sz w:val="24"/>
          <w:szCs w:val="24"/>
        </w:rPr>
        <w:t xml:space="preserve"> afiliad</w:t>
      </w:r>
      <w:r w:rsidR="001A0B8E" w:rsidRPr="00E31829">
        <w:rPr>
          <w:rFonts w:ascii="Arial" w:hAnsi="Arial" w:cs="Arial"/>
          <w:sz w:val="24"/>
          <w:szCs w:val="24"/>
        </w:rPr>
        <w:t>a</w:t>
      </w:r>
      <w:r w:rsidR="006D3BCA" w:rsidRPr="00E31829">
        <w:rPr>
          <w:rFonts w:ascii="Arial" w:hAnsi="Arial" w:cs="Arial"/>
          <w:sz w:val="24"/>
          <w:szCs w:val="24"/>
        </w:rPr>
        <w:t>s válid</w:t>
      </w:r>
      <w:r w:rsidR="001A0B8E" w:rsidRPr="00E31829">
        <w:rPr>
          <w:rFonts w:ascii="Arial" w:hAnsi="Arial" w:cs="Arial"/>
          <w:sz w:val="24"/>
          <w:szCs w:val="24"/>
        </w:rPr>
        <w:t>a</w:t>
      </w:r>
      <w:r w:rsidR="006D3BCA" w:rsidRPr="00E31829">
        <w:rPr>
          <w:rFonts w:ascii="Arial" w:hAnsi="Arial" w:cs="Arial"/>
          <w:sz w:val="24"/>
          <w:szCs w:val="24"/>
        </w:rPr>
        <w:t xml:space="preserve">s de cada Organización contra los padrones de </w:t>
      </w:r>
      <w:r w:rsidR="001A0B8E" w:rsidRPr="00E31829">
        <w:rPr>
          <w:rFonts w:ascii="Arial" w:hAnsi="Arial" w:cs="Arial"/>
          <w:sz w:val="24"/>
          <w:szCs w:val="24"/>
        </w:rPr>
        <w:t xml:space="preserve">personas </w:t>
      </w:r>
      <w:r w:rsidR="006D3BCA" w:rsidRPr="00E31829">
        <w:rPr>
          <w:rFonts w:ascii="Arial" w:hAnsi="Arial" w:cs="Arial"/>
          <w:sz w:val="24"/>
          <w:szCs w:val="24"/>
        </w:rPr>
        <w:t>afiliad</w:t>
      </w:r>
      <w:r w:rsidR="001A0B8E" w:rsidRPr="00E31829">
        <w:rPr>
          <w:rFonts w:ascii="Arial" w:hAnsi="Arial" w:cs="Arial"/>
          <w:sz w:val="24"/>
          <w:szCs w:val="24"/>
        </w:rPr>
        <w:t>a</w:t>
      </w:r>
      <w:r w:rsidR="006D3BCA" w:rsidRPr="00E31829">
        <w:rPr>
          <w:rFonts w:ascii="Arial" w:hAnsi="Arial" w:cs="Arial"/>
          <w:sz w:val="24"/>
          <w:szCs w:val="24"/>
        </w:rPr>
        <w:t xml:space="preserve">s de </w:t>
      </w:r>
      <w:r w:rsidR="006D3BCA" w:rsidRPr="00E31829">
        <w:rPr>
          <w:rFonts w:ascii="Arial" w:hAnsi="Arial" w:cs="Arial"/>
          <w:sz w:val="24"/>
          <w:szCs w:val="24"/>
        </w:rPr>
        <w:lastRenderedPageBreak/>
        <w:t xml:space="preserve">los partidos políticos </w:t>
      </w:r>
      <w:r w:rsidR="006563C2" w:rsidRPr="00E31829">
        <w:rPr>
          <w:rFonts w:ascii="Arial" w:hAnsi="Arial" w:cs="Arial"/>
          <w:sz w:val="24"/>
          <w:szCs w:val="24"/>
        </w:rPr>
        <w:t xml:space="preserve">nacionales y locales </w:t>
      </w:r>
      <w:r w:rsidR="006D3BCA" w:rsidRPr="00E31829">
        <w:rPr>
          <w:rFonts w:ascii="Arial" w:hAnsi="Arial" w:cs="Arial"/>
          <w:sz w:val="24"/>
          <w:szCs w:val="24"/>
        </w:rPr>
        <w:t xml:space="preserve">con registro vigente. Para tales efectos se considerarán los padrones verificados y actualizados al mes anterior a la fecha de la celebración de la asamblea y, en el caso de las </w:t>
      </w:r>
      <w:r w:rsidR="001A0B8E" w:rsidRPr="00E31829">
        <w:rPr>
          <w:rFonts w:ascii="Arial" w:hAnsi="Arial" w:cs="Arial"/>
          <w:sz w:val="24"/>
          <w:szCs w:val="24"/>
        </w:rPr>
        <w:t>personas</w:t>
      </w:r>
      <w:r w:rsidR="006D3BCA" w:rsidRPr="00E31829">
        <w:rPr>
          <w:rFonts w:ascii="Arial" w:hAnsi="Arial" w:cs="Arial"/>
          <w:sz w:val="24"/>
          <w:szCs w:val="24"/>
        </w:rPr>
        <w:t xml:space="preserve"> afiliad</w:t>
      </w:r>
      <w:r w:rsidR="001A0B8E" w:rsidRPr="00E31829">
        <w:rPr>
          <w:rFonts w:ascii="Arial" w:hAnsi="Arial" w:cs="Arial"/>
          <w:sz w:val="24"/>
          <w:szCs w:val="24"/>
        </w:rPr>
        <w:t>a</w:t>
      </w:r>
      <w:r w:rsidR="006D3BCA" w:rsidRPr="00E31829">
        <w:rPr>
          <w:rFonts w:ascii="Arial" w:hAnsi="Arial" w:cs="Arial"/>
          <w:sz w:val="24"/>
          <w:szCs w:val="24"/>
        </w:rPr>
        <w:t xml:space="preserve">s en el resto </w:t>
      </w:r>
      <w:r w:rsidR="00B47FE7" w:rsidRPr="00E31829">
        <w:rPr>
          <w:rFonts w:ascii="Arial" w:hAnsi="Arial" w:cs="Arial"/>
          <w:sz w:val="24"/>
          <w:szCs w:val="24"/>
        </w:rPr>
        <w:t>de la entidad</w:t>
      </w:r>
      <w:r w:rsidR="006D3BCA" w:rsidRPr="00E31829">
        <w:rPr>
          <w:rFonts w:ascii="Arial" w:hAnsi="Arial" w:cs="Arial"/>
          <w:sz w:val="24"/>
          <w:szCs w:val="24"/>
        </w:rPr>
        <w:t xml:space="preserve"> —a través de la aplicación móvil o bajo régimen de excepci</w:t>
      </w:r>
      <w:r w:rsidR="006563C2" w:rsidRPr="00E31829">
        <w:rPr>
          <w:rFonts w:ascii="Arial" w:hAnsi="Arial" w:cs="Arial"/>
          <w:sz w:val="24"/>
          <w:szCs w:val="24"/>
        </w:rPr>
        <w:t>ón—, con corte al 31 de enero del año en que se presente la solicitud de registro</w:t>
      </w:r>
      <w:r w:rsidR="006D3BCA" w:rsidRPr="00E31829">
        <w:rPr>
          <w:rFonts w:ascii="Arial" w:hAnsi="Arial" w:cs="Arial"/>
          <w:sz w:val="24"/>
          <w:szCs w:val="24"/>
        </w:rPr>
        <w:t>. En caso de identificarse duplicados entre ellos, se estará a lo siguiente:</w:t>
      </w:r>
    </w:p>
    <w:p w14:paraId="70956073" w14:textId="77777777" w:rsidR="00AC29B2" w:rsidRPr="00E31829" w:rsidRDefault="00AC29B2" w:rsidP="006C4C53">
      <w:pPr>
        <w:pStyle w:val="Prrafodelista"/>
        <w:autoSpaceDE w:val="0"/>
        <w:autoSpaceDN w:val="0"/>
        <w:adjustRightInd w:val="0"/>
        <w:spacing w:after="0" w:line="240" w:lineRule="auto"/>
        <w:ind w:left="360"/>
        <w:jc w:val="both"/>
        <w:rPr>
          <w:rFonts w:ascii="Arial" w:hAnsi="Arial" w:cs="Arial"/>
          <w:sz w:val="24"/>
          <w:szCs w:val="24"/>
        </w:rPr>
      </w:pPr>
    </w:p>
    <w:p w14:paraId="7E97C80E" w14:textId="26418421" w:rsidR="00AC29B2" w:rsidRPr="00E31829" w:rsidRDefault="0090113E" w:rsidP="006C4C53">
      <w:pPr>
        <w:pStyle w:val="Prrafodelista"/>
        <w:numPr>
          <w:ilvl w:val="0"/>
          <w:numId w:val="43"/>
        </w:numPr>
        <w:autoSpaceDE w:val="0"/>
        <w:autoSpaceDN w:val="0"/>
        <w:adjustRightInd w:val="0"/>
        <w:spacing w:after="0" w:line="240" w:lineRule="auto"/>
        <w:jc w:val="both"/>
        <w:rPr>
          <w:rFonts w:ascii="Arial" w:hAnsi="Arial" w:cs="Arial"/>
          <w:sz w:val="24"/>
          <w:szCs w:val="24"/>
        </w:rPr>
      </w:pPr>
      <w:r w:rsidRPr="00E31829">
        <w:rPr>
          <w:rFonts w:ascii="Arial" w:hAnsi="Arial" w:cs="Arial"/>
          <w:sz w:val="24"/>
          <w:szCs w:val="24"/>
        </w:rPr>
        <w:t xml:space="preserve">Dentro de los </w:t>
      </w:r>
      <w:r w:rsidR="005D01DD" w:rsidRPr="00E31829">
        <w:rPr>
          <w:rFonts w:ascii="Arial" w:hAnsi="Arial" w:cs="Arial"/>
          <w:sz w:val="24"/>
          <w:szCs w:val="24"/>
        </w:rPr>
        <w:t>3 días hábiles siguientes a que la DEPPP le haga de su conocimiento las duplicidades detectadas, e</w:t>
      </w:r>
      <w:r w:rsidR="00403B81" w:rsidRPr="00E31829">
        <w:rPr>
          <w:rFonts w:ascii="Arial" w:hAnsi="Arial" w:cs="Arial"/>
          <w:sz w:val="24"/>
          <w:szCs w:val="24"/>
        </w:rPr>
        <w:t>l OPL</w:t>
      </w:r>
      <w:r w:rsidR="00AC29B2" w:rsidRPr="00E31829">
        <w:rPr>
          <w:rFonts w:ascii="Arial" w:hAnsi="Arial" w:cs="Arial"/>
          <w:sz w:val="24"/>
          <w:szCs w:val="24"/>
        </w:rPr>
        <w:t xml:space="preserve"> dará vista a los partidos políticos </w:t>
      </w:r>
      <w:r w:rsidR="000C7B43" w:rsidRPr="00E31829">
        <w:rPr>
          <w:rFonts w:ascii="Arial" w:hAnsi="Arial" w:cs="Arial"/>
          <w:sz w:val="24"/>
          <w:szCs w:val="24"/>
        </w:rPr>
        <w:t xml:space="preserve">correspondientes a través de </w:t>
      </w:r>
      <w:r w:rsidR="00AC29B2" w:rsidRPr="00E31829">
        <w:rPr>
          <w:rFonts w:ascii="Arial" w:hAnsi="Arial" w:cs="Arial"/>
          <w:sz w:val="24"/>
          <w:szCs w:val="24"/>
        </w:rPr>
        <w:t>s</w:t>
      </w:r>
      <w:r w:rsidR="000C7B43" w:rsidRPr="00E31829">
        <w:rPr>
          <w:rFonts w:ascii="Arial" w:hAnsi="Arial" w:cs="Arial"/>
          <w:sz w:val="24"/>
          <w:szCs w:val="24"/>
        </w:rPr>
        <w:t>u Comité Estatal o equivalente</w:t>
      </w:r>
      <w:r w:rsidR="00AC29B2" w:rsidRPr="00E31829">
        <w:rPr>
          <w:rFonts w:ascii="Arial" w:hAnsi="Arial" w:cs="Arial"/>
          <w:sz w:val="24"/>
          <w:szCs w:val="24"/>
        </w:rPr>
        <w:t>, para que en el plazo de 5 días</w:t>
      </w:r>
      <w:r w:rsidR="00403B81" w:rsidRPr="00E31829">
        <w:rPr>
          <w:rFonts w:ascii="Arial" w:hAnsi="Arial" w:cs="Arial"/>
          <w:sz w:val="24"/>
          <w:szCs w:val="24"/>
        </w:rPr>
        <w:t xml:space="preserve"> </w:t>
      </w:r>
      <w:r w:rsidR="00AC29B2" w:rsidRPr="00E31829">
        <w:rPr>
          <w:rFonts w:ascii="Arial" w:hAnsi="Arial" w:cs="Arial"/>
          <w:sz w:val="24"/>
          <w:szCs w:val="24"/>
        </w:rPr>
        <w:t xml:space="preserve">hábiles presenten el original de la manifestación de la </w:t>
      </w:r>
      <w:r w:rsidR="001A0B8E" w:rsidRPr="00E31829">
        <w:rPr>
          <w:rFonts w:ascii="Arial" w:hAnsi="Arial" w:cs="Arial"/>
          <w:sz w:val="24"/>
          <w:szCs w:val="24"/>
        </w:rPr>
        <w:t xml:space="preserve">persona </w:t>
      </w:r>
      <w:r w:rsidR="00AC29B2" w:rsidRPr="00E31829">
        <w:rPr>
          <w:rFonts w:ascii="Arial" w:hAnsi="Arial" w:cs="Arial"/>
          <w:sz w:val="24"/>
          <w:szCs w:val="24"/>
        </w:rPr>
        <w:t>ciudadan</w:t>
      </w:r>
      <w:r w:rsidR="001A0B8E" w:rsidRPr="00E31829">
        <w:rPr>
          <w:rFonts w:ascii="Arial" w:hAnsi="Arial" w:cs="Arial"/>
          <w:sz w:val="24"/>
          <w:szCs w:val="24"/>
        </w:rPr>
        <w:t>a</w:t>
      </w:r>
      <w:r w:rsidR="00AC29B2" w:rsidRPr="00E31829">
        <w:rPr>
          <w:rFonts w:ascii="Arial" w:hAnsi="Arial" w:cs="Arial"/>
          <w:sz w:val="24"/>
          <w:szCs w:val="24"/>
        </w:rPr>
        <w:t xml:space="preserve"> de que se trate.</w:t>
      </w:r>
    </w:p>
    <w:p w14:paraId="1FE2AEDC" w14:textId="740FD1AF" w:rsidR="00AC29B2" w:rsidRPr="00E31829" w:rsidRDefault="00AC29B2" w:rsidP="006C4C53">
      <w:pPr>
        <w:pStyle w:val="Prrafodelista"/>
        <w:numPr>
          <w:ilvl w:val="0"/>
          <w:numId w:val="43"/>
        </w:numPr>
        <w:autoSpaceDE w:val="0"/>
        <w:autoSpaceDN w:val="0"/>
        <w:adjustRightInd w:val="0"/>
        <w:spacing w:after="0" w:line="240" w:lineRule="auto"/>
        <w:jc w:val="both"/>
        <w:rPr>
          <w:rFonts w:ascii="Arial" w:hAnsi="Arial" w:cs="Arial"/>
          <w:sz w:val="24"/>
          <w:szCs w:val="24"/>
        </w:rPr>
      </w:pPr>
      <w:r w:rsidRPr="00E31829">
        <w:rPr>
          <w:rFonts w:ascii="Arial" w:hAnsi="Arial" w:cs="Arial"/>
          <w:sz w:val="24"/>
          <w:szCs w:val="24"/>
        </w:rPr>
        <w:t xml:space="preserve">Si el partido político no da respuesta al requerimiento o no presenta el original de la manifestación, la afiliación se contará como válida para la Organización. El partido político deberá dar de baja de la base de datos de su padrón de </w:t>
      </w:r>
      <w:r w:rsidR="001A0B8E" w:rsidRPr="00E31829">
        <w:rPr>
          <w:rFonts w:ascii="Arial" w:hAnsi="Arial" w:cs="Arial"/>
          <w:sz w:val="24"/>
          <w:szCs w:val="24"/>
        </w:rPr>
        <w:t xml:space="preserve">personas </w:t>
      </w:r>
      <w:r w:rsidRPr="00E31829">
        <w:rPr>
          <w:rFonts w:ascii="Arial" w:hAnsi="Arial" w:cs="Arial"/>
          <w:sz w:val="24"/>
          <w:szCs w:val="24"/>
        </w:rPr>
        <w:t>afiliad</w:t>
      </w:r>
      <w:r w:rsidR="001A0B8E" w:rsidRPr="00E31829">
        <w:rPr>
          <w:rFonts w:ascii="Arial" w:hAnsi="Arial" w:cs="Arial"/>
          <w:sz w:val="24"/>
          <w:szCs w:val="24"/>
        </w:rPr>
        <w:t>a</w:t>
      </w:r>
      <w:r w:rsidRPr="00E31829">
        <w:rPr>
          <w:rFonts w:ascii="Arial" w:hAnsi="Arial" w:cs="Arial"/>
          <w:sz w:val="24"/>
          <w:szCs w:val="24"/>
        </w:rPr>
        <w:t>s las duplicidades y deberá informar a la DEPPP para mantener los padrones actualizados.</w:t>
      </w:r>
    </w:p>
    <w:p w14:paraId="305C822E" w14:textId="77777777" w:rsidR="007F4400" w:rsidRPr="00E31829" w:rsidRDefault="00AC29B2" w:rsidP="006C4C53">
      <w:pPr>
        <w:pStyle w:val="Prrafodelista"/>
        <w:numPr>
          <w:ilvl w:val="0"/>
          <w:numId w:val="43"/>
        </w:numPr>
        <w:autoSpaceDE w:val="0"/>
        <w:autoSpaceDN w:val="0"/>
        <w:adjustRightInd w:val="0"/>
        <w:spacing w:after="0" w:line="240" w:lineRule="auto"/>
        <w:jc w:val="both"/>
        <w:rPr>
          <w:rFonts w:ascii="Arial" w:hAnsi="Arial" w:cs="Arial"/>
          <w:sz w:val="24"/>
          <w:szCs w:val="24"/>
        </w:rPr>
      </w:pPr>
      <w:r w:rsidRPr="00E31829">
        <w:rPr>
          <w:rFonts w:ascii="Arial" w:hAnsi="Arial" w:cs="Arial"/>
          <w:sz w:val="24"/>
          <w:szCs w:val="24"/>
        </w:rPr>
        <w:t>Si el partido político sí da respuesta y presenta el original de la manifestación, se procederá como sigue:</w:t>
      </w:r>
    </w:p>
    <w:p w14:paraId="3130E9BE" w14:textId="37092FC0" w:rsidR="007F4400" w:rsidRPr="00E31829" w:rsidRDefault="00403B81" w:rsidP="006C4C53">
      <w:pPr>
        <w:pStyle w:val="Prrafodelista"/>
        <w:autoSpaceDE w:val="0"/>
        <w:autoSpaceDN w:val="0"/>
        <w:adjustRightInd w:val="0"/>
        <w:spacing w:after="0" w:line="240" w:lineRule="auto"/>
        <w:ind w:left="567"/>
        <w:jc w:val="both"/>
        <w:rPr>
          <w:rFonts w:ascii="Arial" w:hAnsi="Arial" w:cs="Arial"/>
          <w:sz w:val="24"/>
          <w:szCs w:val="24"/>
        </w:rPr>
      </w:pPr>
      <w:r w:rsidRPr="00E31829">
        <w:rPr>
          <w:rFonts w:ascii="Arial" w:hAnsi="Arial" w:cs="Arial"/>
          <w:sz w:val="24"/>
          <w:szCs w:val="24"/>
        </w:rPr>
        <w:t>c.1) Si la duplicidad se presenta respecto de un</w:t>
      </w:r>
      <w:r w:rsidR="001A0B8E" w:rsidRPr="00E31829">
        <w:rPr>
          <w:rFonts w:ascii="Arial" w:hAnsi="Arial" w:cs="Arial"/>
          <w:sz w:val="24"/>
          <w:szCs w:val="24"/>
        </w:rPr>
        <w:t>a persona</w:t>
      </w:r>
      <w:r w:rsidRPr="00E31829">
        <w:rPr>
          <w:rFonts w:ascii="Arial" w:hAnsi="Arial" w:cs="Arial"/>
          <w:sz w:val="24"/>
          <w:szCs w:val="24"/>
        </w:rPr>
        <w:t xml:space="preserve"> asistente válid</w:t>
      </w:r>
      <w:r w:rsidR="001A0B8E" w:rsidRPr="00E31829">
        <w:rPr>
          <w:rFonts w:ascii="Arial" w:hAnsi="Arial" w:cs="Arial"/>
          <w:sz w:val="24"/>
          <w:szCs w:val="24"/>
        </w:rPr>
        <w:t>a</w:t>
      </w:r>
      <w:r w:rsidRPr="00E31829">
        <w:rPr>
          <w:rFonts w:ascii="Arial" w:hAnsi="Arial" w:cs="Arial"/>
          <w:sz w:val="24"/>
          <w:szCs w:val="24"/>
        </w:rPr>
        <w:t xml:space="preserve"> a una asamblea de la Organización con el padrón de </w:t>
      </w:r>
      <w:r w:rsidR="001A0B8E" w:rsidRPr="00E31829">
        <w:rPr>
          <w:rFonts w:ascii="Arial" w:hAnsi="Arial" w:cs="Arial"/>
          <w:sz w:val="24"/>
          <w:szCs w:val="24"/>
        </w:rPr>
        <w:t xml:space="preserve">personas </w:t>
      </w:r>
      <w:r w:rsidRPr="00E31829">
        <w:rPr>
          <w:rFonts w:ascii="Arial" w:hAnsi="Arial" w:cs="Arial"/>
          <w:sz w:val="24"/>
          <w:szCs w:val="24"/>
        </w:rPr>
        <w:t>afiliad</w:t>
      </w:r>
      <w:r w:rsidR="001A0B8E" w:rsidRPr="00E31829">
        <w:rPr>
          <w:rFonts w:ascii="Arial" w:hAnsi="Arial" w:cs="Arial"/>
          <w:sz w:val="24"/>
          <w:szCs w:val="24"/>
        </w:rPr>
        <w:t>a</w:t>
      </w:r>
      <w:r w:rsidRPr="00E31829">
        <w:rPr>
          <w:rFonts w:ascii="Arial" w:hAnsi="Arial" w:cs="Arial"/>
          <w:sz w:val="24"/>
          <w:szCs w:val="24"/>
        </w:rPr>
        <w:t xml:space="preserve">s del partido </w:t>
      </w:r>
      <w:r w:rsidR="001A0B8E" w:rsidRPr="00E31829">
        <w:rPr>
          <w:rFonts w:ascii="Arial" w:hAnsi="Arial" w:cs="Arial"/>
          <w:sz w:val="24"/>
          <w:szCs w:val="24"/>
        </w:rPr>
        <w:t xml:space="preserve">político </w:t>
      </w:r>
      <w:r w:rsidRPr="00E31829">
        <w:rPr>
          <w:rFonts w:ascii="Arial" w:hAnsi="Arial" w:cs="Arial"/>
          <w:sz w:val="24"/>
          <w:szCs w:val="24"/>
        </w:rPr>
        <w:t>y la afiliación a éste es de la misma fecha o anterior a la asamblea, se privilegiará la afiliación a la asamblea.</w:t>
      </w:r>
    </w:p>
    <w:p w14:paraId="25019379" w14:textId="3E242A1E" w:rsidR="00F9591E" w:rsidRPr="00E31829" w:rsidRDefault="00403B81" w:rsidP="006C4C53">
      <w:pPr>
        <w:pStyle w:val="Prrafodelista"/>
        <w:autoSpaceDE w:val="0"/>
        <w:autoSpaceDN w:val="0"/>
        <w:adjustRightInd w:val="0"/>
        <w:spacing w:after="0" w:line="240" w:lineRule="auto"/>
        <w:ind w:left="567"/>
        <w:jc w:val="both"/>
        <w:rPr>
          <w:rFonts w:ascii="Arial" w:hAnsi="Arial" w:cs="Arial"/>
          <w:sz w:val="24"/>
          <w:szCs w:val="24"/>
        </w:rPr>
      </w:pPr>
      <w:r w:rsidRPr="00E31829">
        <w:rPr>
          <w:rFonts w:ascii="Arial" w:hAnsi="Arial" w:cs="Arial"/>
          <w:sz w:val="24"/>
          <w:szCs w:val="24"/>
        </w:rPr>
        <w:t xml:space="preserve">c.2) Si la duplicidad se presenta respecto de </w:t>
      </w:r>
      <w:r w:rsidR="001A0B8E" w:rsidRPr="00E31829">
        <w:rPr>
          <w:rFonts w:ascii="Arial" w:hAnsi="Arial" w:cs="Arial"/>
          <w:sz w:val="24"/>
          <w:szCs w:val="24"/>
        </w:rPr>
        <w:t>una persona</w:t>
      </w:r>
      <w:r w:rsidRPr="00E31829">
        <w:rPr>
          <w:rFonts w:ascii="Arial" w:hAnsi="Arial" w:cs="Arial"/>
          <w:sz w:val="24"/>
          <w:szCs w:val="24"/>
        </w:rPr>
        <w:t xml:space="preserve"> asistente válid</w:t>
      </w:r>
      <w:r w:rsidR="001A0B8E" w:rsidRPr="00E31829">
        <w:rPr>
          <w:rFonts w:ascii="Arial" w:hAnsi="Arial" w:cs="Arial"/>
          <w:sz w:val="24"/>
          <w:szCs w:val="24"/>
        </w:rPr>
        <w:t>a</w:t>
      </w:r>
      <w:r w:rsidRPr="00E31829">
        <w:rPr>
          <w:rFonts w:ascii="Arial" w:hAnsi="Arial" w:cs="Arial"/>
          <w:sz w:val="24"/>
          <w:szCs w:val="24"/>
        </w:rPr>
        <w:t xml:space="preserve"> a una asamblea de la Organización con el padrón de </w:t>
      </w:r>
      <w:r w:rsidR="001A0B8E" w:rsidRPr="00E31829">
        <w:rPr>
          <w:rFonts w:ascii="Arial" w:hAnsi="Arial" w:cs="Arial"/>
          <w:sz w:val="24"/>
          <w:szCs w:val="24"/>
        </w:rPr>
        <w:t xml:space="preserve">personas </w:t>
      </w:r>
      <w:r w:rsidRPr="00E31829">
        <w:rPr>
          <w:rFonts w:ascii="Arial" w:hAnsi="Arial" w:cs="Arial"/>
          <w:sz w:val="24"/>
          <w:szCs w:val="24"/>
        </w:rPr>
        <w:t>afiliad</w:t>
      </w:r>
      <w:r w:rsidR="001A0B8E" w:rsidRPr="00E31829">
        <w:rPr>
          <w:rFonts w:ascii="Arial" w:hAnsi="Arial" w:cs="Arial"/>
          <w:sz w:val="24"/>
          <w:szCs w:val="24"/>
        </w:rPr>
        <w:t>a</w:t>
      </w:r>
      <w:r w:rsidRPr="00E31829">
        <w:rPr>
          <w:rFonts w:ascii="Arial" w:hAnsi="Arial" w:cs="Arial"/>
          <w:sz w:val="24"/>
          <w:szCs w:val="24"/>
        </w:rPr>
        <w:t xml:space="preserve">s del </w:t>
      </w:r>
      <w:r w:rsidR="00307254" w:rsidRPr="00E31829">
        <w:rPr>
          <w:rFonts w:ascii="Arial" w:hAnsi="Arial" w:cs="Arial"/>
          <w:sz w:val="24"/>
          <w:szCs w:val="24"/>
        </w:rPr>
        <w:t>partido político</w:t>
      </w:r>
      <w:r w:rsidR="001A0B8E" w:rsidRPr="00E31829">
        <w:rPr>
          <w:rFonts w:ascii="Arial" w:hAnsi="Arial" w:cs="Arial"/>
          <w:sz w:val="24"/>
          <w:szCs w:val="24"/>
        </w:rPr>
        <w:t xml:space="preserve"> </w:t>
      </w:r>
      <w:r w:rsidRPr="00E31829">
        <w:rPr>
          <w:rFonts w:ascii="Arial" w:hAnsi="Arial" w:cs="Arial"/>
          <w:sz w:val="24"/>
          <w:szCs w:val="24"/>
        </w:rPr>
        <w:t xml:space="preserve">y la afiliación a éste es de fecha posterior a la asamblea, el </w:t>
      </w:r>
      <w:r w:rsidR="007F4400" w:rsidRPr="00E31829">
        <w:rPr>
          <w:rFonts w:ascii="Arial" w:hAnsi="Arial" w:cs="Arial"/>
          <w:sz w:val="24"/>
          <w:szCs w:val="24"/>
        </w:rPr>
        <w:t>OPL</w:t>
      </w:r>
      <w:r w:rsidRPr="00E31829">
        <w:rPr>
          <w:rFonts w:ascii="Arial" w:hAnsi="Arial" w:cs="Arial"/>
          <w:sz w:val="24"/>
          <w:szCs w:val="24"/>
        </w:rPr>
        <w:t xml:space="preserve"> consultará a la </w:t>
      </w:r>
      <w:r w:rsidR="00307254" w:rsidRPr="00E31829">
        <w:rPr>
          <w:rFonts w:ascii="Arial" w:hAnsi="Arial" w:cs="Arial"/>
          <w:sz w:val="24"/>
          <w:szCs w:val="24"/>
        </w:rPr>
        <w:t>persona</w:t>
      </w:r>
      <w:r w:rsidRPr="00E31829">
        <w:rPr>
          <w:rFonts w:ascii="Arial" w:hAnsi="Arial" w:cs="Arial"/>
          <w:sz w:val="24"/>
          <w:szCs w:val="24"/>
        </w:rPr>
        <w:t xml:space="preserve"> ciudadan</w:t>
      </w:r>
      <w:r w:rsidR="00307254" w:rsidRPr="00E31829">
        <w:rPr>
          <w:rFonts w:ascii="Arial" w:hAnsi="Arial" w:cs="Arial"/>
          <w:sz w:val="24"/>
          <w:szCs w:val="24"/>
        </w:rPr>
        <w:t>a</w:t>
      </w:r>
      <w:r w:rsidRPr="00E31829">
        <w:rPr>
          <w:rFonts w:ascii="Arial" w:hAnsi="Arial" w:cs="Arial"/>
          <w:sz w:val="24"/>
          <w:szCs w:val="24"/>
        </w:rPr>
        <w:t>, para que manifieste en qué Organización o partido político desea continuar afiliad</w:t>
      </w:r>
      <w:r w:rsidR="00307254" w:rsidRPr="00E31829">
        <w:rPr>
          <w:rFonts w:ascii="Arial" w:hAnsi="Arial" w:cs="Arial"/>
          <w:sz w:val="24"/>
          <w:szCs w:val="24"/>
        </w:rPr>
        <w:t>a</w:t>
      </w:r>
      <w:r w:rsidRPr="00E31829">
        <w:rPr>
          <w:rFonts w:ascii="Arial" w:hAnsi="Arial" w:cs="Arial"/>
          <w:sz w:val="24"/>
          <w:szCs w:val="24"/>
        </w:rPr>
        <w:t xml:space="preserve">. De no recibir respuesta por parte </w:t>
      </w:r>
      <w:r w:rsidR="00307254" w:rsidRPr="00E31829">
        <w:rPr>
          <w:rFonts w:ascii="Arial" w:hAnsi="Arial" w:cs="Arial"/>
          <w:sz w:val="24"/>
          <w:szCs w:val="24"/>
        </w:rPr>
        <w:t>de la persona</w:t>
      </w:r>
      <w:r w:rsidRPr="00E31829">
        <w:rPr>
          <w:rFonts w:ascii="Arial" w:hAnsi="Arial" w:cs="Arial"/>
          <w:sz w:val="24"/>
          <w:szCs w:val="24"/>
        </w:rPr>
        <w:t xml:space="preserve"> ciudadan</w:t>
      </w:r>
      <w:r w:rsidR="00307254" w:rsidRPr="00E31829">
        <w:rPr>
          <w:rFonts w:ascii="Arial" w:hAnsi="Arial" w:cs="Arial"/>
          <w:sz w:val="24"/>
          <w:szCs w:val="24"/>
        </w:rPr>
        <w:t>a</w:t>
      </w:r>
      <w:r w:rsidRPr="00E31829">
        <w:rPr>
          <w:rFonts w:ascii="Arial" w:hAnsi="Arial" w:cs="Arial"/>
          <w:sz w:val="24"/>
          <w:szCs w:val="24"/>
        </w:rPr>
        <w:t>, prevalecerá la afiliación de fecha más reciente.</w:t>
      </w:r>
    </w:p>
    <w:p w14:paraId="3D1CCE0B" w14:textId="0D7971CB" w:rsidR="00F9591E" w:rsidRPr="00E31829" w:rsidRDefault="00403B81" w:rsidP="006C4C53">
      <w:pPr>
        <w:pStyle w:val="Prrafodelista"/>
        <w:autoSpaceDE w:val="0"/>
        <w:autoSpaceDN w:val="0"/>
        <w:adjustRightInd w:val="0"/>
        <w:spacing w:after="0" w:line="240" w:lineRule="auto"/>
        <w:ind w:left="567"/>
        <w:jc w:val="both"/>
        <w:rPr>
          <w:rFonts w:ascii="Arial" w:hAnsi="Arial" w:cs="Arial"/>
          <w:sz w:val="24"/>
          <w:szCs w:val="24"/>
        </w:rPr>
      </w:pPr>
      <w:r w:rsidRPr="00E31829">
        <w:rPr>
          <w:rFonts w:ascii="Arial" w:hAnsi="Arial" w:cs="Arial"/>
          <w:sz w:val="24"/>
          <w:szCs w:val="24"/>
        </w:rPr>
        <w:t xml:space="preserve">c.3) Si la duplicidad se presenta por cuanto a una </w:t>
      </w:r>
      <w:r w:rsidR="00307254" w:rsidRPr="00E31829">
        <w:rPr>
          <w:rFonts w:ascii="Arial" w:hAnsi="Arial" w:cs="Arial"/>
          <w:sz w:val="24"/>
          <w:szCs w:val="24"/>
        </w:rPr>
        <w:t>persona</w:t>
      </w:r>
      <w:r w:rsidRPr="00E31829">
        <w:rPr>
          <w:rFonts w:ascii="Arial" w:hAnsi="Arial" w:cs="Arial"/>
          <w:sz w:val="24"/>
          <w:szCs w:val="24"/>
        </w:rPr>
        <w:t xml:space="preserve"> afiliad</w:t>
      </w:r>
      <w:r w:rsidR="00307254" w:rsidRPr="00E31829">
        <w:rPr>
          <w:rFonts w:ascii="Arial" w:hAnsi="Arial" w:cs="Arial"/>
          <w:sz w:val="24"/>
          <w:szCs w:val="24"/>
        </w:rPr>
        <w:t>a</w:t>
      </w:r>
      <w:r w:rsidRPr="00E31829">
        <w:rPr>
          <w:rFonts w:ascii="Arial" w:hAnsi="Arial" w:cs="Arial"/>
          <w:sz w:val="24"/>
          <w:szCs w:val="24"/>
        </w:rPr>
        <w:t xml:space="preserve"> de la Organización en el resto </w:t>
      </w:r>
      <w:r w:rsidR="00F9591E" w:rsidRPr="00E31829">
        <w:rPr>
          <w:rFonts w:ascii="Arial" w:hAnsi="Arial" w:cs="Arial"/>
          <w:sz w:val="24"/>
          <w:szCs w:val="24"/>
        </w:rPr>
        <w:t>de la entidad</w:t>
      </w:r>
      <w:r w:rsidRPr="00E31829">
        <w:rPr>
          <w:rFonts w:ascii="Arial" w:hAnsi="Arial" w:cs="Arial"/>
          <w:sz w:val="24"/>
          <w:szCs w:val="24"/>
        </w:rPr>
        <w:t xml:space="preserve"> —a través de la aplicación móvil o bajo régimen de excepción— con el padrón de </w:t>
      </w:r>
      <w:r w:rsidR="00307254" w:rsidRPr="00E31829">
        <w:rPr>
          <w:rFonts w:ascii="Arial" w:hAnsi="Arial" w:cs="Arial"/>
          <w:sz w:val="24"/>
          <w:szCs w:val="24"/>
        </w:rPr>
        <w:t xml:space="preserve">personas </w:t>
      </w:r>
      <w:r w:rsidRPr="00E31829">
        <w:rPr>
          <w:rFonts w:ascii="Arial" w:hAnsi="Arial" w:cs="Arial"/>
          <w:sz w:val="24"/>
          <w:szCs w:val="24"/>
        </w:rPr>
        <w:t>afiliad</w:t>
      </w:r>
      <w:r w:rsidR="00307254" w:rsidRPr="00E31829">
        <w:rPr>
          <w:rFonts w:ascii="Arial" w:hAnsi="Arial" w:cs="Arial"/>
          <w:sz w:val="24"/>
          <w:szCs w:val="24"/>
        </w:rPr>
        <w:t>a</w:t>
      </w:r>
      <w:r w:rsidRPr="00E31829">
        <w:rPr>
          <w:rFonts w:ascii="Arial" w:hAnsi="Arial" w:cs="Arial"/>
          <w:sz w:val="24"/>
          <w:szCs w:val="24"/>
        </w:rPr>
        <w:t xml:space="preserve">s de un partido político, el </w:t>
      </w:r>
      <w:r w:rsidR="00F9591E" w:rsidRPr="00E31829">
        <w:rPr>
          <w:rFonts w:ascii="Arial" w:hAnsi="Arial" w:cs="Arial"/>
          <w:sz w:val="24"/>
          <w:szCs w:val="24"/>
        </w:rPr>
        <w:t>OPL</w:t>
      </w:r>
      <w:r w:rsidRPr="00E31829">
        <w:rPr>
          <w:rFonts w:ascii="Arial" w:hAnsi="Arial" w:cs="Arial"/>
          <w:sz w:val="24"/>
          <w:szCs w:val="24"/>
        </w:rPr>
        <w:t xml:space="preserve"> consultará a la </w:t>
      </w:r>
      <w:r w:rsidR="00307254" w:rsidRPr="00E31829">
        <w:rPr>
          <w:rFonts w:ascii="Arial" w:hAnsi="Arial" w:cs="Arial"/>
          <w:sz w:val="24"/>
          <w:szCs w:val="24"/>
        </w:rPr>
        <w:t>persona</w:t>
      </w:r>
      <w:r w:rsidRPr="00E31829">
        <w:rPr>
          <w:rFonts w:ascii="Arial" w:hAnsi="Arial" w:cs="Arial"/>
          <w:sz w:val="24"/>
          <w:szCs w:val="24"/>
        </w:rPr>
        <w:t xml:space="preserve"> ciudadan</w:t>
      </w:r>
      <w:r w:rsidR="00307254" w:rsidRPr="00E31829">
        <w:rPr>
          <w:rFonts w:ascii="Arial" w:hAnsi="Arial" w:cs="Arial"/>
          <w:sz w:val="24"/>
          <w:szCs w:val="24"/>
        </w:rPr>
        <w:t>a</w:t>
      </w:r>
      <w:r w:rsidRPr="00E31829">
        <w:rPr>
          <w:rFonts w:ascii="Arial" w:hAnsi="Arial" w:cs="Arial"/>
          <w:sz w:val="24"/>
          <w:szCs w:val="24"/>
        </w:rPr>
        <w:t>, conforme al procedimiento señalado en el sub inciso anterior. De no recibir respuesta por parte de</w:t>
      </w:r>
      <w:r w:rsidR="00A82B6B" w:rsidRPr="00E31829">
        <w:rPr>
          <w:rFonts w:ascii="Arial" w:hAnsi="Arial" w:cs="Arial"/>
          <w:sz w:val="24"/>
          <w:szCs w:val="24"/>
        </w:rPr>
        <w:t xml:space="preserve"> </w:t>
      </w:r>
      <w:r w:rsidRPr="00E31829">
        <w:rPr>
          <w:rFonts w:ascii="Arial" w:hAnsi="Arial" w:cs="Arial"/>
          <w:sz w:val="24"/>
          <w:szCs w:val="24"/>
        </w:rPr>
        <w:t>l</w:t>
      </w:r>
      <w:r w:rsidR="00A82B6B" w:rsidRPr="00E31829">
        <w:rPr>
          <w:rFonts w:ascii="Arial" w:hAnsi="Arial" w:cs="Arial"/>
          <w:sz w:val="24"/>
          <w:szCs w:val="24"/>
        </w:rPr>
        <w:t xml:space="preserve">a </w:t>
      </w:r>
      <w:r w:rsidR="00307254" w:rsidRPr="00E31829">
        <w:rPr>
          <w:rFonts w:ascii="Arial" w:hAnsi="Arial" w:cs="Arial"/>
          <w:sz w:val="24"/>
          <w:szCs w:val="24"/>
        </w:rPr>
        <w:t>persona</w:t>
      </w:r>
      <w:r w:rsidRPr="00E31829">
        <w:rPr>
          <w:rFonts w:ascii="Arial" w:hAnsi="Arial" w:cs="Arial"/>
          <w:sz w:val="24"/>
          <w:szCs w:val="24"/>
        </w:rPr>
        <w:t xml:space="preserve"> ciudadan</w:t>
      </w:r>
      <w:r w:rsidR="00307254" w:rsidRPr="00E31829">
        <w:rPr>
          <w:rFonts w:ascii="Arial" w:hAnsi="Arial" w:cs="Arial"/>
          <w:sz w:val="24"/>
          <w:szCs w:val="24"/>
        </w:rPr>
        <w:t>a</w:t>
      </w:r>
      <w:r w:rsidRPr="00E31829">
        <w:rPr>
          <w:rFonts w:ascii="Arial" w:hAnsi="Arial" w:cs="Arial"/>
          <w:sz w:val="24"/>
          <w:szCs w:val="24"/>
        </w:rPr>
        <w:t>, prevalecerá la afiliación de fecha más reciente.</w:t>
      </w:r>
    </w:p>
    <w:p w14:paraId="08801E99" w14:textId="77777777" w:rsidR="00F9591E" w:rsidRPr="00E31829" w:rsidRDefault="00F9591E" w:rsidP="006C4C53">
      <w:pPr>
        <w:pStyle w:val="Prrafodelista"/>
        <w:autoSpaceDE w:val="0"/>
        <w:autoSpaceDN w:val="0"/>
        <w:adjustRightInd w:val="0"/>
        <w:spacing w:after="0" w:line="240" w:lineRule="auto"/>
        <w:ind w:left="567"/>
        <w:jc w:val="both"/>
        <w:rPr>
          <w:rFonts w:ascii="Arial" w:hAnsi="Arial" w:cs="Arial"/>
          <w:sz w:val="24"/>
          <w:szCs w:val="24"/>
        </w:rPr>
      </w:pPr>
    </w:p>
    <w:p w14:paraId="7087A876" w14:textId="329C3A86" w:rsidR="00403B81" w:rsidRPr="00E31829" w:rsidRDefault="00403B81" w:rsidP="006C4C53">
      <w:pPr>
        <w:pStyle w:val="Prrafodelista"/>
        <w:autoSpaceDE w:val="0"/>
        <w:autoSpaceDN w:val="0"/>
        <w:adjustRightInd w:val="0"/>
        <w:spacing w:after="0" w:line="240" w:lineRule="auto"/>
        <w:ind w:left="567"/>
        <w:jc w:val="both"/>
        <w:rPr>
          <w:rFonts w:ascii="Arial" w:hAnsi="Arial" w:cs="Arial"/>
          <w:sz w:val="24"/>
          <w:szCs w:val="24"/>
        </w:rPr>
      </w:pPr>
      <w:r w:rsidRPr="00E31829">
        <w:rPr>
          <w:rFonts w:ascii="Arial" w:hAnsi="Arial" w:cs="Arial"/>
          <w:sz w:val="24"/>
          <w:szCs w:val="24"/>
        </w:rPr>
        <w:t xml:space="preserve">En los términos de los incisos anteriores, las </w:t>
      </w:r>
      <w:r w:rsidR="00307254" w:rsidRPr="00E31829">
        <w:rPr>
          <w:rFonts w:ascii="Arial" w:hAnsi="Arial" w:cs="Arial"/>
          <w:sz w:val="24"/>
          <w:szCs w:val="24"/>
        </w:rPr>
        <w:t>personas</w:t>
      </w:r>
      <w:r w:rsidRPr="00E31829">
        <w:rPr>
          <w:rFonts w:ascii="Arial" w:hAnsi="Arial" w:cs="Arial"/>
          <w:sz w:val="24"/>
          <w:szCs w:val="24"/>
        </w:rPr>
        <w:t xml:space="preserve"> afiliad</w:t>
      </w:r>
      <w:r w:rsidR="00307254" w:rsidRPr="00E31829">
        <w:rPr>
          <w:rFonts w:ascii="Arial" w:hAnsi="Arial" w:cs="Arial"/>
          <w:sz w:val="24"/>
          <w:szCs w:val="24"/>
        </w:rPr>
        <w:t>a</w:t>
      </w:r>
      <w:r w:rsidRPr="00E31829">
        <w:rPr>
          <w:rFonts w:ascii="Arial" w:hAnsi="Arial" w:cs="Arial"/>
          <w:sz w:val="24"/>
          <w:szCs w:val="24"/>
        </w:rPr>
        <w:t xml:space="preserve">s a las organizaciones que se hubiesen encontrado duplicados con los partidos </w:t>
      </w:r>
      <w:r w:rsidRPr="00E31829">
        <w:rPr>
          <w:rFonts w:ascii="Arial" w:hAnsi="Arial" w:cs="Arial"/>
          <w:sz w:val="24"/>
          <w:szCs w:val="24"/>
        </w:rPr>
        <w:lastRenderedPageBreak/>
        <w:t xml:space="preserve">políticos con registro vigente serán dados de baja a partir de la notificación que realice </w:t>
      </w:r>
      <w:r w:rsidR="00F9591E" w:rsidRPr="00E31829">
        <w:rPr>
          <w:rFonts w:ascii="Arial" w:hAnsi="Arial" w:cs="Arial"/>
          <w:sz w:val="24"/>
          <w:szCs w:val="24"/>
        </w:rPr>
        <w:t>el OPL</w:t>
      </w:r>
      <w:r w:rsidRPr="00E31829">
        <w:rPr>
          <w:rFonts w:ascii="Arial" w:hAnsi="Arial" w:cs="Arial"/>
          <w:sz w:val="24"/>
          <w:szCs w:val="24"/>
        </w:rPr>
        <w:t>.</w:t>
      </w:r>
    </w:p>
    <w:p w14:paraId="730E021B" w14:textId="77777777" w:rsidR="00AC29B2" w:rsidRPr="00E31829" w:rsidRDefault="00AC29B2" w:rsidP="006C4C53">
      <w:pPr>
        <w:autoSpaceDE w:val="0"/>
        <w:autoSpaceDN w:val="0"/>
        <w:adjustRightInd w:val="0"/>
        <w:spacing w:after="0" w:line="240" w:lineRule="auto"/>
        <w:jc w:val="both"/>
        <w:rPr>
          <w:rFonts w:ascii="Arial" w:hAnsi="Arial" w:cs="Arial"/>
          <w:sz w:val="24"/>
          <w:szCs w:val="24"/>
        </w:rPr>
      </w:pPr>
    </w:p>
    <w:p w14:paraId="61D31E20" w14:textId="6B2BE88E" w:rsidR="00CD64B9" w:rsidRPr="00E31829" w:rsidRDefault="00CD64B9" w:rsidP="006C4C53">
      <w:pPr>
        <w:autoSpaceDE w:val="0"/>
        <w:autoSpaceDN w:val="0"/>
        <w:adjustRightInd w:val="0"/>
        <w:spacing w:after="0" w:line="240" w:lineRule="auto"/>
        <w:jc w:val="center"/>
        <w:rPr>
          <w:rFonts w:ascii="Arial" w:hAnsi="Arial" w:cs="Arial"/>
          <w:color w:val="000000"/>
          <w:sz w:val="24"/>
          <w:szCs w:val="24"/>
        </w:rPr>
      </w:pPr>
      <w:r w:rsidRPr="00E31829">
        <w:rPr>
          <w:rFonts w:ascii="Arial" w:hAnsi="Arial" w:cs="Arial"/>
          <w:b/>
          <w:sz w:val="24"/>
          <w:szCs w:val="24"/>
        </w:rPr>
        <w:t>Capítulo Vigésimo</w:t>
      </w:r>
      <w:r w:rsidR="009E793F" w:rsidRPr="00E31829">
        <w:rPr>
          <w:rFonts w:ascii="Arial" w:hAnsi="Arial" w:cs="Arial"/>
          <w:b/>
          <w:sz w:val="24"/>
          <w:szCs w:val="24"/>
        </w:rPr>
        <w:t xml:space="preserve"> </w:t>
      </w:r>
      <w:r w:rsidR="00AA1C23" w:rsidRPr="00E31829">
        <w:rPr>
          <w:rFonts w:ascii="Arial" w:hAnsi="Arial" w:cs="Arial"/>
          <w:b/>
          <w:sz w:val="24"/>
          <w:szCs w:val="24"/>
        </w:rPr>
        <w:t>Segundo</w:t>
      </w:r>
    </w:p>
    <w:p w14:paraId="05649682" w14:textId="1EB203A9" w:rsidR="00E141F9" w:rsidRPr="00E31829" w:rsidRDefault="00E141F9" w:rsidP="006C4C53">
      <w:pPr>
        <w:autoSpaceDE w:val="0"/>
        <w:autoSpaceDN w:val="0"/>
        <w:adjustRightInd w:val="0"/>
        <w:spacing w:after="0" w:line="240" w:lineRule="auto"/>
        <w:jc w:val="center"/>
        <w:rPr>
          <w:rFonts w:ascii="Arial" w:hAnsi="Arial" w:cs="Arial"/>
          <w:b/>
          <w:bCs/>
          <w:sz w:val="24"/>
          <w:szCs w:val="24"/>
        </w:rPr>
      </w:pPr>
      <w:r w:rsidRPr="00E31829">
        <w:rPr>
          <w:rFonts w:ascii="Arial" w:hAnsi="Arial" w:cs="Arial"/>
          <w:b/>
          <w:bCs/>
          <w:sz w:val="24"/>
          <w:szCs w:val="24"/>
        </w:rPr>
        <w:t>De la Garantía de Audiencia: solicitud y subsanación de registros no contabilizados</w:t>
      </w:r>
    </w:p>
    <w:p w14:paraId="1F390430" w14:textId="77777777" w:rsidR="00AC29B2" w:rsidRPr="00E31829" w:rsidRDefault="00AC29B2" w:rsidP="006C4C53">
      <w:pPr>
        <w:autoSpaceDE w:val="0"/>
        <w:autoSpaceDN w:val="0"/>
        <w:adjustRightInd w:val="0"/>
        <w:spacing w:after="0" w:line="240" w:lineRule="auto"/>
        <w:jc w:val="both"/>
        <w:rPr>
          <w:rFonts w:ascii="Arial" w:hAnsi="Arial" w:cs="Arial"/>
          <w:sz w:val="24"/>
          <w:szCs w:val="24"/>
        </w:rPr>
      </w:pPr>
    </w:p>
    <w:p w14:paraId="75E37CDA" w14:textId="47883724" w:rsidR="006D3BCA" w:rsidRPr="00E31829" w:rsidRDefault="006D3BCA" w:rsidP="007E1472">
      <w:pPr>
        <w:pStyle w:val="Prrafodelista"/>
        <w:numPr>
          <w:ilvl w:val="0"/>
          <w:numId w:val="2"/>
        </w:numPr>
        <w:autoSpaceDE w:val="0"/>
        <w:autoSpaceDN w:val="0"/>
        <w:adjustRightInd w:val="0"/>
        <w:spacing w:after="0" w:line="240" w:lineRule="auto"/>
        <w:ind w:left="709" w:hanging="709"/>
        <w:jc w:val="both"/>
        <w:rPr>
          <w:rFonts w:ascii="Arial" w:hAnsi="Arial" w:cs="Arial"/>
          <w:sz w:val="24"/>
          <w:szCs w:val="24"/>
        </w:rPr>
      </w:pPr>
      <w:r w:rsidRPr="00E31829">
        <w:rPr>
          <w:rFonts w:ascii="Arial" w:hAnsi="Arial" w:cs="Arial"/>
          <w:color w:val="000000"/>
          <w:sz w:val="24"/>
          <w:szCs w:val="24"/>
        </w:rPr>
        <w:t>En</w:t>
      </w:r>
      <w:r w:rsidRPr="00E31829">
        <w:rPr>
          <w:rFonts w:ascii="Arial" w:hAnsi="Arial" w:cs="Arial"/>
          <w:sz w:val="24"/>
          <w:szCs w:val="24"/>
        </w:rPr>
        <w:t xml:space="preserve"> todo momento, las organizaciones tendrán acceso al Portal </w:t>
      </w:r>
      <w:r w:rsidRPr="00E31829">
        <w:rPr>
          <w:rFonts w:ascii="Arial" w:hAnsi="Arial" w:cs="Arial"/>
          <w:i/>
          <w:iCs/>
          <w:sz w:val="24"/>
          <w:szCs w:val="24"/>
        </w:rPr>
        <w:t xml:space="preserve">web </w:t>
      </w:r>
      <w:r w:rsidRPr="00E31829">
        <w:rPr>
          <w:rFonts w:ascii="Arial" w:hAnsi="Arial" w:cs="Arial"/>
          <w:sz w:val="24"/>
          <w:szCs w:val="24"/>
        </w:rPr>
        <w:t>de la Aplicación móvil, así como al SIRPP</w:t>
      </w:r>
      <w:r w:rsidR="00E141F9" w:rsidRPr="00E31829">
        <w:rPr>
          <w:rFonts w:ascii="Arial" w:hAnsi="Arial" w:cs="Arial"/>
          <w:sz w:val="24"/>
          <w:szCs w:val="24"/>
        </w:rPr>
        <w:t>L</w:t>
      </w:r>
      <w:r w:rsidRPr="00E31829">
        <w:rPr>
          <w:rFonts w:ascii="Arial" w:hAnsi="Arial" w:cs="Arial"/>
          <w:sz w:val="24"/>
          <w:szCs w:val="24"/>
        </w:rPr>
        <w:t xml:space="preserve">, en los cuales podrán verificar los reportes </w:t>
      </w:r>
      <w:r w:rsidR="00EB0472" w:rsidRPr="00E31829">
        <w:rPr>
          <w:rFonts w:ascii="Arial" w:hAnsi="Arial" w:cs="Arial"/>
          <w:sz w:val="24"/>
          <w:szCs w:val="24"/>
        </w:rPr>
        <w:t xml:space="preserve">preliminares </w:t>
      </w:r>
      <w:r w:rsidRPr="00E31829">
        <w:rPr>
          <w:rFonts w:ascii="Arial" w:hAnsi="Arial" w:cs="Arial"/>
          <w:sz w:val="24"/>
          <w:szCs w:val="24"/>
        </w:rPr>
        <w:t>que les mostrarán el número de manifestaciones cargadas al sistema y los nombres de quienes las suscribieron, así como el estatus de cada una de ellas.</w:t>
      </w:r>
    </w:p>
    <w:p w14:paraId="40A512BF" w14:textId="77777777" w:rsidR="00E141F9" w:rsidRPr="00E31829" w:rsidRDefault="00E141F9" w:rsidP="007E1472">
      <w:pPr>
        <w:pStyle w:val="Prrafodelista"/>
        <w:autoSpaceDE w:val="0"/>
        <w:autoSpaceDN w:val="0"/>
        <w:adjustRightInd w:val="0"/>
        <w:spacing w:after="0" w:line="240" w:lineRule="auto"/>
        <w:ind w:left="709" w:hanging="709"/>
        <w:jc w:val="both"/>
        <w:rPr>
          <w:rFonts w:ascii="Arial" w:hAnsi="Arial" w:cs="Arial"/>
          <w:sz w:val="24"/>
          <w:szCs w:val="24"/>
        </w:rPr>
      </w:pPr>
    </w:p>
    <w:p w14:paraId="3339B97F" w14:textId="43061831" w:rsidR="006D3BCA" w:rsidRPr="00E31829" w:rsidRDefault="006D3BCA" w:rsidP="007E1472">
      <w:pPr>
        <w:pStyle w:val="Prrafodelista"/>
        <w:numPr>
          <w:ilvl w:val="0"/>
          <w:numId w:val="2"/>
        </w:numPr>
        <w:autoSpaceDE w:val="0"/>
        <w:autoSpaceDN w:val="0"/>
        <w:adjustRightInd w:val="0"/>
        <w:spacing w:after="0" w:line="240" w:lineRule="auto"/>
        <w:ind w:left="709" w:hanging="709"/>
        <w:jc w:val="both"/>
        <w:rPr>
          <w:rFonts w:ascii="Arial" w:hAnsi="Arial" w:cs="Arial"/>
          <w:sz w:val="24"/>
          <w:szCs w:val="24"/>
        </w:rPr>
      </w:pPr>
      <w:r w:rsidRPr="00E31829">
        <w:rPr>
          <w:rFonts w:ascii="Arial" w:hAnsi="Arial" w:cs="Arial"/>
          <w:sz w:val="24"/>
          <w:szCs w:val="24"/>
        </w:rPr>
        <w:t xml:space="preserve">Las </w:t>
      </w:r>
      <w:r w:rsidR="00307254" w:rsidRPr="00E31829">
        <w:rPr>
          <w:rFonts w:ascii="Arial" w:hAnsi="Arial" w:cs="Arial"/>
          <w:sz w:val="24"/>
          <w:szCs w:val="24"/>
        </w:rPr>
        <w:t>personas</w:t>
      </w:r>
      <w:r w:rsidRPr="00E31829">
        <w:rPr>
          <w:rFonts w:ascii="Arial" w:hAnsi="Arial" w:cs="Arial"/>
          <w:sz w:val="24"/>
          <w:szCs w:val="24"/>
        </w:rPr>
        <w:t xml:space="preserve"> representantes de las organizaciones —previa cita— podrán manifestar ante </w:t>
      </w:r>
      <w:r w:rsidR="00E141F9" w:rsidRPr="00E31829">
        <w:rPr>
          <w:rFonts w:ascii="Arial" w:hAnsi="Arial" w:cs="Arial"/>
          <w:sz w:val="24"/>
          <w:szCs w:val="24"/>
        </w:rPr>
        <w:t>el OPL</w:t>
      </w:r>
      <w:r w:rsidRPr="00E31829">
        <w:rPr>
          <w:rFonts w:ascii="Arial" w:hAnsi="Arial" w:cs="Arial"/>
          <w:sz w:val="24"/>
          <w:szCs w:val="24"/>
        </w:rPr>
        <w:t xml:space="preserve"> lo que a su derecho convenga, únicamente respecto de aquellas afiliaciones que no hayan sido contabilizadas de con</w:t>
      </w:r>
      <w:r w:rsidR="007A0749" w:rsidRPr="00E31829">
        <w:rPr>
          <w:rFonts w:ascii="Arial" w:hAnsi="Arial" w:cs="Arial"/>
          <w:sz w:val="24"/>
          <w:szCs w:val="24"/>
        </w:rPr>
        <w:t>formidad con lo establecido en los</w:t>
      </w:r>
      <w:r w:rsidRPr="00E31829">
        <w:rPr>
          <w:rFonts w:ascii="Arial" w:hAnsi="Arial" w:cs="Arial"/>
          <w:sz w:val="24"/>
          <w:szCs w:val="24"/>
        </w:rPr>
        <w:t xml:space="preserve"> numeral</w:t>
      </w:r>
      <w:r w:rsidR="007A0749" w:rsidRPr="00E31829">
        <w:rPr>
          <w:rFonts w:ascii="Arial" w:hAnsi="Arial" w:cs="Arial"/>
          <w:sz w:val="24"/>
          <w:szCs w:val="24"/>
        </w:rPr>
        <w:t>es</w:t>
      </w:r>
      <w:r w:rsidRPr="00E31829">
        <w:rPr>
          <w:rFonts w:ascii="Arial" w:hAnsi="Arial" w:cs="Arial"/>
          <w:sz w:val="24"/>
          <w:szCs w:val="24"/>
        </w:rPr>
        <w:t xml:space="preserve"> </w:t>
      </w:r>
      <w:r w:rsidR="00905D70" w:rsidRPr="00E31829">
        <w:rPr>
          <w:rFonts w:ascii="Arial" w:hAnsi="Arial" w:cs="Arial"/>
          <w:sz w:val="24"/>
          <w:szCs w:val="24"/>
        </w:rPr>
        <w:t>103 y 116</w:t>
      </w:r>
      <w:r w:rsidRPr="00E31829">
        <w:rPr>
          <w:rFonts w:ascii="Arial" w:hAnsi="Arial" w:cs="Arial"/>
          <w:sz w:val="24"/>
          <w:szCs w:val="24"/>
        </w:rPr>
        <w:t xml:space="preserve"> </w:t>
      </w:r>
      <w:r w:rsidR="00E141F9" w:rsidRPr="00E31829">
        <w:rPr>
          <w:rFonts w:ascii="Arial" w:hAnsi="Arial" w:cs="Arial"/>
          <w:sz w:val="24"/>
          <w:szCs w:val="24"/>
        </w:rPr>
        <w:t>de los Lineamientos</w:t>
      </w:r>
      <w:r w:rsidRPr="00E31829">
        <w:rPr>
          <w:rFonts w:ascii="Arial" w:hAnsi="Arial" w:cs="Arial"/>
          <w:sz w:val="24"/>
          <w:szCs w:val="24"/>
        </w:rPr>
        <w:t>. Lo anterior, una vez que hayan acreditado haber reunido al menos la mitad del número mínimo de asambleas requeridas por la Ley para su re</w:t>
      </w:r>
      <w:r w:rsidR="001B0385" w:rsidRPr="00E31829">
        <w:rPr>
          <w:rFonts w:ascii="Arial" w:hAnsi="Arial" w:cs="Arial"/>
          <w:sz w:val="24"/>
          <w:szCs w:val="24"/>
        </w:rPr>
        <w:t>gistro y hasta el 15 de enero del año en que, en su caso, se presente la solicitud de registro</w:t>
      </w:r>
      <w:r w:rsidRPr="00E31829">
        <w:rPr>
          <w:rFonts w:ascii="Arial" w:hAnsi="Arial" w:cs="Arial"/>
          <w:sz w:val="24"/>
          <w:szCs w:val="24"/>
        </w:rPr>
        <w:t>.</w:t>
      </w:r>
    </w:p>
    <w:p w14:paraId="053FBC47" w14:textId="77777777" w:rsidR="00E141F9" w:rsidRPr="00E31829" w:rsidRDefault="00E141F9" w:rsidP="007E1472">
      <w:pPr>
        <w:pStyle w:val="Prrafodelista"/>
        <w:autoSpaceDE w:val="0"/>
        <w:autoSpaceDN w:val="0"/>
        <w:adjustRightInd w:val="0"/>
        <w:spacing w:after="0" w:line="240" w:lineRule="auto"/>
        <w:ind w:left="709" w:hanging="709"/>
        <w:jc w:val="both"/>
        <w:rPr>
          <w:rFonts w:ascii="Arial" w:hAnsi="Arial" w:cs="Arial"/>
          <w:sz w:val="24"/>
          <w:szCs w:val="24"/>
        </w:rPr>
      </w:pPr>
    </w:p>
    <w:p w14:paraId="7AC0C3A0" w14:textId="77777777" w:rsidR="00294F29" w:rsidRPr="00E31829" w:rsidRDefault="00E141F9" w:rsidP="007E1472">
      <w:pPr>
        <w:pStyle w:val="Prrafodelista"/>
        <w:numPr>
          <w:ilvl w:val="0"/>
          <w:numId w:val="2"/>
        </w:numPr>
        <w:autoSpaceDE w:val="0"/>
        <w:autoSpaceDN w:val="0"/>
        <w:adjustRightInd w:val="0"/>
        <w:spacing w:after="0" w:line="240" w:lineRule="auto"/>
        <w:ind w:left="709" w:hanging="709"/>
        <w:jc w:val="both"/>
        <w:rPr>
          <w:rFonts w:ascii="Arial" w:hAnsi="Arial" w:cs="Arial"/>
          <w:sz w:val="24"/>
          <w:szCs w:val="24"/>
        </w:rPr>
      </w:pPr>
      <w:r w:rsidRPr="00E31829">
        <w:rPr>
          <w:rFonts w:ascii="Arial" w:hAnsi="Arial" w:cs="Arial"/>
          <w:sz w:val="24"/>
          <w:szCs w:val="24"/>
        </w:rPr>
        <w:t>P</w:t>
      </w:r>
      <w:r w:rsidR="006D3BCA" w:rsidRPr="00E31829">
        <w:rPr>
          <w:rFonts w:ascii="Arial" w:hAnsi="Arial" w:cs="Arial"/>
          <w:sz w:val="24"/>
          <w:szCs w:val="24"/>
        </w:rPr>
        <w:t xml:space="preserve">ara tal efecto, la organización deberá solicitar por escrito </w:t>
      </w:r>
      <w:r w:rsidRPr="00E31829">
        <w:rPr>
          <w:rFonts w:ascii="Arial" w:hAnsi="Arial" w:cs="Arial"/>
          <w:sz w:val="24"/>
          <w:szCs w:val="24"/>
        </w:rPr>
        <w:t>al OPL</w:t>
      </w:r>
      <w:r w:rsidR="006D3BCA" w:rsidRPr="00E31829">
        <w:rPr>
          <w:rFonts w:ascii="Arial" w:hAnsi="Arial" w:cs="Arial"/>
          <w:sz w:val="24"/>
          <w:szCs w:val="24"/>
        </w:rPr>
        <w:t xml:space="preserve"> la asignación de fecha y hora para llevar a cabo la revisión de la información relativa a los registros que no hayan sido contabilizados. </w:t>
      </w:r>
      <w:r w:rsidRPr="00E31829">
        <w:rPr>
          <w:rFonts w:ascii="Arial" w:hAnsi="Arial" w:cs="Arial"/>
          <w:sz w:val="24"/>
          <w:szCs w:val="24"/>
        </w:rPr>
        <w:t>El OPL</w:t>
      </w:r>
      <w:r w:rsidR="006D3BCA" w:rsidRPr="00E31829">
        <w:rPr>
          <w:rFonts w:ascii="Arial" w:hAnsi="Arial" w:cs="Arial"/>
          <w:sz w:val="24"/>
          <w:szCs w:val="24"/>
        </w:rPr>
        <w:t xml:space="preserve"> asignará fecha y hora para dicha revisión e informará a la organización el número de equipos de cómputo que serán utilizados para esos fines, a efecto de que la organización determine el número de personas que le apoyarán durante la revisión.</w:t>
      </w:r>
    </w:p>
    <w:p w14:paraId="1F709DD2" w14:textId="77777777" w:rsidR="00294F29" w:rsidRPr="00E31829" w:rsidRDefault="00294F29" w:rsidP="007E1472">
      <w:pPr>
        <w:pStyle w:val="Prrafodelista"/>
        <w:autoSpaceDE w:val="0"/>
        <w:autoSpaceDN w:val="0"/>
        <w:adjustRightInd w:val="0"/>
        <w:spacing w:after="0" w:line="240" w:lineRule="auto"/>
        <w:ind w:left="709" w:hanging="709"/>
        <w:jc w:val="both"/>
        <w:rPr>
          <w:rFonts w:ascii="Arial" w:hAnsi="Arial" w:cs="Arial"/>
          <w:sz w:val="24"/>
          <w:szCs w:val="24"/>
        </w:rPr>
      </w:pPr>
    </w:p>
    <w:p w14:paraId="28564E30" w14:textId="0E497423" w:rsidR="00294F29" w:rsidRPr="00E31829" w:rsidRDefault="00E141F9" w:rsidP="007E1472">
      <w:pPr>
        <w:pStyle w:val="Prrafodelista"/>
        <w:numPr>
          <w:ilvl w:val="0"/>
          <w:numId w:val="2"/>
        </w:numPr>
        <w:autoSpaceDE w:val="0"/>
        <w:autoSpaceDN w:val="0"/>
        <w:adjustRightInd w:val="0"/>
        <w:spacing w:after="0" w:line="240" w:lineRule="auto"/>
        <w:ind w:left="709" w:hanging="709"/>
        <w:jc w:val="both"/>
        <w:rPr>
          <w:rFonts w:ascii="Arial" w:hAnsi="Arial" w:cs="Arial"/>
          <w:sz w:val="24"/>
          <w:szCs w:val="24"/>
        </w:rPr>
      </w:pPr>
      <w:r w:rsidRPr="00E31829">
        <w:rPr>
          <w:rFonts w:ascii="Arial" w:hAnsi="Arial" w:cs="Arial"/>
          <w:sz w:val="24"/>
          <w:szCs w:val="24"/>
        </w:rPr>
        <w:t xml:space="preserve">Las </w:t>
      </w:r>
      <w:r w:rsidR="00307254" w:rsidRPr="00E31829">
        <w:rPr>
          <w:rFonts w:ascii="Arial" w:hAnsi="Arial" w:cs="Arial"/>
          <w:sz w:val="24"/>
          <w:szCs w:val="24"/>
        </w:rPr>
        <w:t>personas</w:t>
      </w:r>
      <w:r w:rsidRPr="00E31829">
        <w:rPr>
          <w:rFonts w:ascii="Arial" w:hAnsi="Arial" w:cs="Arial"/>
          <w:sz w:val="24"/>
          <w:szCs w:val="24"/>
        </w:rPr>
        <w:t xml:space="preserve"> representantes de la organización y las personas que le apoyarán durante la revisión de la información de los registros, deberán presentarse con al menos 30 minutos de anticipación a la hora fijada para el inicio de la diligencia y deberán presentar el original de su identificación oficial con fotografía.</w:t>
      </w:r>
    </w:p>
    <w:p w14:paraId="7DE24EEA" w14:textId="77777777" w:rsidR="00294F29" w:rsidRPr="00E31829" w:rsidRDefault="00294F29" w:rsidP="007E1472">
      <w:pPr>
        <w:pStyle w:val="Prrafodelista"/>
        <w:autoSpaceDE w:val="0"/>
        <w:autoSpaceDN w:val="0"/>
        <w:adjustRightInd w:val="0"/>
        <w:spacing w:after="0" w:line="240" w:lineRule="auto"/>
        <w:ind w:left="709" w:hanging="709"/>
        <w:jc w:val="both"/>
        <w:rPr>
          <w:rFonts w:ascii="Arial" w:hAnsi="Arial" w:cs="Arial"/>
          <w:sz w:val="24"/>
          <w:szCs w:val="24"/>
        </w:rPr>
      </w:pPr>
    </w:p>
    <w:p w14:paraId="47EE46D0" w14:textId="61574D01" w:rsidR="00294F29" w:rsidRPr="00E31829" w:rsidRDefault="00E141F9" w:rsidP="007E1472">
      <w:pPr>
        <w:pStyle w:val="Prrafodelista"/>
        <w:numPr>
          <w:ilvl w:val="0"/>
          <w:numId w:val="2"/>
        </w:numPr>
        <w:autoSpaceDE w:val="0"/>
        <w:autoSpaceDN w:val="0"/>
        <w:adjustRightInd w:val="0"/>
        <w:spacing w:after="0" w:line="240" w:lineRule="auto"/>
        <w:ind w:left="709" w:hanging="709"/>
        <w:jc w:val="both"/>
        <w:rPr>
          <w:rFonts w:ascii="Arial" w:hAnsi="Arial" w:cs="Arial"/>
          <w:sz w:val="24"/>
          <w:szCs w:val="24"/>
        </w:rPr>
      </w:pPr>
      <w:r w:rsidRPr="00E31829">
        <w:rPr>
          <w:rFonts w:ascii="Arial" w:hAnsi="Arial" w:cs="Arial"/>
          <w:sz w:val="24"/>
          <w:szCs w:val="24"/>
        </w:rPr>
        <w:t xml:space="preserve">Los registros serán revisados a través de la visualización en el sistema de cómputo respectivo de la información remitida por la organización. En dicho sistema se mostrará el nombre de la persona afiliada y la causa por la cual no ha sido contabilizada conforme a lo establecido en </w:t>
      </w:r>
      <w:r w:rsidR="00294F29" w:rsidRPr="00E31829">
        <w:rPr>
          <w:rFonts w:ascii="Arial" w:hAnsi="Arial" w:cs="Arial"/>
          <w:sz w:val="24"/>
          <w:szCs w:val="24"/>
        </w:rPr>
        <w:t>los Lineamientos</w:t>
      </w:r>
      <w:r w:rsidRPr="00E31829">
        <w:rPr>
          <w:rFonts w:ascii="Arial" w:hAnsi="Arial" w:cs="Arial"/>
          <w:sz w:val="24"/>
          <w:szCs w:val="24"/>
        </w:rPr>
        <w:t xml:space="preserve">. Cada registro será revisado en presencia de </w:t>
      </w:r>
      <w:r w:rsidR="00307254" w:rsidRPr="00E31829">
        <w:rPr>
          <w:rFonts w:ascii="Arial" w:hAnsi="Arial" w:cs="Arial"/>
          <w:sz w:val="24"/>
          <w:szCs w:val="24"/>
        </w:rPr>
        <w:t>las personas</w:t>
      </w:r>
      <w:r w:rsidRPr="00E31829">
        <w:rPr>
          <w:rFonts w:ascii="Arial" w:hAnsi="Arial" w:cs="Arial"/>
          <w:sz w:val="24"/>
          <w:szCs w:val="24"/>
        </w:rPr>
        <w:t xml:space="preserve"> representantes o </w:t>
      </w:r>
      <w:r w:rsidRPr="00E31829">
        <w:rPr>
          <w:rFonts w:ascii="Arial" w:hAnsi="Arial" w:cs="Arial"/>
          <w:sz w:val="24"/>
          <w:szCs w:val="24"/>
        </w:rPr>
        <w:lastRenderedPageBreak/>
        <w:t>designadas por la organización quienes, con la finalidad de manifestar lo que a su derecho convenga, podrán tomar imágenes de las pantallas que se</w:t>
      </w:r>
      <w:r w:rsidR="00294F29" w:rsidRPr="00E31829">
        <w:rPr>
          <w:rFonts w:ascii="Arial" w:hAnsi="Arial" w:cs="Arial"/>
          <w:sz w:val="24"/>
          <w:szCs w:val="24"/>
        </w:rPr>
        <w:t xml:space="preserve"> </w:t>
      </w:r>
      <w:r w:rsidRPr="00E31829">
        <w:rPr>
          <w:rFonts w:ascii="Arial" w:hAnsi="Arial" w:cs="Arial"/>
          <w:sz w:val="24"/>
          <w:szCs w:val="24"/>
        </w:rPr>
        <w:t xml:space="preserve">revisen debiendo proteger los datos personales en ellas contenidos. Asimismo, se dejará constancia en el acta que al efecto se emita, sobre los registros cuyas imágenes fueron obtenidas por la organización, mismas que sólo podrán ser utilizadas por la misma para formular aclaraciones </w:t>
      </w:r>
      <w:r w:rsidR="00294F29" w:rsidRPr="00E31829">
        <w:rPr>
          <w:rFonts w:ascii="Arial" w:hAnsi="Arial" w:cs="Arial"/>
          <w:sz w:val="24"/>
          <w:szCs w:val="24"/>
        </w:rPr>
        <w:t>al OPL</w:t>
      </w:r>
      <w:r w:rsidRPr="00E31829">
        <w:rPr>
          <w:rFonts w:ascii="Arial" w:hAnsi="Arial" w:cs="Arial"/>
          <w:sz w:val="24"/>
          <w:szCs w:val="24"/>
        </w:rPr>
        <w:t xml:space="preserve"> tendentes a acreditar la vali</w:t>
      </w:r>
      <w:r w:rsidR="00EB0472" w:rsidRPr="00E31829">
        <w:rPr>
          <w:rFonts w:ascii="Arial" w:hAnsi="Arial" w:cs="Arial"/>
          <w:sz w:val="24"/>
          <w:szCs w:val="24"/>
        </w:rPr>
        <w:t>dez de la afiliación respectiva y salvaguardando en todo momento la seguridad de los datos personales.</w:t>
      </w:r>
    </w:p>
    <w:p w14:paraId="23586889" w14:textId="77777777" w:rsidR="00294F29" w:rsidRPr="00E31829" w:rsidRDefault="00294F29" w:rsidP="006C4C53">
      <w:pPr>
        <w:pStyle w:val="Prrafodelista"/>
        <w:autoSpaceDE w:val="0"/>
        <w:autoSpaceDN w:val="0"/>
        <w:adjustRightInd w:val="0"/>
        <w:spacing w:after="0" w:line="240" w:lineRule="auto"/>
        <w:ind w:left="360"/>
        <w:jc w:val="both"/>
        <w:rPr>
          <w:rFonts w:ascii="Arial" w:hAnsi="Arial" w:cs="Arial"/>
          <w:sz w:val="24"/>
          <w:szCs w:val="24"/>
        </w:rPr>
      </w:pPr>
    </w:p>
    <w:p w14:paraId="4C713C44" w14:textId="7FCF4974" w:rsidR="00D91861" w:rsidRPr="00E31829" w:rsidRDefault="00D91861" w:rsidP="007E1472">
      <w:pPr>
        <w:pStyle w:val="Prrafodelista"/>
        <w:numPr>
          <w:ilvl w:val="0"/>
          <w:numId w:val="2"/>
        </w:numPr>
        <w:autoSpaceDE w:val="0"/>
        <w:autoSpaceDN w:val="0"/>
        <w:adjustRightInd w:val="0"/>
        <w:spacing w:after="0" w:line="240" w:lineRule="auto"/>
        <w:ind w:left="709" w:hanging="709"/>
        <w:jc w:val="both"/>
        <w:rPr>
          <w:rFonts w:ascii="Arial" w:hAnsi="Arial" w:cs="Arial"/>
          <w:sz w:val="24"/>
          <w:szCs w:val="24"/>
        </w:rPr>
      </w:pPr>
      <w:r w:rsidRPr="00E31829">
        <w:rPr>
          <w:rFonts w:ascii="Arial" w:hAnsi="Arial" w:cs="Arial"/>
          <w:sz w:val="24"/>
          <w:szCs w:val="24"/>
        </w:rPr>
        <w:t xml:space="preserve">En el caso de las manifestaciones recabadas mediante el régimen de excepción, lo que se mostrará </w:t>
      </w:r>
      <w:r w:rsidR="00307254" w:rsidRPr="00E31829">
        <w:rPr>
          <w:rFonts w:ascii="Arial" w:hAnsi="Arial" w:cs="Arial"/>
          <w:sz w:val="24"/>
          <w:szCs w:val="24"/>
        </w:rPr>
        <w:t>a la persona</w:t>
      </w:r>
      <w:r w:rsidRPr="00E31829">
        <w:rPr>
          <w:rFonts w:ascii="Arial" w:hAnsi="Arial" w:cs="Arial"/>
          <w:sz w:val="24"/>
          <w:szCs w:val="24"/>
        </w:rPr>
        <w:t xml:space="preserve"> representante de la organización serán las afiliaciones físicas remitidas por la misma.</w:t>
      </w:r>
    </w:p>
    <w:p w14:paraId="2938658B" w14:textId="77777777" w:rsidR="00D91861" w:rsidRPr="00E31829" w:rsidRDefault="00D91861" w:rsidP="007E1472">
      <w:pPr>
        <w:pStyle w:val="Prrafodelista"/>
        <w:ind w:left="709" w:hanging="709"/>
        <w:rPr>
          <w:rFonts w:ascii="Arial" w:hAnsi="Arial" w:cs="Arial"/>
          <w:sz w:val="24"/>
          <w:szCs w:val="24"/>
        </w:rPr>
      </w:pPr>
    </w:p>
    <w:p w14:paraId="72707836" w14:textId="64FF09DE" w:rsidR="00D91861" w:rsidRPr="00E31829" w:rsidRDefault="00D91861" w:rsidP="007E1472">
      <w:pPr>
        <w:pStyle w:val="Prrafodelista"/>
        <w:numPr>
          <w:ilvl w:val="0"/>
          <w:numId w:val="2"/>
        </w:numPr>
        <w:autoSpaceDE w:val="0"/>
        <w:autoSpaceDN w:val="0"/>
        <w:adjustRightInd w:val="0"/>
        <w:spacing w:after="0" w:line="240" w:lineRule="auto"/>
        <w:ind w:left="709" w:hanging="709"/>
        <w:jc w:val="both"/>
        <w:rPr>
          <w:rFonts w:ascii="Arial" w:hAnsi="Arial" w:cs="Arial"/>
          <w:sz w:val="24"/>
          <w:szCs w:val="24"/>
        </w:rPr>
      </w:pPr>
      <w:r w:rsidRPr="00E31829">
        <w:rPr>
          <w:rFonts w:ascii="Arial" w:hAnsi="Arial" w:cs="Arial"/>
          <w:sz w:val="24"/>
          <w:szCs w:val="24"/>
        </w:rPr>
        <w:t xml:space="preserve">Por cada equipo de cómputo habrá </w:t>
      </w:r>
      <w:r w:rsidR="00307254" w:rsidRPr="00E31829">
        <w:rPr>
          <w:rFonts w:ascii="Arial" w:hAnsi="Arial" w:cs="Arial"/>
          <w:sz w:val="24"/>
          <w:szCs w:val="24"/>
        </w:rPr>
        <w:t>una persona</w:t>
      </w:r>
      <w:r w:rsidRPr="00E31829">
        <w:rPr>
          <w:rFonts w:ascii="Arial" w:hAnsi="Arial" w:cs="Arial"/>
          <w:sz w:val="24"/>
          <w:szCs w:val="24"/>
        </w:rPr>
        <w:t xml:space="preserve"> operador</w:t>
      </w:r>
      <w:r w:rsidR="00307254" w:rsidRPr="00E31829">
        <w:rPr>
          <w:rFonts w:ascii="Arial" w:hAnsi="Arial" w:cs="Arial"/>
          <w:sz w:val="24"/>
          <w:szCs w:val="24"/>
        </w:rPr>
        <w:t>a</w:t>
      </w:r>
      <w:r w:rsidRPr="00E31829">
        <w:rPr>
          <w:rFonts w:ascii="Arial" w:hAnsi="Arial" w:cs="Arial"/>
          <w:sz w:val="24"/>
          <w:szCs w:val="24"/>
        </w:rPr>
        <w:t xml:space="preserve"> del OPL y un</w:t>
      </w:r>
      <w:r w:rsidR="00307254" w:rsidRPr="00E31829">
        <w:rPr>
          <w:rFonts w:ascii="Arial" w:hAnsi="Arial" w:cs="Arial"/>
          <w:sz w:val="24"/>
          <w:szCs w:val="24"/>
        </w:rPr>
        <w:t>a persona</w:t>
      </w:r>
      <w:r w:rsidRPr="00E31829">
        <w:rPr>
          <w:rFonts w:ascii="Arial" w:hAnsi="Arial" w:cs="Arial"/>
          <w:sz w:val="24"/>
          <w:szCs w:val="24"/>
        </w:rPr>
        <w:t xml:space="preserve"> representante de la organización. La revisión de los registros dará inicio hasta que se haya cumplido esta condición.</w:t>
      </w:r>
    </w:p>
    <w:p w14:paraId="63D64BE3" w14:textId="77777777" w:rsidR="00BE5461" w:rsidRPr="00E31829" w:rsidRDefault="00BE5461" w:rsidP="007E1472">
      <w:pPr>
        <w:pStyle w:val="Prrafodelista"/>
        <w:ind w:left="709" w:hanging="709"/>
        <w:rPr>
          <w:rFonts w:ascii="Arial" w:hAnsi="Arial" w:cs="Arial"/>
          <w:sz w:val="24"/>
          <w:szCs w:val="24"/>
        </w:rPr>
      </w:pPr>
    </w:p>
    <w:p w14:paraId="4B706CBA" w14:textId="0A2257AD" w:rsidR="00D91861" w:rsidRPr="00E31829" w:rsidRDefault="00D91861" w:rsidP="007E1472">
      <w:pPr>
        <w:pStyle w:val="Prrafodelista"/>
        <w:numPr>
          <w:ilvl w:val="0"/>
          <w:numId w:val="2"/>
        </w:numPr>
        <w:autoSpaceDE w:val="0"/>
        <w:autoSpaceDN w:val="0"/>
        <w:adjustRightInd w:val="0"/>
        <w:spacing w:after="0" w:line="240" w:lineRule="auto"/>
        <w:ind w:left="709" w:hanging="709"/>
        <w:jc w:val="both"/>
        <w:rPr>
          <w:rFonts w:ascii="Arial" w:hAnsi="Arial" w:cs="Arial"/>
          <w:sz w:val="24"/>
          <w:szCs w:val="24"/>
        </w:rPr>
      </w:pPr>
      <w:r w:rsidRPr="00E31829">
        <w:rPr>
          <w:rFonts w:ascii="Arial" w:hAnsi="Arial" w:cs="Arial"/>
          <w:sz w:val="24"/>
          <w:szCs w:val="24"/>
        </w:rPr>
        <w:t xml:space="preserve">De ser el caso que la </w:t>
      </w:r>
      <w:r w:rsidR="002A105E" w:rsidRPr="00E31829">
        <w:rPr>
          <w:rFonts w:ascii="Arial" w:hAnsi="Arial" w:cs="Arial"/>
          <w:sz w:val="24"/>
          <w:szCs w:val="24"/>
        </w:rPr>
        <w:t>organización</w:t>
      </w:r>
      <w:r w:rsidRPr="00E31829">
        <w:rPr>
          <w:rFonts w:ascii="Arial" w:hAnsi="Arial" w:cs="Arial"/>
          <w:sz w:val="24"/>
          <w:szCs w:val="24"/>
        </w:rPr>
        <w:t xml:space="preserve"> realice la sustitución de </w:t>
      </w:r>
      <w:r w:rsidR="00307254" w:rsidRPr="00E31829">
        <w:rPr>
          <w:rFonts w:ascii="Arial" w:hAnsi="Arial" w:cs="Arial"/>
          <w:sz w:val="24"/>
          <w:szCs w:val="24"/>
        </w:rPr>
        <w:t>alguna persona</w:t>
      </w:r>
      <w:r w:rsidRPr="00E31829">
        <w:rPr>
          <w:rFonts w:ascii="Arial" w:hAnsi="Arial" w:cs="Arial"/>
          <w:sz w:val="24"/>
          <w:szCs w:val="24"/>
        </w:rPr>
        <w:t xml:space="preserve"> representante o que ést</w:t>
      </w:r>
      <w:r w:rsidR="00307254" w:rsidRPr="00E31829">
        <w:rPr>
          <w:rFonts w:ascii="Arial" w:hAnsi="Arial" w:cs="Arial"/>
          <w:sz w:val="24"/>
          <w:szCs w:val="24"/>
        </w:rPr>
        <w:t>a</w:t>
      </w:r>
      <w:r w:rsidRPr="00E31829">
        <w:rPr>
          <w:rFonts w:ascii="Arial" w:hAnsi="Arial" w:cs="Arial"/>
          <w:sz w:val="24"/>
          <w:szCs w:val="24"/>
        </w:rPr>
        <w:t xml:space="preserve"> tenga que ausentarse momentáneamente, </w:t>
      </w:r>
      <w:r w:rsidR="00307254" w:rsidRPr="00E31829">
        <w:rPr>
          <w:rFonts w:ascii="Arial" w:hAnsi="Arial" w:cs="Arial"/>
          <w:sz w:val="24"/>
          <w:szCs w:val="24"/>
        </w:rPr>
        <w:t>la persona</w:t>
      </w:r>
      <w:r w:rsidRPr="00E31829">
        <w:rPr>
          <w:rFonts w:ascii="Arial" w:hAnsi="Arial" w:cs="Arial"/>
          <w:sz w:val="24"/>
          <w:szCs w:val="24"/>
        </w:rPr>
        <w:t xml:space="preserve"> operador</w:t>
      </w:r>
      <w:r w:rsidR="00307254" w:rsidRPr="00E31829">
        <w:rPr>
          <w:rFonts w:ascii="Arial" w:hAnsi="Arial" w:cs="Arial"/>
          <w:sz w:val="24"/>
          <w:szCs w:val="24"/>
        </w:rPr>
        <w:t>a</w:t>
      </w:r>
      <w:r w:rsidRPr="00E31829">
        <w:rPr>
          <w:rFonts w:ascii="Arial" w:hAnsi="Arial" w:cs="Arial"/>
          <w:sz w:val="24"/>
          <w:szCs w:val="24"/>
        </w:rPr>
        <w:t xml:space="preserve"> suspenderá la revisión de los registros hasta que se le asigne un</w:t>
      </w:r>
      <w:r w:rsidR="00307254" w:rsidRPr="00E31829">
        <w:rPr>
          <w:rFonts w:ascii="Arial" w:hAnsi="Arial" w:cs="Arial"/>
          <w:sz w:val="24"/>
          <w:szCs w:val="24"/>
        </w:rPr>
        <w:t>a</w:t>
      </w:r>
      <w:r w:rsidRPr="00E31829">
        <w:rPr>
          <w:rFonts w:ascii="Arial" w:hAnsi="Arial" w:cs="Arial"/>
          <w:sz w:val="24"/>
          <w:szCs w:val="24"/>
        </w:rPr>
        <w:t xml:space="preserve"> nuev</w:t>
      </w:r>
      <w:r w:rsidR="00307254" w:rsidRPr="00E31829">
        <w:rPr>
          <w:rFonts w:ascii="Arial" w:hAnsi="Arial" w:cs="Arial"/>
          <w:sz w:val="24"/>
          <w:szCs w:val="24"/>
        </w:rPr>
        <w:t>a persona</w:t>
      </w:r>
      <w:r w:rsidRPr="00E31829">
        <w:rPr>
          <w:rFonts w:ascii="Arial" w:hAnsi="Arial" w:cs="Arial"/>
          <w:sz w:val="24"/>
          <w:szCs w:val="24"/>
        </w:rPr>
        <w:t xml:space="preserve"> representante de la </w:t>
      </w:r>
      <w:r w:rsidR="002A105E" w:rsidRPr="00E31829">
        <w:rPr>
          <w:rFonts w:ascii="Arial" w:hAnsi="Arial" w:cs="Arial"/>
          <w:sz w:val="24"/>
          <w:szCs w:val="24"/>
        </w:rPr>
        <w:t>organización</w:t>
      </w:r>
      <w:r w:rsidRPr="00E31829">
        <w:rPr>
          <w:rFonts w:ascii="Arial" w:hAnsi="Arial" w:cs="Arial"/>
          <w:sz w:val="24"/>
          <w:szCs w:val="24"/>
        </w:rPr>
        <w:t>. No obstante, todas las personas que hayan fungido como representantes deberán suscribir el acta que se levante con motivo de la garantía.</w:t>
      </w:r>
    </w:p>
    <w:p w14:paraId="330809CA" w14:textId="77777777" w:rsidR="00D91861" w:rsidRPr="00E31829" w:rsidRDefault="00D91861" w:rsidP="007E1472">
      <w:pPr>
        <w:pStyle w:val="Prrafodelista"/>
        <w:spacing w:after="0" w:line="240" w:lineRule="auto"/>
        <w:ind w:left="709" w:hanging="709"/>
        <w:rPr>
          <w:rFonts w:ascii="Arial" w:hAnsi="Arial" w:cs="Arial"/>
          <w:sz w:val="24"/>
          <w:szCs w:val="24"/>
        </w:rPr>
      </w:pPr>
    </w:p>
    <w:p w14:paraId="566C6BA4" w14:textId="77777777" w:rsidR="00D91861" w:rsidRPr="00E31829" w:rsidRDefault="00D91861" w:rsidP="007E1472">
      <w:pPr>
        <w:pStyle w:val="Prrafodelista"/>
        <w:numPr>
          <w:ilvl w:val="0"/>
          <w:numId w:val="2"/>
        </w:numPr>
        <w:autoSpaceDE w:val="0"/>
        <w:autoSpaceDN w:val="0"/>
        <w:adjustRightInd w:val="0"/>
        <w:spacing w:after="0" w:line="240" w:lineRule="auto"/>
        <w:ind w:left="709" w:hanging="709"/>
        <w:jc w:val="both"/>
        <w:rPr>
          <w:rFonts w:ascii="Arial" w:hAnsi="Arial" w:cs="Arial"/>
          <w:sz w:val="24"/>
          <w:szCs w:val="24"/>
        </w:rPr>
      </w:pPr>
      <w:r w:rsidRPr="00E31829">
        <w:rPr>
          <w:rFonts w:ascii="Arial" w:hAnsi="Arial" w:cs="Arial"/>
          <w:sz w:val="24"/>
          <w:szCs w:val="24"/>
        </w:rPr>
        <w:t xml:space="preserve">La revisión de los registros en el Portal </w:t>
      </w:r>
      <w:r w:rsidRPr="00E31829">
        <w:rPr>
          <w:rFonts w:ascii="Arial" w:hAnsi="Arial" w:cs="Arial"/>
          <w:i/>
          <w:sz w:val="24"/>
          <w:szCs w:val="24"/>
        </w:rPr>
        <w:t>web</w:t>
      </w:r>
      <w:r w:rsidRPr="00E31829">
        <w:rPr>
          <w:rFonts w:ascii="Arial" w:hAnsi="Arial" w:cs="Arial"/>
          <w:sz w:val="24"/>
          <w:szCs w:val="24"/>
        </w:rPr>
        <w:t xml:space="preserve"> se realizará conforme a lo siguiente:</w:t>
      </w:r>
    </w:p>
    <w:p w14:paraId="186A4394" w14:textId="77777777" w:rsidR="00D91861" w:rsidRPr="00E31829" w:rsidRDefault="00D91861" w:rsidP="006C4C53">
      <w:pPr>
        <w:pStyle w:val="Prrafodelista"/>
        <w:spacing w:after="0" w:line="240" w:lineRule="auto"/>
        <w:rPr>
          <w:rFonts w:ascii="Arial" w:hAnsi="Arial" w:cs="Arial"/>
          <w:sz w:val="24"/>
          <w:szCs w:val="24"/>
        </w:rPr>
      </w:pPr>
    </w:p>
    <w:p w14:paraId="3FAF45CE" w14:textId="1AC765CD" w:rsidR="00D91861" w:rsidRPr="00E31829" w:rsidRDefault="00D91861" w:rsidP="007E1472">
      <w:pPr>
        <w:pStyle w:val="Prrafodelista"/>
        <w:spacing w:after="0" w:line="240" w:lineRule="auto"/>
        <w:ind w:left="1276" w:hanging="567"/>
        <w:jc w:val="both"/>
        <w:rPr>
          <w:rFonts w:ascii="Arial" w:hAnsi="Arial" w:cs="Arial"/>
          <w:sz w:val="24"/>
          <w:szCs w:val="24"/>
        </w:rPr>
      </w:pPr>
      <w:r w:rsidRPr="00E31829">
        <w:rPr>
          <w:rFonts w:ascii="Arial" w:hAnsi="Arial" w:cs="Arial"/>
          <w:sz w:val="24"/>
          <w:szCs w:val="24"/>
        </w:rPr>
        <w:t>a)</w:t>
      </w:r>
      <w:r w:rsidRPr="00E31829">
        <w:rPr>
          <w:rFonts w:ascii="Arial" w:hAnsi="Arial" w:cs="Arial"/>
          <w:sz w:val="24"/>
          <w:szCs w:val="24"/>
        </w:rPr>
        <w:tab/>
        <w:t xml:space="preserve">El OPL deberá notificar a la DERFE, mediante correo electrónico y cuando menos 48 horas antes de la cita programada con la organización con la que se llevará a cabo el evento de garantía de audiencia, la fecha y hora de ésta, así como lo datos de </w:t>
      </w:r>
      <w:r w:rsidR="00307254" w:rsidRPr="00E31829">
        <w:rPr>
          <w:rFonts w:ascii="Arial" w:hAnsi="Arial" w:cs="Arial"/>
          <w:sz w:val="24"/>
          <w:szCs w:val="24"/>
        </w:rPr>
        <w:t>las personas</w:t>
      </w:r>
      <w:r w:rsidRPr="00E31829">
        <w:rPr>
          <w:rFonts w:ascii="Arial" w:hAnsi="Arial" w:cs="Arial"/>
          <w:sz w:val="24"/>
          <w:szCs w:val="24"/>
        </w:rPr>
        <w:t xml:space="preserve"> operador</w:t>
      </w:r>
      <w:r w:rsidR="00307254" w:rsidRPr="00E31829">
        <w:rPr>
          <w:rFonts w:ascii="Arial" w:hAnsi="Arial" w:cs="Arial"/>
          <w:sz w:val="24"/>
          <w:szCs w:val="24"/>
        </w:rPr>
        <w:t>a</w:t>
      </w:r>
      <w:r w:rsidRPr="00E31829">
        <w:rPr>
          <w:rFonts w:ascii="Arial" w:hAnsi="Arial" w:cs="Arial"/>
          <w:sz w:val="24"/>
          <w:szCs w:val="24"/>
        </w:rPr>
        <w:t xml:space="preserve">s </w:t>
      </w:r>
      <w:r w:rsidR="00EB0472" w:rsidRPr="00E31829">
        <w:rPr>
          <w:rFonts w:ascii="Arial" w:hAnsi="Arial" w:cs="Arial"/>
          <w:sz w:val="24"/>
          <w:szCs w:val="24"/>
        </w:rPr>
        <w:t xml:space="preserve">(nombre y cuenta de usuario proporcionada por el INE) </w:t>
      </w:r>
      <w:r w:rsidRPr="00E31829">
        <w:rPr>
          <w:rFonts w:ascii="Arial" w:hAnsi="Arial" w:cs="Arial"/>
          <w:sz w:val="24"/>
          <w:szCs w:val="24"/>
        </w:rPr>
        <w:t>a quienes se les deberán asignar los registros a revisar.</w:t>
      </w:r>
    </w:p>
    <w:p w14:paraId="4215BCCA" w14:textId="77777777" w:rsidR="00D91861" w:rsidRPr="00E31829" w:rsidRDefault="00D91861" w:rsidP="007E1472">
      <w:pPr>
        <w:pStyle w:val="Prrafodelista"/>
        <w:spacing w:after="0" w:line="240" w:lineRule="auto"/>
        <w:ind w:left="1276" w:hanging="567"/>
        <w:rPr>
          <w:rFonts w:ascii="Arial" w:hAnsi="Arial" w:cs="Arial"/>
          <w:sz w:val="24"/>
          <w:szCs w:val="24"/>
        </w:rPr>
      </w:pPr>
    </w:p>
    <w:p w14:paraId="56F859C3" w14:textId="60DAD3BA" w:rsidR="00D91861" w:rsidRPr="00E31829" w:rsidRDefault="00D91861" w:rsidP="007E1472">
      <w:pPr>
        <w:pStyle w:val="Prrafodelista"/>
        <w:spacing w:after="0" w:line="240" w:lineRule="auto"/>
        <w:ind w:left="1276" w:hanging="567"/>
        <w:jc w:val="both"/>
        <w:rPr>
          <w:rFonts w:ascii="Arial" w:hAnsi="Arial" w:cs="Arial"/>
          <w:sz w:val="24"/>
          <w:szCs w:val="24"/>
        </w:rPr>
      </w:pPr>
      <w:r w:rsidRPr="00E31829">
        <w:rPr>
          <w:rFonts w:ascii="Arial" w:hAnsi="Arial" w:cs="Arial"/>
          <w:sz w:val="24"/>
          <w:szCs w:val="24"/>
        </w:rPr>
        <w:t>b)</w:t>
      </w:r>
      <w:r w:rsidRPr="00E31829">
        <w:rPr>
          <w:rFonts w:ascii="Arial" w:hAnsi="Arial" w:cs="Arial"/>
          <w:sz w:val="24"/>
          <w:szCs w:val="24"/>
        </w:rPr>
        <w:tab/>
        <w:t xml:space="preserve">La </w:t>
      </w:r>
      <w:r w:rsidR="002A105E" w:rsidRPr="00E31829">
        <w:rPr>
          <w:rFonts w:ascii="Arial" w:hAnsi="Arial" w:cs="Arial"/>
          <w:sz w:val="24"/>
          <w:szCs w:val="24"/>
        </w:rPr>
        <w:t>organización</w:t>
      </w:r>
      <w:r w:rsidRPr="00E31829">
        <w:rPr>
          <w:rFonts w:ascii="Arial" w:hAnsi="Arial" w:cs="Arial"/>
          <w:sz w:val="24"/>
          <w:szCs w:val="24"/>
        </w:rPr>
        <w:t xml:space="preserve">, previo a que acuda a la cita programada con el OPL, deberá consultar por medio del Portal </w:t>
      </w:r>
      <w:r w:rsidRPr="00E31829">
        <w:rPr>
          <w:rFonts w:ascii="Arial" w:hAnsi="Arial" w:cs="Arial"/>
          <w:i/>
          <w:sz w:val="24"/>
          <w:szCs w:val="24"/>
        </w:rPr>
        <w:t>web</w:t>
      </w:r>
      <w:r w:rsidRPr="00E31829">
        <w:rPr>
          <w:rFonts w:ascii="Arial" w:hAnsi="Arial" w:cs="Arial"/>
          <w:sz w:val="24"/>
          <w:szCs w:val="24"/>
        </w:rPr>
        <w:t xml:space="preserve">, los registros marcados con inconsistencia, a efecto de presentar ante el OPL la información y/o documentación necesaria durante el desahogo de la diligencia. Para la revisión de tales registros, deberá ingresar al Portal </w:t>
      </w:r>
      <w:r w:rsidRPr="00E31829">
        <w:rPr>
          <w:rFonts w:ascii="Arial" w:hAnsi="Arial" w:cs="Arial"/>
          <w:i/>
          <w:sz w:val="24"/>
          <w:szCs w:val="24"/>
        </w:rPr>
        <w:t>web</w:t>
      </w:r>
      <w:r w:rsidRPr="00E31829">
        <w:rPr>
          <w:rFonts w:ascii="Arial" w:hAnsi="Arial" w:cs="Arial"/>
          <w:sz w:val="24"/>
          <w:szCs w:val="24"/>
        </w:rPr>
        <w:t xml:space="preserve">, al módulo </w:t>
      </w:r>
      <w:r w:rsidRPr="00E31829">
        <w:rPr>
          <w:rFonts w:ascii="Arial" w:hAnsi="Arial" w:cs="Arial"/>
          <w:sz w:val="24"/>
          <w:szCs w:val="24"/>
        </w:rPr>
        <w:lastRenderedPageBreak/>
        <w:t>denominado “Reportes de avances/Estadísticas” y seleccionar la “Consulta de Registros”.</w:t>
      </w:r>
    </w:p>
    <w:p w14:paraId="10987984" w14:textId="77777777" w:rsidR="00D91861" w:rsidRPr="00E31829" w:rsidRDefault="00D91861" w:rsidP="007E1472">
      <w:pPr>
        <w:pStyle w:val="Prrafodelista"/>
        <w:spacing w:after="0" w:line="240" w:lineRule="auto"/>
        <w:ind w:left="1276" w:hanging="567"/>
        <w:rPr>
          <w:rFonts w:ascii="Arial" w:hAnsi="Arial" w:cs="Arial"/>
          <w:sz w:val="24"/>
          <w:szCs w:val="24"/>
        </w:rPr>
      </w:pPr>
    </w:p>
    <w:p w14:paraId="447A711A" w14:textId="4C82995F" w:rsidR="00D91861" w:rsidRPr="00E31829" w:rsidRDefault="00D91861" w:rsidP="007E1472">
      <w:pPr>
        <w:pStyle w:val="Prrafodelista"/>
        <w:spacing w:after="0" w:line="240" w:lineRule="auto"/>
        <w:ind w:left="1276"/>
        <w:jc w:val="both"/>
        <w:rPr>
          <w:rFonts w:ascii="Arial" w:hAnsi="Arial" w:cs="Arial"/>
          <w:sz w:val="24"/>
          <w:szCs w:val="24"/>
        </w:rPr>
      </w:pPr>
      <w:r w:rsidRPr="00E31829">
        <w:rPr>
          <w:rFonts w:ascii="Arial" w:hAnsi="Arial" w:cs="Arial"/>
          <w:sz w:val="24"/>
          <w:szCs w:val="24"/>
        </w:rPr>
        <w:t xml:space="preserve">Con la finalidad de que la organización se encuentre en aptitud de dar seguimiento permanente a los registros enviados por sus </w:t>
      </w:r>
      <w:r w:rsidR="00307254" w:rsidRPr="00E31829">
        <w:rPr>
          <w:rFonts w:ascii="Arial" w:hAnsi="Arial" w:cs="Arial"/>
          <w:sz w:val="24"/>
          <w:szCs w:val="24"/>
        </w:rPr>
        <w:t xml:space="preserve">personas </w:t>
      </w:r>
      <w:r w:rsidRPr="00E31829">
        <w:rPr>
          <w:rFonts w:ascii="Arial" w:hAnsi="Arial" w:cs="Arial"/>
          <w:sz w:val="24"/>
          <w:szCs w:val="24"/>
        </w:rPr>
        <w:t xml:space="preserve">auxiliares y recibidos en este Instituto, y a efecto de aportarle elementos para el ejercicio de su garantía de audiencia, en este módulo se muestra el listado de </w:t>
      </w:r>
      <w:r w:rsidR="00991C65" w:rsidRPr="00E31829">
        <w:rPr>
          <w:rFonts w:ascii="Arial" w:hAnsi="Arial" w:cs="Arial"/>
          <w:sz w:val="24"/>
          <w:szCs w:val="24"/>
        </w:rPr>
        <w:t>las afiliaciones recibida</w:t>
      </w:r>
      <w:r w:rsidRPr="00E31829">
        <w:rPr>
          <w:rFonts w:ascii="Arial" w:hAnsi="Arial" w:cs="Arial"/>
          <w:sz w:val="24"/>
          <w:szCs w:val="24"/>
        </w:rPr>
        <w:t xml:space="preserve">s hasta el momento, así como la información sobre el estatus de análisis en que se encuentran. Cabe mencionar que el listado de registros enviados en el día, sin contener datos personales de las personas que brindaron su </w:t>
      </w:r>
      <w:r w:rsidR="00991C65" w:rsidRPr="00E31829">
        <w:rPr>
          <w:rFonts w:ascii="Arial" w:hAnsi="Arial" w:cs="Arial"/>
          <w:sz w:val="24"/>
          <w:szCs w:val="24"/>
        </w:rPr>
        <w:t>afiliación</w:t>
      </w:r>
      <w:r w:rsidRPr="00E31829">
        <w:rPr>
          <w:rFonts w:ascii="Arial" w:hAnsi="Arial" w:cs="Arial"/>
          <w:sz w:val="24"/>
          <w:szCs w:val="24"/>
        </w:rPr>
        <w:t xml:space="preserve">, podrá ser descargado por la organización seleccionando el botón con el símbolo de </w:t>
      </w:r>
      <w:r w:rsidRPr="00E31829">
        <w:rPr>
          <w:rFonts w:ascii="Arial" w:hAnsi="Arial" w:cs="Arial"/>
          <w:i/>
          <w:sz w:val="24"/>
          <w:szCs w:val="24"/>
        </w:rPr>
        <w:t>Excel</w:t>
      </w:r>
      <w:r w:rsidRPr="00E31829">
        <w:rPr>
          <w:rFonts w:ascii="Arial" w:hAnsi="Arial" w:cs="Arial"/>
          <w:sz w:val="24"/>
          <w:szCs w:val="24"/>
        </w:rPr>
        <w:t>.</w:t>
      </w:r>
    </w:p>
    <w:p w14:paraId="2851DC78" w14:textId="77777777" w:rsidR="00D91861" w:rsidRPr="00E31829" w:rsidRDefault="00D91861" w:rsidP="007E1472">
      <w:pPr>
        <w:pStyle w:val="Prrafodelista"/>
        <w:spacing w:after="0" w:line="240" w:lineRule="auto"/>
        <w:ind w:left="1276" w:hanging="567"/>
        <w:rPr>
          <w:rFonts w:ascii="Arial" w:hAnsi="Arial" w:cs="Arial"/>
          <w:sz w:val="24"/>
          <w:szCs w:val="24"/>
        </w:rPr>
      </w:pPr>
    </w:p>
    <w:p w14:paraId="6783C241" w14:textId="6AB24E9F" w:rsidR="00D91861" w:rsidRPr="00E31829" w:rsidRDefault="00D91861" w:rsidP="007E1472">
      <w:pPr>
        <w:pStyle w:val="Prrafodelista"/>
        <w:spacing w:after="0" w:line="240" w:lineRule="auto"/>
        <w:ind w:left="1276" w:hanging="567"/>
        <w:jc w:val="both"/>
        <w:rPr>
          <w:rFonts w:ascii="Arial" w:hAnsi="Arial" w:cs="Arial"/>
          <w:sz w:val="24"/>
          <w:szCs w:val="24"/>
        </w:rPr>
      </w:pPr>
      <w:r w:rsidRPr="00E31829">
        <w:rPr>
          <w:rFonts w:ascii="Arial" w:hAnsi="Arial" w:cs="Arial"/>
          <w:sz w:val="24"/>
          <w:szCs w:val="24"/>
        </w:rPr>
        <w:t>c)</w:t>
      </w:r>
      <w:r w:rsidRPr="00E31829">
        <w:rPr>
          <w:rFonts w:ascii="Arial" w:hAnsi="Arial" w:cs="Arial"/>
          <w:sz w:val="24"/>
          <w:szCs w:val="24"/>
        </w:rPr>
        <w:tab/>
        <w:t xml:space="preserve">La totalidad de los registros a revisar en la garantía de audiencia serán distribuidos en forma equitativa entre los equipos de cómputo que la operarán, de tal suerte que ningún registro sea revisado por más de </w:t>
      </w:r>
      <w:r w:rsidR="00307254" w:rsidRPr="00E31829">
        <w:rPr>
          <w:rFonts w:ascii="Arial" w:hAnsi="Arial" w:cs="Arial"/>
          <w:sz w:val="24"/>
          <w:szCs w:val="24"/>
        </w:rPr>
        <w:t>una persona</w:t>
      </w:r>
      <w:r w:rsidRPr="00E31829">
        <w:rPr>
          <w:rFonts w:ascii="Arial" w:hAnsi="Arial" w:cs="Arial"/>
          <w:sz w:val="24"/>
          <w:szCs w:val="24"/>
        </w:rPr>
        <w:t xml:space="preserve"> operador</w:t>
      </w:r>
      <w:r w:rsidR="00307254" w:rsidRPr="00E31829">
        <w:rPr>
          <w:rFonts w:ascii="Arial" w:hAnsi="Arial" w:cs="Arial"/>
          <w:sz w:val="24"/>
          <w:szCs w:val="24"/>
        </w:rPr>
        <w:t>a.</w:t>
      </w:r>
    </w:p>
    <w:p w14:paraId="44C02F93" w14:textId="77777777" w:rsidR="00D91861" w:rsidRPr="00E31829" w:rsidRDefault="00D91861" w:rsidP="007E1472">
      <w:pPr>
        <w:pStyle w:val="Prrafodelista"/>
        <w:spacing w:after="0" w:line="240" w:lineRule="auto"/>
        <w:ind w:left="1276" w:hanging="567"/>
        <w:rPr>
          <w:rFonts w:ascii="Arial" w:hAnsi="Arial" w:cs="Arial"/>
          <w:sz w:val="24"/>
          <w:szCs w:val="24"/>
        </w:rPr>
      </w:pPr>
    </w:p>
    <w:p w14:paraId="1BEDECD3" w14:textId="77777777" w:rsidR="00D91861" w:rsidRPr="00E31829" w:rsidRDefault="00D91861" w:rsidP="007E1472">
      <w:pPr>
        <w:pStyle w:val="Prrafodelista"/>
        <w:spacing w:after="0" w:line="240" w:lineRule="auto"/>
        <w:ind w:left="1276" w:hanging="567"/>
        <w:jc w:val="both"/>
        <w:rPr>
          <w:rFonts w:ascii="Arial" w:hAnsi="Arial" w:cs="Arial"/>
          <w:sz w:val="24"/>
          <w:szCs w:val="24"/>
        </w:rPr>
      </w:pPr>
      <w:r w:rsidRPr="00E31829">
        <w:rPr>
          <w:rFonts w:ascii="Arial" w:hAnsi="Arial" w:cs="Arial"/>
          <w:sz w:val="24"/>
          <w:szCs w:val="24"/>
        </w:rPr>
        <w:t>d)</w:t>
      </w:r>
      <w:r w:rsidRPr="00E31829">
        <w:rPr>
          <w:rFonts w:ascii="Arial" w:hAnsi="Arial" w:cs="Arial"/>
          <w:sz w:val="24"/>
          <w:szCs w:val="24"/>
        </w:rPr>
        <w:tab/>
        <w:t xml:space="preserve">La o el operador ingresará al Portal </w:t>
      </w:r>
      <w:r w:rsidRPr="00E31829">
        <w:rPr>
          <w:rFonts w:ascii="Arial" w:hAnsi="Arial" w:cs="Arial"/>
          <w:i/>
          <w:sz w:val="24"/>
          <w:szCs w:val="24"/>
        </w:rPr>
        <w:t>web</w:t>
      </w:r>
      <w:r w:rsidRPr="00E31829">
        <w:rPr>
          <w:rFonts w:ascii="Arial" w:hAnsi="Arial" w:cs="Arial"/>
          <w:sz w:val="24"/>
          <w:szCs w:val="24"/>
        </w:rPr>
        <w:t>, al módulo Mesa de Control, Sub módulo “Operar derecho de audiencia” y:</w:t>
      </w:r>
    </w:p>
    <w:p w14:paraId="11A32D00" w14:textId="77777777" w:rsidR="00D91861" w:rsidRPr="00E31829" w:rsidRDefault="00D91861" w:rsidP="006C4C53">
      <w:pPr>
        <w:pStyle w:val="Prrafodelista"/>
        <w:spacing w:after="0" w:line="240" w:lineRule="auto"/>
        <w:rPr>
          <w:rFonts w:ascii="Arial" w:hAnsi="Arial" w:cs="Arial"/>
          <w:sz w:val="24"/>
          <w:szCs w:val="24"/>
        </w:rPr>
      </w:pPr>
    </w:p>
    <w:p w14:paraId="3C022461" w14:textId="7569733E" w:rsidR="00D91861" w:rsidRPr="00E31829" w:rsidRDefault="00D91861" w:rsidP="007E1472">
      <w:pPr>
        <w:pStyle w:val="Prrafodelista"/>
        <w:numPr>
          <w:ilvl w:val="1"/>
          <w:numId w:val="33"/>
        </w:numPr>
        <w:spacing w:after="0" w:line="240" w:lineRule="auto"/>
        <w:ind w:left="1843" w:hanging="567"/>
        <w:jc w:val="both"/>
        <w:rPr>
          <w:rFonts w:ascii="Arial" w:hAnsi="Arial" w:cs="Arial"/>
          <w:sz w:val="24"/>
          <w:szCs w:val="24"/>
        </w:rPr>
      </w:pPr>
      <w:r w:rsidRPr="00E31829">
        <w:rPr>
          <w:rFonts w:ascii="Arial" w:hAnsi="Arial" w:cs="Arial"/>
          <w:sz w:val="24"/>
          <w:szCs w:val="24"/>
        </w:rPr>
        <w:t>Seleccionará el folio de la organización sobre el cual realizará la revisión de registros y elegirá la opción “buscar” a efecto de que se muestren aquellos registros que han sido clasificados con alguna inconsistencia;</w:t>
      </w:r>
    </w:p>
    <w:p w14:paraId="393A6CBD" w14:textId="77777777" w:rsidR="00D91861" w:rsidRPr="00E31829" w:rsidRDefault="00D91861" w:rsidP="007E1472">
      <w:pPr>
        <w:pStyle w:val="Prrafodelista"/>
        <w:spacing w:after="0" w:line="240" w:lineRule="auto"/>
        <w:ind w:left="1843" w:hanging="567"/>
        <w:rPr>
          <w:rFonts w:ascii="Arial" w:hAnsi="Arial" w:cs="Arial"/>
          <w:sz w:val="24"/>
          <w:szCs w:val="24"/>
        </w:rPr>
      </w:pPr>
    </w:p>
    <w:p w14:paraId="116A5DCA" w14:textId="5DEB7C5E" w:rsidR="00D91861" w:rsidRPr="00E31829" w:rsidRDefault="00D91861" w:rsidP="007E1472">
      <w:pPr>
        <w:pStyle w:val="Prrafodelista"/>
        <w:numPr>
          <w:ilvl w:val="1"/>
          <w:numId w:val="33"/>
        </w:numPr>
        <w:spacing w:after="0" w:line="240" w:lineRule="auto"/>
        <w:ind w:left="1843" w:hanging="567"/>
        <w:jc w:val="both"/>
        <w:rPr>
          <w:rFonts w:ascii="Arial" w:hAnsi="Arial" w:cs="Arial"/>
          <w:sz w:val="24"/>
          <w:szCs w:val="24"/>
        </w:rPr>
      </w:pPr>
      <w:r w:rsidRPr="00E31829">
        <w:rPr>
          <w:rFonts w:ascii="Arial" w:hAnsi="Arial" w:cs="Arial"/>
          <w:sz w:val="24"/>
          <w:szCs w:val="24"/>
        </w:rPr>
        <w:t xml:space="preserve">Seleccionará cada registro y visualizará, en conjunto con </w:t>
      </w:r>
      <w:r w:rsidR="00DE0C1B" w:rsidRPr="00E31829">
        <w:rPr>
          <w:rFonts w:ascii="Arial" w:hAnsi="Arial" w:cs="Arial"/>
          <w:sz w:val="24"/>
          <w:szCs w:val="24"/>
        </w:rPr>
        <w:t>la persona</w:t>
      </w:r>
      <w:r w:rsidRPr="00E31829">
        <w:rPr>
          <w:rFonts w:ascii="Arial" w:hAnsi="Arial" w:cs="Arial"/>
          <w:sz w:val="24"/>
          <w:szCs w:val="24"/>
        </w:rPr>
        <w:t xml:space="preserve"> representante de la organización las 4 imágenes captadas por </w:t>
      </w:r>
      <w:r w:rsidR="00DE0C1B" w:rsidRPr="00E31829">
        <w:rPr>
          <w:rFonts w:ascii="Arial" w:hAnsi="Arial" w:cs="Arial"/>
          <w:sz w:val="24"/>
          <w:szCs w:val="24"/>
        </w:rPr>
        <w:t>la persona</w:t>
      </w:r>
      <w:r w:rsidRPr="00E31829">
        <w:rPr>
          <w:rFonts w:ascii="Arial" w:hAnsi="Arial" w:cs="Arial"/>
          <w:sz w:val="24"/>
          <w:szCs w:val="24"/>
        </w:rPr>
        <w:t xml:space="preserve"> auxiliar (anverso y reverso de la CPV</w:t>
      </w:r>
      <w:r w:rsidR="00DE0C1B" w:rsidRPr="00E31829">
        <w:rPr>
          <w:rFonts w:ascii="Arial" w:hAnsi="Arial" w:cs="Arial"/>
          <w:sz w:val="24"/>
          <w:szCs w:val="24"/>
        </w:rPr>
        <w:t xml:space="preserve"> original</w:t>
      </w:r>
      <w:r w:rsidRPr="00E31829">
        <w:rPr>
          <w:rFonts w:ascii="Arial" w:hAnsi="Arial" w:cs="Arial"/>
          <w:sz w:val="24"/>
          <w:szCs w:val="24"/>
        </w:rPr>
        <w:t>, fotografía viva y firma), así como el formulario, en el que se muestran los datos obtenidos a través del reconocimiento óptico de caracteres de la imagen de la CPV, o de la lectura del código de barras o del código de respuesta rápida; tales datos son los siguientes:</w:t>
      </w:r>
    </w:p>
    <w:p w14:paraId="389CBAAB" w14:textId="77777777" w:rsidR="00D91861" w:rsidRPr="00E31829" w:rsidRDefault="00D91861" w:rsidP="006C4C53">
      <w:pPr>
        <w:pStyle w:val="Prrafodelista"/>
        <w:spacing w:after="0" w:line="240" w:lineRule="auto"/>
        <w:rPr>
          <w:rFonts w:ascii="Arial" w:hAnsi="Arial" w:cs="Arial"/>
          <w:sz w:val="24"/>
          <w:szCs w:val="24"/>
        </w:rPr>
      </w:pPr>
    </w:p>
    <w:p w14:paraId="6FB1F302" w14:textId="35F779C1" w:rsidR="00D91861" w:rsidRPr="00E31829" w:rsidRDefault="00D91861" w:rsidP="007E1472">
      <w:pPr>
        <w:pStyle w:val="Prrafodelista"/>
        <w:spacing w:after="0" w:line="240" w:lineRule="auto"/>
        <w:ind w:left="1843"/>
        <w:rPr>
          <w:rFonts w:ascii="Arial" w:hAnsi="Arial" w:cs="Arial"/>
          <w:sz w:val="24"/>
          <w:szCs w:val="24"/>
        </w:rPr>
      </w:pPr>
      <w:r w:rsidRPr="00E31829">
        <w:rPr>
          <w:rFonts w:ascii="Arial" w:hAnsi="Arial" w:cs="Arial"/>
          <w:sz w:val="24"/>
          <w:szCs w:val="24"/>
        </w:rPr>
        <w:t>-Nombre</w:t>
      </w:r>
      <w:r w:rsidR="00DE0C1B" w:rsidRPr="00E31829">
        <w:rPr>
          <w:rFonts w:ascii="Arial" w:hAnsi="Arial" w:cs="Arial"/>
          <w:sz w:val="24"/>
          <w:szCs w:val="24"/>
        </w:rPr>
        <w:t xml:space="preserve"> (s)</w:t>
      </w:r>
    </w:p>
    <w:p w14:paraId="18C4791B" w14:textId="31636431" w:rsidR="00D91861" w:rsidRPr="00E31829" w:rsidRDefault="00D91861" w:rsidP="007E1472">
      <w:pPr>
        <w:pStyle w:val="Prrafodelista"/>
        <w:spacing w:after="0" w:line="240" w:lineRule="auto"/>
        <w:ind w:left="1843"/>
        <w:rPr>
          <w:rFonts w:ascii="Arial" w:hAnsi="Arial" w:cs="Arial"/>
          <w:sz w:val="24"/>
          <w:szCs w:val="24"/>
        </w:rPr>
      </w:pPr>
      <w:r w:rsidRPr="00E31829">
        <w:rPr>
          <w:rFonts w:ascii="Arial" w:hAnsi="Arial" w:cs="Arial"/>
          <w:sz w:val="24"/>
          <w:szCs w:val="24"/>
        </w:rPr>
        <w:t>-</w:t>
      </w:r>
      <w:r w:rsidR="00B67E43" w:rsidRPr="00E31829">
        <w:rPr>
          <w:rFonts w:ascii="Arial" w:hAnsi="Arial" w:cs="Arial"/>
          <w:sz w:val="24"/>
          <w:szCs w:val="24"/>
        </w:rPr>
        <w:t>Apellido</w:t>
      </w:r>
      <w:r w:rsidRPr="00E31829">
        <w:rPr>
          <w:rFonts w:ascii="Arial" w:hAnsi="Arial" w:cs="Arial"/>
          <w:sz w:val="24"/>
          <w:szCs w:val="24"/>
        </w:rPr>
        <w:t xml:space="preserve"> paterno</w:t>
      </w:r>
    </w:p>
    <w:p w14:paraId="4466D182" w14:textId="0FFCECDD" w:rsidR="00D91861" w:rsidRPr="00E31829" w:rsidRDefault="00D91861" w:rsidP="007E1472">
      <w:pPr>
        <w:pStyle w:val="Prrafodelista"/>
        <w:spacing w:after="0" w:line="240" w:lineRule="auto"/>
        <w:ind w:left="1843"/>
        <w:rPr>
          <w:rFonts w:ascii="Arial" w:hAnsi="Arial" w:cs="Arial"/>
          <w:sz w:val="24"/>
          <w:szCs w:val="24"/>
        </w:rPr>
      </w:pPr>
      <w:r w:rsidRPr="00E31829">
        <w:rPr>
          <w:rFonts w:ascii="Arial" w:hAnsi="Arial" w:cs="Arial"/>
          <w:sz w:val="24"/>
          <w:szCs w:val="24"/>
        </w:rPr>
        <w:t>-</w:t>
      </w:r>
      <w:r w:rsidR="00B67E43" w:rsidRPr="00E31829">
        <w:rPr>
          <w:rFonts w:ascii="Arial" w:hAnsi="Arial" w:cs="Arial"/>
          <w:sz w:val="24"/>
          <w:szCs w:val="24"/>
        </w:rPr>
        <w:t>Apellido</w:t>
      </w:r>
      <w:r w:rsidRPr="00E31829">
        <w:rPr>
          <w:rFonts w:ascii="Arial" w:hAnsi="Arial" w:cs="Arial"/>
          <w:sz w:val="24"/>
          <w:szCs w:val="24"/>
        </w:rPr>
        <w:t xml:space="preserve"> materno</w:t>
      </w:r>
    </w:p>
    <w:p w14:paraId="378033C1" w14:textId="77777777" w:rsidR="00D91861" w:rsidRPr="00E31829" w:rsidRDefault="00D91861" w:rsidP="007E1472">
      <w:pPr>
        <w:pStyle w:val="Prrafodelista"/>
        <w:spacing w:after="0" w:line="240" w:lineRule="auto"/>
        <w:ind w:left="1843"/>
        <w:rPr>
          <w:rFonts w:ascii="Arial" w:hAnsi="Arial" w:cs="Arial"/>
          <w:sz w:val="24"/>
          <w:szCs w:val="24"/>
        </w:rPr>
      </w:pPr>
      <w:r w:rsidRPr="00E31829">
        <w:rPr>
          <w:rFonts w:ascii="Arial" w:hAnsi="Arial" w:cs="Arial"/>
          <w:sz w:val="24"/>
          <w:szCs w:val="24"/>
        </w:rPr>
        <w:t>-Clave de elector</w:t>
      </w:r>
    </w:p>
    <w:p w14:paraId="4C4E508C" w14:textId="77777777" w:rsidR="00D91861" w:rsidRPr="00E31829" w:rsidRDefault="00D91861" w:rsidP="007E1472">
      <w:pPr>
        <w:pStyle w:val="Prrafodelista"/>
        <w:spacing w:after="0" w:line="240" w:lineRule="auto"/>
        <w:ind w:left="1843"/>
        <w:rPr>
          <w:rFonts w:ascii="Arial" w:hAnsi="Arial" w:cs="Arial"/>
          <w:sz w:val="24"/>
          <w:szCs w:val="24"/>
        </w:rPr>
      </w:pPr>
      <w:r w:rsidRPr="00E31829">
        <w:rPr>
          <w:rFonts w:ascii="Arial" w:hAnsi="Arial" w:cs="Arial"/>
          <w:sz w:val="24"/>
          <w:szCs w:val="24"/>
        </w:rPr>
        <w:lastRenderedPageBreak/>
        <w:t>-Número de emisión</w:t>
      </w:r>
    </w:p>
    <w:p w14:paraId="7374F81A" w14:textId="77777777" w:rsidR="00D91861" w:rsidRPr="00E31829" w:rsidRDefault="00D91861" w:rsidP="007E1472">
      <w:pPr>
        <w:pStyle w:val="Prrafodelista"/>
        <w:spacing w:after="0" w:line="240" w:lineRule="auto"/>
        <w:ind w:left="1843"/>
        <w:rPr>
          <w:rFonts w:ascii="Arial" w:hAnsi="Arial" w:cs="Arial"/>
          <w:sz w:val="24"/>
          <w:szCs w:val="24"/>
        </w:rPr>
      </w:pPr>
      <w:r w:rsidRPr="00E31829">
        <w:rPr>
          <w:rFonts w:ascii="Arial" w:hAnsi="Arial" w:cs="Arial"/>
          <w:sz w:val="24"/>
          <w:szCs w:val="24"/>
        </w:rPr>
        <w:t>-OCR/CIC</w:t>
      </w:r>
    </w:p>
    <w:p w14:paraId="695EF734" w14:textId="77777777" w:rsidR="00D91861" w:rsidRPr="00E31829" w:rsidRDefault="00D91861" w:rsidP="007E1472">
      <w:pPr>
        <w:pStyle w:val="Prrafodelista"/>
        <w:spacing w:after="0" w:line="240" w:lineRule="auto"/>
        <w:ind w:left="1843"/>
        <w:rPr>
          <w:rFonts w:ascii="Arial" w:hAnsi="Arial" w:cs="Arial"/>
          <w:sz w:val="24"/>
          <w:szCs w:val="24"/>
        </w:rPr>
      </w:pPr>
      <w:r w:rsidRPr="00E31829">
        <w:rPr>
          <w:rFonts w:ascii="Arial" w:hAnsi="Arial" w:cs="Arial"/>
          <w:sz w:val="24"/>
          <w:szCs w:val="24"/>
        </w:rPr>
        <w:t>-Inconsistencia</w:t>
      </w:r>
    </w:p>
    <w:p w14:paraId="7B3E662C" w14:textId="77777777" w:rsidR="00D91861" w:rsidRPr="00E31829" w:rsidRDefault="00D91861" w:rsidP="006C4C53">
      <w:pPr>
        <w:pStyle w:val="Prrafodelista"/>
        <w:spacing w:after="0" w:line="240" w:lineRule="auto"/>
        <w:rPr>
          <w:rFonts w:ascii="Arial" w:hAnsi="Arial" w:cs="Arial"/>
          <w:sz w:val="24"/>
          <w:szCs w:val="24"/>
        </w:rPr>
      </w:pPr>
    </w:p>
    <w:p w14:paraId="23E28F7C" w14:textId="1BCDE4D1" w:rsidR="00D91861" w:rsidRPr="00E31829" w:rsidRDefault="00D91861" w:rsidP="007E1472">
      <w:pPr>
        <w:pStyle w:val="Prrafodelista"/>
        <w:spacing w:after="0" w:line="240" w:lineRule="auto"/>
        <w:ind w:left="1276" w:hanging="567"/>
        <w:jc w:val="both"/>
        <w:rPr>
          <w:rFonts w:ascii="Arial" w:hAnsi="Arial" w:cs="Arial"/>
          <w:sz w:val="24"/>
          <w:szCs w:val="24"/>
        </w:rPr>
      </w:pPr>
      <w:r w:rsidRPr="00E31829">
        <w:rPr>
          <w:rFonts w:ascii="Arial" w:hAnsi="Arial" w:cs="Arial"/>
          <w:sz w:val="24"/>
          <w:szCs w:val="24"/>
        </w:rPr>
        <w:t>e)</w:t>
      </w:r>
      <w:r w:rsidR="007E1472">
        <w:rPr>
          <w:rFonts w:ascii="Arial" w:hAnsi="Arial" w:cs="Arial"/>
          <w:sz w:val="24"/>
          <w:szCs w:val="24"/>
        </w:rPr>
        <w:tab/>
      </w:r>
      <w:r w:rsidRPr="00E31829">
        <w:rPr>
          <w:rFonts w:ascii="Arial" w:hAnsi="Arial" w:cs="Arial"/>
          <w:sz w:val="24"/>
          <w:szCs w:val="24"/>
        </w:rPr>
        <w:t xml:space="preserve">La </w:t>
      </w:r>
      <w:r w:rsidR="00DE0C1B" w:rsidRPr="00E31829">
        <w:rPr>
          <w:rFonts w:ascii="Arial" w:hAnsi="Arial" w:cs="Arial"/>
          <w:sz w:val="24"/>
          <w:szCs w:val="24"/>
        </w:rPr>
        <w:t>persona</w:t>
      </w:r>
      <w:r w:rsidRPr="00E31829">
        <w:rPr>
          <w:rFonts w:ascii="Arial" w:hAnsi="Arial" w:cs="Arial"/>
          <w:sz w:val="24"/>
          <w:szCs w:val="24"/>
        </w:rPr>
        <w:t xml:space="preserve"> operador</w:t>
      </w:r>
      <w:r w:rsidR="00DE0C1B" w:rsidRPr="00E31829">
        <w:rPr>
          <w:rFonts w:ascii="Arial" w:hAnsi="Arial" w:cs="Arial"/>
          <w:sz w:val="24"/>
          <w:szCs w:val="24"/>
        </w:rPr>
        <w:t>a e</w:t>
      </w:r>
      <w:r w:rsidRPr="00E31829">
        <w:rPr>
          <w:rFonts w:ascii="Arial" w:hAnsi="Arial" w:cs="Arial"/>
          <w:sz w:val="24"/>
          <w:szCs w:val="24"/>
        </w:rPr>
        <w:t xml:space="preserve">xplicará a la representante de la organización la causa de la inconsistencia, a efecto de que ésta última manifieste lo que a su derecho convenga y quede constancia en el acta correspondiente al ejercicio de la garantía de audiencia. De no haber manifestación alguna, la </w:t>
      </w:r>
      <w:r w:rsidR="00DE0C1B" w:rsidRPr="00E31829">
        <w:rPr>
          <w:rFonts w:ascii="Arial" w:hAnsi="Arial" w:cs="Arial"/>
          <w:sz w:val="24"/>
          <w:szCs w:val="24"/>
        </w:rPr>
        <w:t>persona</w:t>
      </w:r>
      <w:r w:rsidRPr="00E31829">
        <w:rPr>
          <w:rFonts w:ascii="Arial" w:hAnsi="Arial" w:cs="Arial"/>
          <w:sz w:val="24"/>
          <w:szCs w:val="24"/>
        </w:rPr>
        <w:t xml:space="preserve"> operador</w:t>
      </w:r>
      <w:r w:rsidR="00DE0C1B" w:rsidRPr="00E31829">
        <w:rPr>
          <w:rFonts w:ascii="Arial" w:hAnsi="Arial" w:cs="Arial"/>
          <w:sz w:val="24"/>
          <w:szCs w:val="24"/>
        </w:rPr>
        <w:t xml:space="preserve">a </w:t>
      </w:r>
      <w:r w:rsidRPr="00E31829">
        <w:rPr>
          <w:rFonts w:ascii="Arial" w:hAnsi="Arial" w:cs="Arial"/>
          <w:sz w:val="24"/>
          <w:szCs w:val="24"/>
        </w:rPr>
        <w:t>procederá a guardar el registro sin modificación.</w:t>
      </w:r>
    </w:p>
    <w:p w14:paraId="45A7584C" w14:textId="77777777" w:rsidR="00D91861" w:rsidRPr="00E31829" w:rsidRDefault="00D91861" w:rsidP="006C4C53">
      <w:pPr>
        <w:pStyle w:val="Prrafodelista"/>
        <w:spacing w:after="0" w:line="240" w:lineRule="auto"/>
        <w:rPr>
          <w:rFonts w:ascii="Arial" w:hAnsi="Arial" w:cs="Arial"/>
          <w:sz w:val="24"/>
          <w:szCs w:val="24"/>
        </w:rPr>
      </w:pPr>
    </w:p>
    <w:p w14:paraId="3FF323B1" w14:textId="2C46A259" w:rsidR="00D91861" w:rsidRPr="00E31829" w:rsidRDefault="00D91861" w:rsidP="007E1472">
      <w:pPr>
        <w:pStyle w:val="Prrafodelista"/>
        <w:spacing w:after="0" w:line="240" w:lineRule="auto"/>
        <w:ind w:left="1276"/>
        <w:jc w:val="both"/>
        <w:rPr>
          <w:rFonts w:ascii="Arial" w:hAnsi="Arial" w:cs="Arial"/>
          <w:sz w:val="24"/>
          <w:szCs w:val="24"/>
        </w:rPr>
      </w:pPr>
      <w:r w:rsidRPr="00E31829">
        <w:rPr>
          <w:rFonts w:ascii="Arial" w:hAnsi="Arial" w:cs="Arial"/>
          <w:sz w:val="24"/>
          <w:szCs w:val="24"/>
        </w:rPr>
        <w:t xml:space="preserve">En caso de que la situación registral que se muestre sea “Datos no encontrados” o “Baja de lista nominal”, </w:t>
      </w:r>
      <w:r w:rsidR="00DE0C1B" w:rsidRPr="00E31829">
        <w:rPr>
          <w:rFonts w:ascii="Arial" w:hAnsi="Arial" w:cs="Arial"/>
          <w:sz w:val="24"/>
          <w:szCs w:val="24"/>
        </w:rPr>
        <w:t>la persona</w:t>
      </w:r>
      <w:r w:rsidRPr="00E31829">
        <w:rPr>
          <w:rFonts w:ascii="Arial" w:hAnsi="Arial" w:cs="Arial"/>
          <w:sz w:val="24"/>
          <w:szCs w:val="24"/>
        </w:rPr>
        <w:t xml:space="preserve"> operador</w:t>
      </w:r>
      <w:r w:rsidR="00DE0C1B" w:rsidRPr="00E31829">
        <w:rPr>
          <w:rFonts w:ascii="Arial" w:hAnsi="Arial" w:cs="Arial"/>
          <w:sz w:val="24"/>
          <w:szCs w:val="24"/>
        </w:rPr>
        <w:t>a</w:t>
      </w:r>
      <w:r w:rsidRPr="00E31829">
        <w:rPr>
          <w:rFonts w:ascii="Arial" w:hAnsi="Arial" w:cs="Arial"/>
          <w:sz w:val="24"/>
          <w:szCs w:val="24"/>
        </w:rPr>
        <w:t xml:space="preserve"> podrá modificar los datos del formulario únicamente si </w:t>
      </w:r>
      <w:r w:rsidR="00DE0C1B" w:rsidRPr="00E31829">
        <w:rPr>
          <w:rFonts w:ascii="Arial" w:hAnsi="Arial" w:cs="Arial"/>
          <w:sz w:val="24"/>
          <w:szCs w:val="24"/>
        </w:rPr>
        <w:t>la persona</w:t>
      </w:r>
      <w:r w:rsidRPr="00E31829">
        <w:rPr>
          <w:rFonts w:ascii="Arial" w:hAnsi="Arial" w:cs="Arial"/>
          <w:sz w:val="24"/>
          <w:szCs w:val="24"/>
        </w:rPr>
        <w:t xml:space="preserve"> representante legal presenta información nueva para actualizarla.</w:t>
      </w:r>
    </w:p>
    <w:p w14:paraId="6DAD0D19" w14:textId="77777777" w:rsidR="00D91861" w:rsidRPr="00E31829" w:rsidRDefault="00D91861" w:rsidP="006C4C53">
      <w:pPr>
        <w:pStyle w:val="Prrafodelista"/>
        <w:spacing w:after="0" w:line="240" w:lineRule="auto"/>
        <w:jc w:val="both"/>
        <w:rPr>
          <w:rFonts w:ascii="Arial" w:hAnsi="Arial" w:cs="Arial"/>
          <w:sz w:val="24"/>
          <w:szCs w:val="24"/>
        </w:rPr>
      </w:pPr>
    </w:p>
    <w:p w14:paraId="22DC6315" w14:textId="4E069DCA" w:rsidR="00D91861" w:rsidRPr="00E31829" w:rsidRDefault="00D91861" w:rsidP="007E1472">
      <w:pPr>
        <w:pStyle w:val="Prrafodelista"/>
        <w:numPr>
          <w:ilvl w:val="0"/>
          <w:numId w:val="2"/>
        </w:numPr>
        <w:autoSpaceDE w:val="0"/>
        <w:autoSpaceDN w:val="0"/>
        <w:adjustRightInd w:val="0"/>
        <w:spacing w:after="0" w:line="240" w:lineRule="auto"/>
        <w:ind w:left="709" w:hanging="709"/>
        <w:jc w:val="both"/>
        <w:rPr>
          <w:rFonts w:ascii="Arial" w:hAnsi="Arial" w:cs="Arial"/>
          <w:sz w:val="24"/>
          <w:szCs w:val="24"/>
        </w:rPr>
      </w:pPr>
      <w:r w:rsidRPr="00E31829">
        <w:rPr>
          <w:rFonts w:ascii="Arial" w:hAnsi="Arial" w:cs="Arial"/>
          <w:sz w:val="24"/>
          <w:szCs w:val="24"/>
        </w:rPr>
        <w:t xml:space="preserve">Sobre los registros con inconsistencia, la </w:t>
      </w:r>
      <w:r w:rsidR="00DE0C1B" w:rsidRPr="00E31829">
        <w:rPr>
          <w:rFonts w:ascii="Arial" w:hAnsi="Arial" w:cs="Arial"/>
          <w:sz w:val="24"/>
          <w:szCs w:val="24"/>
        </w:rPr>
        <w:t>persona</w:t>
      </w:r>
      <w:r w:rsidRPr="00E31829">
        <w:rPr>
          <w:rFonts w:ascii="Arial" w:hAnsi="Arial" w:cs="Arial"/>
          <w:sz w:val="24"/>
          <w:szCs w:val="24"/>
        </w:rPr>
        <w:t xml:space="preserve"> representante de la </w:t>
      </w:r>
      <w:r w:rsidR="00803760" w:rsidRPr="00E31829">
        <w:rPr>
          <w:rFonts w:ascii="Arial" w:hAnsi="Arial" w:cs="Arial"/>
          <w:sz w:val="24"/>
          <w:szCs w:val="24"/>
        </w:rPr>
        <w:t>organización</w:t>
      </w:r>
      <w:r w:rsidRPr="00E31829">
        <w:rPr>
          <w:rFonts w:ascii="Arial" w:hAnsi="Arial" w:cs="Arial"/>
          <w:sz w:val="24"/>
          <w:szCs w:val="24"/>
        </w:rPr>
        <w:t xml:space="preserve"> manifestará sus argumentos y presentará los elementos por los cuáles considera debe tenerse por válido el registro, a efecto de que la </w:t>
      </w:r>
      <w:r w:rsidR="00DE0C1B" w:rsidRPr="00E31829">
        <w:rPr>
          <w:rFonts w:ascii="Arial" w:hAnsi="Arial" w:cs="Arial"/>
          <w:sz w:val="24"/>
          <w:szCs w:val="24"/>
        </w:rPr>
        <w:t>persona</w:t>
      </w:r>
      <w:r w:rsidRPr="00E31829">
        <w:rPr>
          <w:rFonts w:ascii="Arial" w:hAnsi="Arial" w:cs="Arial"/>
          <w:sz w:val="24"/>
          <w:szCs w:val="24"/>
        </w:rPr>
        <w:t xml:space="preserve"> operador</w:t>
      </w:r>
      <w:r w:rsidR="00DE0C1B" w:rsidRPr="00E31829">
        <w:rPr>
          <w:rFonts w:ascii="Arial" w:hAnsi="Arial" w:cs="Arial"/>
          <w:sz w:val="24"/>
          <w:szCs w:val="24"/>
        </w:rPr>
        <w:t>a</w:t>
      </w:r>
      <w:r w:rsidRPr="00E31829">
        <w:rPr>
          <w:rFonts w:ascii="Arial" w:hAnsi="Arial" w:cs="Arial"/>
          <w:sz w:val="24"/>
          <w:szCs w:val="24"/>
        </w:rPr>
        <w:t xml:space="preserve"> realice la valoración de los mismos y determine lo conducente; de resultar procedente la </w:t>
      </w:r>
      <w:r w:rsidR="00DE0C1B" w:rsidRPr="00E31829">
        <w:rPr>
          <w:rFonts w:ascii="Arial" w:hAnsi="Arial" w:cs="Arial"/>
          <w:sz w:val="24"/>
          <w:szCs w:val="24"/>
        </w:rPr>
        <w:t>persona</w:t>
      </w:r>
      <w:r w:rsidRPr="00E31829">
        <w:rPr>
          <w:rFonts w:ascii="Arial" w:hAnsi="Arial" w:cs="Arial"/>
          <w:sz w:val="24"/>
          <w:szCs w:val="24"/>
        </w:rPr>
        <w:t xml:space="preserve"> operador</w:t>
      </w:r>
      <w:r w:rsidR="00DE0C1B" w:rsidRPr="00E31829">
        <w:rPr>
          <w:rFonts w:ascii="Arial" w:hAnsi="Arial" w:cs="Arial"/>
          <w:sz w:val="24"/>
          <w:szCs w:val="24"/>
        </w:rPr>
        <w:t>a</w:t>
      </w:r>
      <w:r w:rsidRPr="00E31829">
        <w:rPr>
          <w:rFonts w:ascii="Arial" w:hAnsi="Arial" w:cs="Arial"/>
          <w:sz w:val="24"/>
          <w:szCs w:val="24"/>
        </w:rPr>
        <w:t xml:space="preserve"> eliminará la inconsistencia; de no ser así, la manifestación quedará asentada en un documento que formará parte del acta, que contendrá el número de folio del registro revisado, el tipo de inconsistencia, el detalle de la inconsistencia, la manifestación formulada, la valoración realizada por el personal del Instituto para mantener la inconsistencia, y que deberá ser suscrito por la persona representante de la </w:t>
      </w:r>
      <w:r w:rsidR="00991C65" w:rsidRPr="00E31829">
        <w:rPr>
          <w:rFonts w:ascii="Arial" w:hAnsi="Arial" w:cs="Arial"/>
          <w:sz w:val="24"/>
          <w:szCs w:val="24"/>
        </w:rPr>
        <w:t>organización</w:t>
      </w:r>
      <w:r w:rsidRPr="00E31829">
        <w:rPr>
          <w:rFonts w:ascii="Arial" w:hAnsi="Arial" w:cs="Arial"/>
          <w:sz w:val="24"/>
          <w:szCs w:val="24"/>
        </w:rPr>
        <w:t>.</w:t>
      </w:r>
    </w:p>
    <w:p w14:paraId="6B858084" w14:textId="77777777" w:rsidR="00D91861" w:rsidRPr="00E31829" w:rsidRDefault="00D91861" w:rsidP="007E1472">
      <w:pPr>
        <w:pStyle w:val="Prrafodelista"/>
        <w:ind w:left="709" w:hanging="709"/>
        <w:rPr>
          <w:rFonts w:ascii="Arial" w:hAnsi="Arial" w:cs="Arial"/>
          <w:sz w:val="24"/>
          <w:szCs w:val="24"/>
        </w:rPr>
      </w:pPr>
    </w:p>
    <w:p w14:paraId="3B22522E" w14:textId="2481D64A" w:rsidR="00E141F9" w:rsidRPr="00E31829" w:rsidRDefault="00E141F9" w:rsidP="007E1472">
      <w:pPr>
        <w:pStyle w:val="Prrafodelista"/>
        <w:numPr>
          <w:ilvl w:val="0"/>
          <w:numId w:val="2"/>
        </w:numPr>
        <w:autoSpaceDE w:val="0"/>
        <w:autoSpaceDN w:val="0"/>
        <w:adjustRightInd w:val="0"/>
        <w:spacing w:after="0" w:line="240" w:lineRule="auto"/>
        <w:ind w:left="709" w:hanging="709"/>
        <w:jc w:val="both"/>
        <w:rPr>
          <w:rFonts w:ascii="Arial" w:hAnsi="Arial" w:cs="Arial"/>
          <w:sz w:val="24"/>
          <w:szCs w:val="24"/>
        </w:rPr>
      </w:pPr>
      <w:r w:rsidRPr="00E31829">
        <w:rPr>
          <w:rFonts w:ascii="Arial" w:hAnsi="Arial" w:cs="Arial"/>
          <w:sz w:val="24"/>
          <w:szCs w:val="24"/>
        </w:rPr>
        <w:t xml:space="preserve">Se levantará un acta de la diligencia, en la cual la organización, en ejercicio de su garantía de audiencia, podrá manifestar lo que a su derecho convenga en relación con la revisión realizada. Asimismo, se adjuntará al acta un reporte con los datos de los registros revisados, su estatus y, en su caso, si la revisión y las manifestaciones realizadas por la organización implicaron alguna modificación de estatus, la cual también deberá ser firmada por las representaciones de las organizaciones y las </w:t>
      </w:r>
      <w:r w:rsidR="00DE0C1B" w:rsidRPr="00E31829">
        <w:rPr>
          <w:rFonts w:ascii="Arial" w:hAnsi="Arial" w:cs="Arial"/>
          <w:sz w:val="24"/>
          <w:szCs w:val="24"/>
        </w:rPr>
        <w:t>personas</w:t>
      </w:r>
      <w:r w:rsidRPr="00E31829">
        <w:rPr>
          <w:rFonts w:ascii="Arial" w:hAnsi="Arial" w:cs="Arial"/>
          <w:sz w:val="24"/>
          <w:szCs w:val="24"/>
        </w:rPr>
        <w:t xml:space="preserve"> funcionari</w:t>
      </w:r>
      <w:r w:rsidR="00DE0C1B" w:rsidRPr="00E31829">
        <w:rPr>
          <w:rFonts w:ascii="Arial" w:hAnsi="Arial" w:cs="Arial"/>
          <w:sz w:val="24"/>
          <w:szCs w:val="24"/>
        </w:rPr>
        <w:t>a</w:t>
      </w:r>
      <w:r w:rsidRPr="00E31829">
        <w:rPr>
          <w:rFonts w:ascii="Arial" w:hAnsi="Arial" w:cs="Arial"/>
          <w:sz w:val="24"/>
          <w:szCs w:val="24"/>
        </w:rPr>
        <w:t xml:space="preserve">s </w:t>
      </w:r>
      <w:r w:rsidR="00294F29" w:rsidRPr="00E31829">
        <w:rPr>
          <w:rFonts w:ascii="Arial" w:hAnsi="Arial" w:cs="Arial"/>
          <w:sz w:val="24"/>
          <w:szCs w:val="24"/>
        </w:rPr>
        <w:t>del OPL</w:t>
      </w:r>
      <w:r w:rsidRPr="00E31829">
        <w:rPr>
          <w:rFonts w:ascii="Arial" w:hAnsi="Arial" w:cs="Arial"/>
          <w:sz w:val="24"/>
          <w:szCs w:val="24"/>
        </w:rPr>
        <w:t xml:space="preserve"> que hayan intervenido.</w:t>
      </w:r>
    </w:p>
    <w:p w14:paraId="2EB77871" w14:textId="77777777" w:rsidR="00E141F9" w:rsidRPr="00E31829" w:rsidRDefault="00E141F9" w:rsidP="007E1472">
      <w:pPr>
        <w:pStyle w:val="Prrafodelista"/>
        <w:autoSpaceDE w:val="0"/>
        <w:autoSpaceDN w:val="0"/>
        <w:adjustRightInd w:val="0"/>
        <w:spacing w:after="0" w:line="240" w:lineRule="auto"/>
        <w:ind w:left="709" w:hanging="709"/>
        <w:jc w:val="both"/>
        <w:rPr>
          <w:rFonts w:ascii="Arial" w:hAnsi="Arial" w:cs="Arial"/>
          <w:sz w:val="24"/>
          <w:szCs w:val="24"/>
        </w:rPr>
      </w:pPr>
    </w:p>
    <w:p w14:paraId="60221870" w14:textId="5C1BA057" w:rsidR="006D3BCA" w:rsidRPr="00E31829" w:rsidRDefault="006D3BCA" w:rsidP="007E1472">
      <w:pPr>
        <w:pStyle w:val="Prrafodelista"/>
        <w:numPr>
          <w:ilvl w:val="0"/>
          <w:numId w:val="2"/>
        </w:numPr>
        <w:autoSpaceDE w:val="0"/>
        <w:autoSpaceDN w:val="0"/>
        <w:adjustRightInd w:val="0"/>
        <w:spacing w:after="0" w:line="240" w:lineRule="auto"/>
        <w:ind w:left="709" w:hanging="709"/>
        <w:jc w:val="both"/>
        <w:rPr>
          <w:rFonts w:ascii="Arial" w:hAnsi="Arial" w:cs="Arial"/>
          <w:sz w:val="24"/>
          <w:szCs w:val="24"/>
        </w:rPr>
      </w:pPr>
      <w:r w:rsidRPr="00E31829">
        <w:rPr>
          <w:rFonts w:ascii="Arial" w:hAnsi="Arial" w:cs="Arial"/>
          <w:sz w:val="24"/>
          <w:szCs w:val="24"/>
        </w:rPr>
        <w:t xml:space="preserve">De forma adicional a lo previsto en el </w:t>
      </w:r>
      <w:r w:rsidR="00C974F6" w:rsidRPr="00E31829">
        <w:rPr>
          <w:rFonts w:ascii="Arial" w:hAnsi="Arial" w:cs="Arial"/>
          <w:sz w:val="24"/>
          <w:szCs w:val="24"/>
        </w:rPr>
        <w:t>Lineamento</w:t>
      </w:r>
      <w:r w:rsidRPr="00E31829">
        <w:rPr>
          <w:rFonts w:ascii="Arial" w:hAnsi="Arial" w:cs="Arial"/>
          <w:sz w:val="24"/>
          <w:szCs w:val="24"/>
        </w:rPr>
        <w:t xml:space="preserve"> </w:t>
      </w:r>
      <w:r w:rsidR="00905D70" w:rsidRPr="00E31829">
        <w:rPr>
          <w:rFonts w:ascii="Arial" w:hAnsi="Arial" w:cs="Arial"/>
          <w:sz w:val="24"/>
          <w:szCs w:val="24"/>
        </w:rPr>
        <w:t>12</w:t>
      </w:r>
      <w:r w:rsidR="005D01DD" w:rsidRPr="00E31829">
        <w:rPr>
          <w:rFonts w:ascii="Arial" w:hAnsi="Arial" w:cs="Arial"/>
          <w:sz w:val="24"/>
          <w:szCs w:val="24"/>
        </w:rPr>
        <w:t>4</w:t>
      </w:r>
      <w:r w:rsidRPr="00E31829">
        <w:rPr>
          <w:rFonts w:ascii="Arial" w:hAnsi="Arial" w:cs="Arial"/>
          <w:sz w:val="24"/>
          <w:szCs w:val="24"/>
        </w:rPr>
        <w:t xml:space="preserve">, a más tardar 40 días posteriores a la presentación de la solicitud de registro, </w:t>
      </w:r>
      <w:r w:rsidR="00294F29" w:rsidRPr="00E31829">
        <w:rPr>
          <w:rFonts w:ascii="Arial" w:hAnsi="Arial" w:cs="Arial"/>
          <w:sz w:val="24"/>
          <w:szCs w:val="24"/>
        </w:rPr>
        <w:t>el OPL</w:t>
      </w:r>
      <w:r w:rsidRPr="00E31829">
        <w:rPr>
          <w:rFonts w:ascii="Arial" w:hAnsi="Arial" w:cs="Arial"/>
          <w:sz w:val="24"/>
          <w:szCs w:val="24"/>
        </w:rPr>
        <w:t xml:space="preserve"> le informará a la organización el número preliminar de </w:t>
      </w:r>
      <w:r w:rsidR="00DE0C1B" w:rsidRPr="00E31829">
        <w:rPr>
          <w:rFonts w:ascii="Arial" w:hAnsi="Arial" w:cs="Arial"/>
          <w:sz w:val="24"/>
          <w:szCs w:val="24"/>
        </w:rPr>
        <w:t xml:space="preserve">personas </w:t>
      </w:r>
      <w:r w:rsidRPr="00E31829">
        <w:rPr>
          <w:rFonts w:ascii="Arial" w:hAnsi="Arial" w:cs="Arial"/>
          <w:sz w:val="24"/>
          <w:szCs w:val="24"/>
        </w:rPr>
        <w:t>afiliadas recabad</w:t>
      </w:r>
      <w:r w:rsidR="00DE0C1B" w:rsidRPr="00E31829">
        <w:rPr>
          <w:rFonts w:ascii="Arial" w:hAnsi="Arial" w:cs="Arial"/>
          <w:sz w:val="24"/>
          <w:szCs w:val="24"/>
        </w:rPr>
        <w:t>a</w:t>
      </w:r>
      <w:r w:rsidRPr="00E31829">
        <w:rPr>
          <w:rFonts w:ascii="Arial" w:hAnsi="Arial" w:cs="Arial"/>
          <w:sz w:val="24"/>
          <w:szCs w:val="24"/>
        </w:rPr>
        <w:t xml:space="preserve">s, así </w:t>
      </w:r>
      <w:r w:rsidRPr="00E31829">
        <w:rPr>
          <w:rFonts w:ascii="Arial" w:hAnsi="Arial" w:cs="Arial"/>
          <w:sz w:val="24"/>
          <w:szCs w:val="24"/>
        </w:rPr>
        <w:lastRenderedPageBreak/>
        <w:t>como su situación registral. A partir de ese momento, las organizaciones, durante los 5 días subsecuentes, podrán ejercer su garantía de audiencia únicamente respecto de los registros que no hayan sido revisados en alguna otra sesión o, si ya hubiesen sido revisados, sólo podrá manifestarse respecto de su situación registral en el padrón electoral.</w:t>
      </w:r>
    </w:p>
    <w:p w14:paraId="5388DEB8" w14:textId="77777777" w:rsidR="00294F29" w:rsidRPr="00E31829" w:rsidRDefault="00294F29" w:rsidP="006C4C53">
      <w:pPr>
        <w:pStyle w:val="Prrafodelista"/>
        <w:autoSpaceDE w:val="0"/>
        <w:autoSpaceDN w:val="0"/>
        <w:adjustRightInd w:val="0"/>
        <w:spacing w:after="0" w:line="240" w:lineRule="auto"/>
        <w:ind w:left="360"/>
        <w:jc w:val="both"/>
        <w:rPr>
          <w:rFonts w:ascii="Arial" w:hAnsi="Arial" w:cs="Arial"/>
          <w:sz w:val="24"/>
          <w:szCs w:val="24"/>
        </w:rPr>
      </w:pPr>
    </w:p>
    <w:p w14:paraId="53D0B059" w14:textId="78032F98" w:rsidR="00CD64B9" w:rsidRPr="00E31829" w:rsidRDefault="00CD64B9" w:rsidP="006C4C53">
      <w:pPr>
        <w:autoSpaceDE w:val="0"/>
        <w:autoSpaceDN w:val="0"/>
        <w:adjustRightInd w:val="0"/>
        <w:spacing w:after="0" w:line="240" w:lineRule="auto"/>
        <w:jc w:val="center"/>
        <w:rPr>
          <w:rFonts w:ascii="Arial" w:hAnsi="Arial" w:cs="Arial"/>
          <w:color w:val="000000"/>
          <w:sz w:val="24"/>
          <w:szCs w:val="24"/>
        </w:rPr>
      </w:pPr>
      <w:r w:rsidRPr="00E31829">
        <w:rPr>
          <w:rFonts w:ascii="Arial" w:hAnsi="Arial" w:cs="Arial"/>
          <w:b/>
          <w:sz w:val="24"/>
          <w:szCs w:val="24"/>
        </w:rPr>
        <w:t xml:space="preserve">Capítulo Vigésimo </w:t>
      </w:r>
      <w:r w:rsidR="00AA1C23" w:rsidRPr="00E31829">
        <w:rPr>
          <w:rFonts w:ascii="Arial" w:hAnsi="Arial" w:cs="Arial"/>
          <w:b/>
          <w:sz w:val="24"/>
          <w:szCs w:val="24"/>
        </w:rPr>
        <w:t>Tercero</w:t>
      </w:r>
    </w:p>
    <w:p w14:paraId="38896EC8" w14:textId="43AFD34D" w:rsidR="00294F29" w:rsidRPr="00E31829" w:rsidRDefault="00294F29" w:rsidP="006C4C53">
      <w:pPr>
        <w:autoSpaceDE w:val="0"/>
        <w:autoSpaceDN w:val="0"/>
        <w:adjustRightInd w:val="0"/>
        <w:spacing w:after="0" w:line="240" w:lineRule="auto"/>
        <w:jc w:val="center"/>
        <w:rPr>
          <w:rFonts w:ascii="Arial" w:hAnsi="Arial" w:cs="Arial"/>
          <w:b/>
          <w:bCs/>
          <w:sz w:val="24"/>
          <w:szCs w:val="24"/>
        </w:rPr>
      </w:pPr>
      <w:r w:rsidRPr="00E31829">
        <w:rPr>
          <w:rFonts w:ascii="Arial" w:hAnsi="Arial" w:cs="Arial"/>
          <w:b/>
          <w:bCs/>
          <w:sz w:val="24"/>
          <w:szCs w:val="24"/>
        </w:rPr>
        <w:t>De la forma de subsanar registros no contabilizados</w:t>
      </w:r>
    </w:p>
    <w:p w14:paraId="402033E1" w14:textId="77777777" w:rsidR="00294F29" w:rsidRPr="00E31829" w:rsidRDefault="00294F29" w:rsidP="006C4C53">
      <w:pPr>
        <w:autoSpaceDE w:val="0"/>
        <w:autoSpaceDN w:val="0"/>
        <w:adjustRightInd w:val="0"/>
        <w:spacing w:after="0" w:line="240" w:lineRule="auto"/>
        <w:jc w:val="both"/>
        <w:rPr>
          <w:rFonts w:ascii="Arial" w:hAnsi="Arial" w:cs="Arial"/>
          <w:sz w:val="24"/>
          <w:szCs w:val="24"/>
        </w:rPr>
      </w:pPr>
    </w:p>
    <w:p w14:paraId="1E7AB498" w14:textId="209DE5F9" w:rsidR="006D3BCA" w:rsidRPr="00E31829" w:rsidRDefault="006D3BCA" w:rsidP="007E1472">
      <w:pPr>
        <w:pStyle w:val="Prrafodelista"/>
        <w:numPr>
          <w:ilvl w:val="0"/>
          <w:numId w:val="2"/>
        </w:numPr>
        <w:autoSpaceDE w:val="0"/>
        <w:autoSpaceDN w:val="0"/>
        <w:adjustRightInd w:val="0"/>
        <w:spacing w:after="0" w:line="240" w:lineRule="auto"/>
        <w:ind w:left="709" w:hanging="709"/>
        <w:jc w:val="both"/>
        <w:rPr>
          <w:rFonts w:ascii="Arial" w:hAnsi="Arial" w:cs="Arial"/>
          <w:sz w:val="24"/>
          <w:szCs w:val="24"/>
        </w:rPr>
      </w:pPr>
      <w:r w:rsidRPr="00E31829">
        <w:rPr>
          <w:rFonts w:ascii="Arial" w:hAnsi="Arial" w:cs="Arial"/>
          <w:sz w:val="24"/>
          <w:szCs w:val="24"/>
        </w:rPr>
        <w:t>Para que los registros que se encuentren dados de baja del padrón electoral por “Suspensión de Derechos Políticos”, puedan ser considerados válidos, será necesario que la organización presente original o copia certificada de documento expedido por autoridad competente que acredite que la persona se encontraba rehabilitada en sus derechos políticos a la fecha de celebración de</w:t>
      </w:r>
      <w:r w:rsidR="001B0385" w:rsidRPr="00E31829">
        <w:rPr>
          <w:rFonts w:ascii="Arial" w:hAnsi="Arial" w:cs="Arial"/>
          <w:sz w:val="24"/>
          <w:szCs w:val="24"/>
        </w:rPr>
        <w:t xml:space="preserve"> la asamblea o al 31 de enero del año en que se presente la solicitud de registro</w:t>
      </w:r>
      <w:r w:rsidRPr="00E31829">
        <w:rPr>
          <w:rFonts w:ascii="Arial" w:hAnsi="Arial" w:cs="Arial"/>
          <w:sz w:val="24"/>
          <w:szCs w:val="24"/>
        </w:rPr>
        <w:t xml:space="preserve">, si se tratare de </w:t>
      </w:r>
      <w:r w:rsidR="00DE0C1B" w:rsidRPr="00E31829">
        <w:rPr>
          <w:rFonts w:ascii="Arial" w:hAnsi="Arial" w:cs="Arial"/>
          <w:sz w:val="24"/>
          <w:szCs w:val="24"/>
        </w:rPr>
        <w:t xml:space="preserve">personas </w:t>
      </w:r>
      <w:r w:rsidRPr="00E31829">
        <w:rPr>
          <w:rFonts w:ascii="Arial" w:hAnsi="Arial" w:cs="Arial"/>
          <w:sz w:val="24"/>
          <w:szCs w:val="24"/>
        </w:rPr>
        <w:t>afiliad</w:t>
      </w:r>
      <w:r w:rsidR="00DE0C1B" w:rsidRPr="00E31829">
        <w:rPr>
          <w:rFonts w:ascii="Arial" w:hAnsi="Arial" w:cs="Arial"/>
          <w:sz w:val="24"/>
          <w:szCs w:val="24"/>
        </w:rPr>
        <w:t>a</w:t>
      </w:r>
      <w:r w:rsidRPr="00E31829">
        <w:rPr>
          <w:rFonts w:ascii="Arial" w:hAnsi="Arial" w:cs="Arial"/>
          <w:sz w:val="24"/>
          <w:szCs w:val="24"/>
        </w:rPr>
        <w:t>s en el resto de</w:t>
      </w:r>
      <w:r w:rsidR="00294F29" w:rsidRPr="00E31829">
        <w:rPr>
          <w:rFonts w:ascii="Arial" w:hAnsi="Arial" w:cs="Arial"/>
          <w:sz w:val="24"/>
          <w:szCs w:val="24"/>
        </w:rPr>
        <w:t xml:space="preserve"> </w:t>
      </w:r>
      <w:r w:rsidRPr="00E31829">
        <w:rPr>
          <w:rFonts w:ascii="Arial" w:hAnsi="Arial" w:cs="Arial"/>
          <w:sz w:val="24"/>
          <w:szCs w:val="24"/>
        </w:rPr>
        <w:t>l</w:t>
      </w:r>
      <w:r w:rsidR="00294F29" w:rsidRPr="00E31829">
        <w:rPr>
          <w:rFonts w:ascii="Arial" w:hAnsi="Arial" w:cs="Arial"/>
          <w:sz w:val="24"/>
          <w:szCs w:val="24"/>
        </w:rPr>
        <w:t>a</w:t>
      </w:r>
      <w:r w:rsidRPr="00E31829">
        <w:rPr>
          <w:rFonts w:ascii="Arial" w:hAnsi="Arial" w:cs="Arial"/>
          <w:sz w:val="24"/>
          <w:szCs w:val="24"/>
        </w:rPr>
        <w:t xml:space="preserve"> </w:t>
      </w:r>
      <w:r w:rsidR="00294F29" w:rsidRPr="00E31829">
        <w:rPr>
          <w:rFonts w:ascii="Arial" w:hAnsi="Arial" w:cs="Arial"/>
          <w:sz w:val="24"/>
          <w:szCs w:val="24"/>
        </w:rPr>
        <w:t>entidad</w:t>
      </w:r>
      <w:r w:rsidRPr="00E31829">
        <w:rPr>
          <w:rFonts w:ascii="Arial" w:hAnsi="Arial" w:cs="Arial"/>
          <w:sz w:val="24"/>
          <w:szCs w:val="24"/>
        </w:rPr>
        <w:t>. Asimismo, deberá acreditarse haber solicitado su actualización en el Registro Federal de Electores.</w:t>
      </w:r>
    </w:p>
    <w:p w14:paraId="7AA0B391" w14:textId="77777777" w:rsidR="00294F29" w:rsidRPr="00E31829" w:rsidRDefault="00294F29" w:rsidP="007E1472">
      <w:pPr>
        <w:pStyle w:val="Prrafodelista"/>
        <w:autoSpaceDE w:val="0"/>
        <w:autoSpaceDN w:val="0"/>
        <w:adjustRightInd w:val="0"/>
        <w:spacing w:after="0" w:line="240" w:lineRule="auto"/>
        <w:ind w:left="709" w:hanging="709"/>
        <w:jc w:val="both"/>
        <w:rPr>
          <w:rFonts w:ascii="Arial" w:hAnsi="Arial" w:cs="Arial"/>
          <w:sz w:val="24"/>
          <w:szCs w:val="24"/>
        </w:rPr>
      </w:pPr>
    </w:p>
    <w:p w14:paraId="0C53C4FC" w14:textId="1298F814" w:rsidR="006D3BCA" w:rsidRPr="00E31829" w:rsidRDefault="006D3BCA" w:rsidP="007E1472">
      <w:pPr>
        <w:pStyle w:val="Prrafodelista"/>
        <w:numPr>
          <w:ilvl w:val="0"/>
          <w:numId w:val="2"/>
        </w:numPr>
        <w:autoSpaceDE w:val="0"/>
        <w:autoSpaceDN w:val="0"/>
        <w:adjustRightInd w:val="0"/>
        <w:spacing w:after="0" w:line="240" w:lineRule="auto"/>
        <w:ind w:left="709" w:hanging="709"/>
        <w:jc w:val="both"/>
        <w:rPr>
          <w:rFonts w:ascii="Arial" w:hAnsi="Arial" w:cs="Arial"/>
          <w:sz w:val="24"/>
          <w:szCs w:val="24"/>
        </w:rPr>
      </w:pPr>
      <w:r w:rsidRPr="00E31829">
        <w:rPr>
          <w:rFonts w:ascii="Arial" w:hAnsi="Arial" w:cs="Arial"/>
          <w:sz w:val="24"/>
          <w:szCs w:val="24"/>
        </w:rPr>
        <w:t>A fin de que los registros que se ubiquen como dados de baja por “Cancelación de trámite” o “Duplicado en padrón electoral”, puedan ser considerados válidos, será preciso que la organización presente copia fotostática de la credencial para votar de la persona que acredite un nuevo trámite ante el</w:t>
      </w:r>
      <w:r w:rsidR="00294F29" w:rsidRPr="00E31829">
        <w:rPr>
          <w:rFonts w:ascii="Arial" w:hAnsi="Arial" w:cs="Arial"/>
          <w:sz w:val="24"/>
          <w:szCs w:val="24"/>
        </w:rPr>
        <w:t xml:space="preserve"> </w:t>
      </w:r>
      <w:r w:rsidRPr="00E31829">
        <w:rPr>
          <w:rFonts w:ascii="Arial" w:hAnsi="Arial" w:cs="Arial"/>
          <w:sz w:val="24"/>
          <w:szCs w:val="24"/>
        </w:rPr>
        <w:t>Registro Federal de Electores y que confirme su inscripción vigente en el padrón electoral.</w:t>
      </w:r>
    </w:p>
    <w:p w14:paraId="5561CDDC" w14:textId="77777777" w:rsidR="00294F29" w:rsidRPr="00E31829" w:rsidRDefault="00294F29" w:rsidP="007E1472">
      <w:pPr>
        <w:pStyle w:val="Prrafodelista"/>
        <w:autoSpaceDE w:val="0"/>
        <w:autoSpaceDN w:val="0"/>
        <w:adjustRightInd w:val="0"/>
        <w:spacing w:after="0" w:line="240" w:lineRule="auto"/>
        <w:ind w:left="709" w:hanging="709"/>
        <w:jc w:val="both"/>
        <w:rPr>
          <w:rFonts w:ascii="Arial" w:hAnsi="Arial" w:cs="Arial"/>
          <w:sz w:val="24"/>
          <w:szCs w:val="24"/>
        </w:rPr>
      </w:pPr>
    </w:p>
    <w:p w14:paraId="04B8BF2F" w14:textId="7133E8C3" w:rsidR="006D3BCA" w:rsidRPr="00E31829" w:rsidRDefault="006D3BCA" w:rsidP="007E1472">
      <w:pPr>
        <w:pStyle w:val="Prrafodelista"/>
        <w:numPr>
          <w:ilvl w:val="0"/>
          <w:numId w:val="2"/>
        </w:numPr>
        <w:autoSpaceDE w:val="0"/>
        <w:autoSpaceDN w:val="0"/>
        <w:adjustRightInd w:val="0"/>
        <w:spacing w:after="0" w:line="240" w:lineRule="auto"/>
        <w:ind w:left="709" w:hanging="709"/>
        <w:jc w:val="both"/>
        <w:rPr>
          <w:rFonts w:ascii="Arial" w:hAnsi="Arial" w:cs="Arial"/>
          <w:sz w:val="24"/>
          <w:szCs w:val="24"/>
        </w:rPr>
      </w:pPr>
      <w:r w:rsidRPr="00E31829">
        <w:rPr>
          <w:rFonts w:ascii="Arial" w:hAnsi="Arial" w:cs="Arial"/>
          <w:sz w:val="24"/>
          <w:szCs w:val="24"/>
        </w:rPr>
        <w:t>A efecto de que los “Registros no encontrados”, puedan ser considerados válidos es menester que la organización proporcione los datos correctos vigentes de la persona afiliada para realizar una nueva búsqueda en el padrón electoral.</w:t>
      </w:r>
    </w:p>
    <w:p w14:paraId="56E8FE2B" w14:textId="77777777" w:rsidR="006D3BCA" w:rsidRPr="00E31829" w:rsidRDefault="006D3BCA" w:rsidP="006C4C53">
      <w:pPr>
        <w:autoSpaceDE w:val="0"/>
        <w:autoSpaceDN w:val="0"/>
        <w:adjustRightInd w:val="0"/>
        <w:spacing w:after="0" w:line="240" w:lineRule="auto"/>
        <w:jc w:val="both"/>
        <w:rPr>
          <w:rFonts w:ascii="Arial" w:hAnsi="Arial" w:cs="Arial"/>
          <w:sz w:val="24"/>
          <w:szCs w:val="24"/>
        </w:rPr>
      </w:pPr>
    </w:p>
    <w:p w14:paraId="45E91D6C" w14:textId="5BF16DBB" w:rsidR="00CD64B9" w:rsidRPr="00E31829" w:rsidRDefault="00CD64B9" w:rsidP="006C4C53">
      <w:pPr>
        <w:autoSpaceDE w:val="0"/>
        <w:autoSpaceDN w:val="0"/>
        <w:adjustRightInd w:val="0"/>
        <w:spacing w:after="0" w:line="240" w:lineRule="auto"/>
        <w:jc w:val="center"/>
        <w:rPr>
          <w:rFonts w:ascii="Arial" w:hAnsi="Arial" w:cs="Arial"/>
          <w:color w:val="000000"/>
          <w:sz w:val="24"/>
          <w:szCs w:val="24"/>
        </w:rPr>
      </w:pPr>
      <w:r w:rsidRPr="00E31829">
        <w:rPr>
          <w:rFonts w:ascii="Arial" w:hAnsi="Arial" w:cs="Arial"/>
          <w:b/>
          <w:sz w:val="24"/>
          <w:szCs w:val="24"/>
        </w:rPr>
        <w:t xml:space="preserve">Capítulo Vigésimo </w:t>
      </w:r>
      <w:r w:rsidR="00AA1C23" w:rsidRPr="00E31829">
        <w:rPr>
          <w:rFonts w:ascii="Arial" w:hAnsi="Arial" w:cs="Arial"/>
          <w:b/>
          <w:sz w:val="24"/>
          <w:szCs w:val="24"/>
        </w:rPr>
        <w:t>Cuarto</w:t>
      </w:r>
    </w:p>
    <w:p w14:paraId="72EE49EB" w14:textId="3B6A8570" w:rsidR="00803760" w:rsidRPr="00E31829" w:rsidRDefault="00803760" w:rsidP="006C4C53">
      <w:pPr>
        <w:autoSpaceDE w:val="0"/>
        <w:autoSpaceDN w:val="0"/>
        <w:adjustRightInd w:val="0"/>
        <w:spacing w:after="0" w:line="240" w:lineRule="auto"/>
        <w:jc w:val="center"/>
        <w:rPr>
          <w:rFonts w:ascii="Arial" w:hAnsi="Arial" w:cs="Arial"/>
          <w:b/>
          <w:bCs/>
          <w:sz w:val="24"/>
          <w:szCs w:val="24"/>
        </w:rPr>
      </w:pPr>
      <w:r w:rsidRPr="00E31829">
        <w:rPr>
          <w:rFonts w:ascii="Arial" w:hAnsi="Arial" w:cs="Arial"/>
          <w:b/>
          <w:bCs/>
          <w:sz w:val="24"/>
          <w:szCs w:val="24"/>
        </w:rPr>
        <w:t xml:space="preserve">Del resultado sobre la verificación del número mínimo de </w:t>
      </w:r>
      <w:r w:rsidR="00DE0C1B" w:rsidRPr="00E31829">
        <w:rPr>
          <w:rFonts w:ascii="Arial" w:hAnsi="Arial" w:cs="Arial"/>
          <w:b/>
          <w:bCs/>
          <w:sz w:val="24"/>
          <w:szCs w:val="24"/>
        </w:rPr>
        <w:t xml:space="preserve">personas </w:t>
      </w:r>
      <w:r w:rsidRPr="00E31829">
        <w:rPr>
          <w:rFonts w:ascii="Arial" w:hAnsi="Arial" w:cs="Arial"/>
          <w:b/>
          <w:bCs/>
          <w:sz w:val="24"/>
          <w:szCs w:val="24"/>
        </w:rPr>
        <w:t>afiliad</w:t>
      </w:r>
      <w:r w:rsidR="00DE0C1B" w:rsidRPr="00E31829">
        <w:rPr>
          <w:rFonts w:ascii="Arial" w:hAnsi="Arial" w:cs="Arial"/>
          <w:b/>
          <w:bCs/>
          <w:sz w:val="24"/>
          <w:szCs w:val="24"/>
        </w:rPr>
        <w:t>a</w:t>
      </w:r>
      <w:r w:rsidRPr="00E31829">
        <w:rPr>
          <w:rFonts w:ascii="Arial" w:hAnsi="Arial" w:cs="Arial"/>
          <w:b/>
          <w:bCs/>
          <w:sz w:val="24"/>
          <w:szCs w:val="24"/>
        </w:rPr>
        <w:t>s</w:t>
      </w:r>
    </w:p>
    <w:p w14:paraId="49C9E77A" w14:textId="77777777" w:rsidR="00A5198A" w:rsidRPr="00E31829" w:rsidRDefault="00A5198A" w:rsidP="006C4C53">
      <w:pPr>
        <w:autoSpaceDE w:val="0"/>
        <w:autoSpaceDN w:val="0"/>
        <w:adjustRightInd w:val="0"/>
        <w:spacing w:after="0" w:line="240" w:lineRule="auto"/>
        <w:rPr>
          <w:rFonts w:ascii="Arial" w:hAnsi="Arial" w:cs="Arial"/>
          <w:b/>
          <w:bCs/>
          <w:sz w:val="24"/>
          <w:szCs w:val="24"/>
        </w:rPr>
      </w:pPr>
    </w:p>
    <w:p w14:paraId="299299A4" w14:textId="6AE3A2D5" w:rsidR="004B5A7B" w:rsidRPr="00E31829" w:rsidRDefault="00803760" w:rsidP="007E1472">
      <w:pPr>
        <w:pStyle w:val="Prrafodelista"/>
        <w:numPr>
          <w:ilvl w:val="0"/>
          <w:numId w:val="2"/>
        </w:numPr>
        <w:autoSpaceDE w:val="0"/>
        <w:autoSpaceDN w:val="0"/>
        <w:adjustRightInd w:val="0"/>
        <w:spacing w:after="0" w:line="240" w:lineRule="auto"/>
        <w:ind w:left="709" w:hanging="709"/>
        <w:jc w:val="both"/>
        <w:rPr>
          <w:rFonts w:ascii="Arial" w:hAnsi="Arial" w:cs="Arial"/>
          <w:sz w:val="24"/>
          <w:szCs w:val="24"/>
        </w:rPr>
      </w:pPr>
      <w:r w:rsidRPr="00E31829">
        <w:rPr>
          <w:rFonts w:ascii="Arial" w:hAnsi="Arial" w:cs="Arial"/>
          <w:sz w:val="24"/>
          <w:szCs w:val="24"/>
        </w:rPr>
        <w:t>La DEPPP</w:t>
      </w:r>
      <w:r w:rsidR="00A5198A" w:rsidRPr="00E31829">
        <w:rPr>
          <w:rFonts w:ascii="Arial" w:hAnsi="Arial" w:cs="Arial"/>
          <w:sz w:val="24"/>
          <w:szCs w:val="24"/>
        </w:rPr>
        <w:t>, dentro de los diez días siguientes a que el OPL haya concluido las actividades precisadas</w:t>
      </w:r>
      <w:r w:rsidR="002A105E" w:rsidRPr="00E31829">
        <w:rPr>
          <w:rFonts w:ascii="Arial" w:hAnsi="Arial" w:cs="Arial"/>
          <w:sz w:val="24"/>
          <w:szCs w:val="24"/>
        </w:rPr>
        <w:t xml:space="preserve"> en los capítulos anteriores</w:t>
      </w:r>
      <w:r w:rsidR="00A5198A" w:rsidRPr="00E31829">
        <w:rPr>
          <w:rFonts w:ascii="Arial" w:hAnsi="Arial" w:cs="Arial"/>
          <w:sz w:val="24"/>
          <w:szCs w:val="24"/>
        </w:rPr>
        <w:t>,</w:t>
      </w:r>
      <w:r w:rsidRPr="00E31829">
        <w:rPr>
          <w:rFonts w:ascii="Arial" w:hAnsi="Arial" w:cs="Arial"/>
          <w:sz w:val="24"/>
          <w:szCs w:val="24"/>
        </w:rPr>
        <w:t xml:space="preserve"> notificará mediante oficio al OPL el resultado de la verificación del número mínimo de </w:t>
      </w:r>
      <w:r w:rsidR="00DE0C1B" w:rsidRPr="00E31829">
        <w:rPr>
          <w:rFonts w:ascii="Arial" w:hAnsi="Arial" w:cs="Arial"/>
          <w:sz w:val="24"/>
          <w:szCs w:val="24"/>
        </w:rPr>
        <w:t xml:space="preserve">personas </w:t>
      </w:r>
      <w:r w:rsidR="002A105E" w:rsidRPr="00E31829">
        <w:rPr>
          <w:rFonts w:ascii="Arial" w:hAnsi="Arial" w:cs="Arial"/>
          <w:sz w:val="24"/>
          <w:szCs w:val="24"/>
        </w:rPr>
        <w:t xml:space="preserve">afiliadas </w:t>
      </w:r>
      <w:r w:rsidRPr="00E31829">
        <w:rPr>
          <w:rFonts w:ascii="Arial" w:hAnsi="Arial" w:cs="Arial"/>
          <w:sz w:val="24"/>
          <w:szCs w:val="24"/>
        </w:rPr>
        <w:t>a cada una de las organizaciones que presentaron su solicitud de registro.</w:t>
      </w:r>
    </w:p>
    <w:p w14:paraId="0B080E36" w14:textId="77777777" w:rsidR="00A5198A" w:rsidRPr="00E31829" w:rsidRDefault="00A5198A" w:rsidP="006C4C53">
      <w:pPr>
        <w:pStyle w:val="Prrafodelista"/>
        <w:autoSpaceDE w:val="0"/>
        <w:autoSpaceDN w:val="0"/>
        <w:adjustRightInd w:val="0"/>
        <w:spacing w:after="0" w:line="240" w:lineRule="auto"/>
        <w:ind w:left="360"/>
        <w:jc w:val="both"/>
        <w:rPr>
          <w:rFonts w:ascii="Arial" w:hAnsi="Arial" w:cs="Arial"/>
          <w:sz w:val="24"/>
          <w:szCs w:val="24"/>
        </w:rPr>
      </w:pPr>
    </w:p>
    <w:p w14:paraId="2074E67C" w14:textId="5407B2ED" w:rsidR="00803760" w:rsidRPr="00E31829" w:rsidRDefault="00803760" w:rsidP="007E1472">
      <w:pPr>
        <w:pStyle w:val="Prrafodelista"/>
        <w:autoSpaceDE w:val="0"/>
        <w:autoSpaceDN w:val="0"/>
        <w:adjustRightInd w:val="0"/>
        <w:spacing w:after="0" w:line="240" w:lineRule="auto"/>
        <w:ind w:left="709"/>
        <w:jc w:val="both"/>
        <w:rPr>
          <w:rFonts w:ascii="Arial" w:hAnsi="Arial" w:cs="Arial"/>
          <w:sz w:val="24"/>
          <w:szCs w:val="24"/>
        </w:rPr>
      </w:pPr>
      <w:r w:rsidRPr="00E31829">
        <w:rPr>
          <w:rFonts w:ascii="Arial" w:hAnsi="Arial" w:cs="Arial"/>
          <w:sz w:val="24"/>
          <w:szCs w:val="24"/>
        </w:rPr>
        <w:lastRenderedPageBreak/>
        <w:t xml:space="preserve">Dicho oficio contendrá la información </w:t>
      </w:r>
      <w:r w:rsidR="002A105E" w:rsidRPr="00E31829">
        <w:rPr>
          <w:rFonts w:ascii="Arial" w:hAnsi="Arial" w:cs="Arial"/>
          <w:sz w:val="24"/>
          <w:szCs w:val="24"/>
        </w:rPr>
        <w:t>estadística sobre las afiliaciones recabadas por la organización, desglosada por asamblea, aplicación móvil y, en su caso, régimen de excepción, precisando el número de afiliaciones válidas y no válidas.</w:t>
      </w:r>
    </w:p>
    <w:p w14:paraId="17BBD0E2" w14:textId="0634036E" w:rsidR="00803760" w:rsidRPr="00E31829" w:rsidRDefault="00803760" w:rsidP="006C4C53">
      <w:pPr>
        <w:pStyle w:val="Prrafodelista"/>
        <w:autoSpaceDE w:val="0"/>
        <w:autoSpaceDN w:val="0"/>
        <w:adjustRightInd w:val="0"/>
        <w:spacing w:after="0" w:line="240" w:lineRule="auto"/>
        <w:ind w:left="360"/>
        <w:jc w:val="both"/>
        <w:rPr>
          <w:rFonts w:ascii="Arial" w:hAnsi="Arial" w:cs="Arial"/>
          <w:sz w:val="24"/>
          <w:szCs w:val="24"/>
        </w:rPr>
      </w:pPr>
    </w:p>
    <w:p w14:paraId="1B493CEC" w14:textId="1FE04FD6" w:rsidR="002A105E" w:rsidRPr="00E31829" w:rsidRDefault="002A105E" w:rsidP="006C4C53">
      <w:pPr>
        <w:autoSpaceDE w:val="0"/>
        <w:autoSpaceDN w:val="0"/>
        <w:adjustRightInd w:val="0"/>
        <w:spacing w:after="0" w:line="240" w:lineRule="auto"/>
        <w:jc w:val="center"/>
        <w:rPr>
          <w:rFonts w:ascii="Arial" w:hAnsi="Arial" w:cs="Arial"/>
          <w:color w:val="000000"/>
          <w:sz w:val="24"/>
          <w:szCs w:val="24"/>
        </w:rPr>
      </w:pPr>
      <w:r w:rsidRPr="00E31829">
        <w:rPr>
          <w:rFonts w:ascii="Arial" w:hAnsi="Arial" w:cs="Arial"/>
          <w:b/>
          <w:sz w:val="24"/>
          <w:szCs w:val="24"/>
        </w:rPr>
        <w:t xml:space="preserve">Capítulo Vigésimo </w:t>
      </w:r>
      <w:r w:rsidR="00AA1C23" w:rsidRPr="00E31829">
        <w:rPr>
          <w:rFonts w:ascii="Arial" w:hAnsi="Arial" w:cs="Arial"/>
          <w:b/>
          <w:sz w:val="24"/>
          <w:szCs w:val="24"/>
        </w:rPr>
        <w:t>Quinto</w:t>
      </w:r>
    </w:p>
    <w:p w14:paraId="18D3290D" w14:textId="0A7572D1" w:rsidR="002C11E9" w:rsidRPr="00E31829" w:rsidRDefault="002C11E9" w:rsidP="006C4C53">
      <w:pPr>
        <w:autoSpaceDE w:val="0"/>
        <w:autoSpaceDN w:val="0"/>
        <w:adjustRightInd w:val="0"/>
        <w:spacing w:after="0" w:line="240" w:lineRule="auto"/>
        <w:jc w:val="center"/>
        <w:rPr>
          <w:rFonts w:ascii="Arial" w:hAnsi="Arial" w:cs="Arial"/>
          <w:b/>
          <w:bCs/>
          <w:sz w:val="24"/>
          <w:szCs w:val="24"/>
        </w:rPr>
      </w:pPr>
      <w:r w:rsidRPr="00E31829">
        <w:rPr>
          <w:rFonts w:ascii="Arial" w:hAnsi="Arial" w:cs="Arial"/>
          <w:b/>
          <w:bCs/>
          <w:sz w:val="24"/>
          <w:szCs w:val="24"/>
        </w:rPr>
        <w:t>De la Confidencialidad de la información</w:t>
      </w:r>
    </w:p>
    <w:p w14:paraId="77DAA738" w14:textId="77777777" w:rsidR="002C11E9" w:rsidRPr="00E31829" w:rsidRDefault="002C11E9" w:rsidP="006C4C53">
      <w:pPr>
        <w:autoSpaceDE w:val="0"/>
        <w:autoSpaceDN w:val="0"/>
        <w:adjustRightInd w:val="0"/>
        <w:spacing w:after="0" w:line="240" w:lineRule="auto"/>
        <w:jc w:val="both"/>
        <w:rPr>
          <w:rFonts w:ascii="Arial" w:hAnsi="Arial" w:cs="Arial"/>
          <w:b/>
          <w:bCs/>
          <w:sz w:val="24"/>
          <w:szCs w:val="24"/>
        </w:rPr>
      </w:pPr>
    </w:p>
    <w:p w14:paraId="1A4E04D5" w14:textId="77777777" w:rsidR="002C11E9" w:rsidRPr="00E31829" w:rsidRDefault="002C11E9" w:rsidP="007E1472">
      <w:pPr>
        <w:pStyle w:val="Prrafodelista"/>
        <w:numPr>
          <w:ilvl w:val="0"/>
          <w:numId w:val="2"/>
        </w:numPr>
        <w:autoSpaceDE w:val="0"/>
        <w:autoSpaceDN w:val="0"/>
        <w:adjustRightInd w:val="0"/>
        <w:spacing w:after="0" w:line="240" w:lineRule="auto"/>
        <w:ind w:left="709" w:hanging="567"/>
        <w:jc w:val="both"/>
        <w:rPr>
          <w:rFonts w:ascii="Arial" w:hAnsi="Arial" w:cs="Arial"/>
          <w:sz w:val="24"/>
          <w:szCs w:val="24"/>
        </w:rPr>
      </w:pPr>
      <w:r w:rsidRPr="00E31829">
        <w:rPr>
          <w:rFonts w:ascii="Arial" w:hAnsi="Arial" w:cs="Arial"/>
          <w:sz w:val="24"/>
          <w:szCs w:val="24"/>
        </w:rPr>
        <w:t>Los sujetos obligados por los presentes Lineamientos deberán adoptar las medidas necesarias para garantizar la protección de los datos personales; así como para evitar su alteración, pérdida, transmisión y acceso no autorizado.</w:t>
      </w:r>
    </w:p>
    <w:p w14:paraId="3E1C3206" w14:textId="77777777" w:rsidR="002C11E9" w:rsidRPr="00E31829" w:rsidRDefault="002C11E9" w:rsidP="007E1472">
      <w:pPr>
        <w:autoSpaceDE w:val="0"/>
        <w:autoSpaceDN w:val="0"/>
        <w:adjustRightInd w:val="0"/>
        <w:spacing w:after="0" w:line="240" w:lineRule="auto"/>
        <w:ind w:left="709"/>
        <w:jc w:val="both"/>
        <w:rPr>
          <w:rFonts w:ascii="Arial" w:hAnsi="Arial" w:cs="Arial"/>
          <w:sz w:val="24"/>
          <w:szCs w:val="24"/>
        </w:rPr>
      </w:pPr>
    </w:p>
    <w:p w14:paraId="5AB7F76E" w14:textId="556ECA88" w:rsidR="002C11E9" w:rsidRPr="00E31829" w:rsidRDefault="002C11E9" w:rsidP="007E1472">
      <w:pPr>
        <w:pStyle w:val="Prrafodelista"/>
        <w:numPr>
          <w:ilvl w:val="0"/>
          <w:numId w:val="2"/>
        </w:numPr>
        <w:autoSpaceDE w:val="0"/>
        <w:autoSpaceDN w:val="0"/>
        <w:adjustRightInd w:val="0"/>
        <w:spacing w:after="0" w:line="240" w:lineRule="auto"/>
        <w:ind w:left="709" w:hanging="567"/>
        <w:jc w:val="both"/>
        <w:rPr>
          <w:rFonts w:ascii="Arial" w:hAnsi="Arial" w:cs="Arial"/>
          <w:sz w:val="24"/>
          <w:szCs w:val="24"/>
        </w:rPr>
      </w:pPr>
      <w:r w:rsidRPr="00E31829">
        <w:rPr>
          <w:rFonts w:ascii="Arial" w:hAnsi="Arial" w:cs="Arial"/>
          <w:sz w:val="24"/>
          <w:szCs w:val="24"/>
        </w:rPr>
        <w:t xml:space="preserve">La DERFE será la instancia responsable del resguardo de los datos que las </w:t>
      </w:r>
      <w:r w:rsidR="00DE0C1B" w:rsidRPr="00E31829">
        <w:rPr>
          <w:rFonts w:ascii="Arial" w:hAnsi="Arial" w:cs="Arial"/>
          <w:sz w:val="24"/>
          <w:szCs w:val="24"/>
        </w:rPr>
        <w:t>personas</w:t>
      </w:r>
      <w:r w:rsidRPr="00E31829">
        <w:rPr>
          <w:rFonts w:ascii="Arial" w:hAnsi="Arial" w:cs="Arial"/>
          <w:sz w:val="24"/>
          <w:szCs w:val="24"/>
        </w:rPr>
        <w:t xml:space="preserve"> ciudadan</w:t>
      </w:r>
      <w:r w:rsidR="00DE0C1B" w:rsidRPr="00E31829">
        <w:rPr>
          <w:rFonts w:ascii="Arial" w:hAnsi="Arial" w:cs="Arial"/>
          <w:sz w:val="24"/>
          <w:szCs w:val="24"/>
        </w:rPr>
        <w:t>a</w:t>
      </w:r>
      <w:r w:rsidRPr="00E31829">
        <w:rPr>
          <w:rFonts w:ascii="Arial" w:hAnsi="Arial" w:cs="Arial"/>
          <w:sz w:val="24"/>
          <w:szCs w:val="24"/>
        </w:rPr>
        <w:t>s proporcionen al Instituto mediante las actividades referidas en los presentes Lineamientos, datos que se considerarán estrictamente confidenciales.</w:t>
      </w:r>
    </w:p>
    <w:p w14:paraId="5E9C1C56" w14:textId="77777777" w:rsidR="002C11E9" w:rsidRPr="00E31829" w:rsidRDefault="002C11E9" w:rsidP="007E1472">
      <w:pPr>
        <w:autoSpaceDE w:val="0"/>
        <w:autoSpaceDN w:val="0"/>
        <w:adjustRightInd w:val="0"/>
        <w:spacing w:after="0" w:line="240" w:lineRule="auto"/>
        <w:ind w:left="709"/>
        <w:jc w:val="both"/>
        <w:rPr>
          <w:rFonts w:ascii="Arial" w:hAnsi="Arial" w:cs="Arial"/>
          <w:sz w:val="24"/>
          <w:szCs w:val="24"/>
        </w:rPr>
      </w:pPr>
    </w:p>
    <w:p w14:paraId="25F8063B" w14:textId="121523E3" w:rsidR="002C11E9" w:rsidRPr="00E31829" w:rsidRDefault="002C11E9" w:rsidP="007E1472">
      <w:pPr>
        <w:pStyle w:val="Prrafodelista"/>
        <w:numPr>
          <w:ilvl w:val="0"/>
          <w:numId w:val="2"/>
        </w:numPr>
        <w:autoSpaceDE w:val="0"/>
        <w:autoSpaceDN w:val="0"/>
        <w:adjustRightInd w:val="0"/>
        <w:spacing w:after="0" w:line="240" w:lineRule="auto"/>
        <w:ind w:left="709" w:hanging="567"/>
        <w:jc w:val="both"/>
        <w:rPr>
          <w:rFonts w:ascii="Arial" w:hAnsi="Arial" w:cs="Arial"/>
          <w:sz w:val="24"/>
          <w:szCs w:val="24"/>
        </w:rPr>
      </w:pPr>
      <w:r w:rsidRPr="00E31829">
        <w:rPr>
          <w:rFonts w:ascii="Arial" w:hAnsi="Arial" w:cs="Arial"/>
          <w:sz w:val="24"/>
          <w:szCs w:val="24"/>
        </w:rPr>
        <w:t>La DERFE como receptor</w:t>
      </w:r>
      <w:r w:rsidR="002A105E" w:rsidRPr="00E31829">
        <w:rPr>
          <w:rFonts w:ascii="Arial" w:hAnsi="Arial" w:cs="Arial"/>
          <w:sz w:val="24"/>
          <w:szCs w:val="24"/>
        </w:rPr>
        <w:t>a</w:t>
      </w:r>
      <w:r w:rsidRPr="00E31829">
        <w:rPr>
          <w:rFonts w:ascii="Arial" w:hAnsi="Arial" w:cs="Arial"/>
          <w:sz w:val="24"/>
          <w:szCs w:val="24"/>
        </w:rPr>
        <w:t xml:space="preserve"> de los datos personales que le transfieren las </w:t>
      </w:r>
      <w:r w:rsidR="00DE0C1B" w:rsidRPr="00E31829">
        <w:rPr>
          <w:rFonts w:ascii="Arial" w:hAnsi="Arial" w:cs="Arial"/>
          <w:sz w:val="24"/>
          <w:szCs w:val="24"/>
        </w:rPr>
        <w:t>personas</w:t>
      </w:r>
      <w:r w:rsidRPr="00E31829">
        <w:rPr>
          <w:rFonts w:ascii="Arial" w:hAnsi="Arial" w:cs="Arial"/>
          <w:sz w:val="24"/>
          <w:szCs w:val="24"/>
        </w:rPr>
        <w:t xml:space="preserve"> auxiliares</w:t>
      </w:r>
      <w:r w:rsidR="00FE04FE" w:rsidRPr="00E31829">
        <w:rPr>
          <w:rFonts w:ascii="Arial" w:hAnsi="Arial" w:cs="Arial"/>
          <w:sz w:val="24"/>
          <w:szCs w:val="24"/>
        </w:rPr>
        <w:t>, así como la ciudadanía</w:t>
      </w:r>
      <w:r w:rsidRPr="00E31829">
        <w:rPr>
          <w:rFonts w:ascii="Arial" w:hAnsi="Arial" w:cs="Arial"/>
          <w:sz w:val="24"/>
          <w:szCs w:val="24"/>
        </w:rPr>
        <w:t xml:space="preserve"> que apoyan a la </w:t>
      </w:r>
      <w:r w:rsidR="002A105E" w:rsidRPr="00E31829">
        <w:rPr>
          <w:rFonts w:ascii="Arial" w:hAnsi="Arial" w:cs="Arial"/>
          <w:sz w:val="24"/>
          <w:szCs w:val="24"/>
        </w:rPr>
        <w:t>organización</w:t>
      </w:r>
      <w:r w:rsidRPr="00E31829">
        <w:rPr>
          <w:rFonts w:ascii="Arial" w:hAnsi="Arial" w:cs="Arial"/>
          <w:sz w:val="24"/>
          <w:szCs w:val="24"/>
        </w:rPr>
        <w:t>, es la responsable de su tratamiento, y una vez recibidos en el servidor central del INE, serán protegidos conforme a lo dispuesto por la Ley General de Protección de Datos Personales en Posesión de Sujetos Obligados, el Reglamento del Instituto Nacional Electoral en Materia de Protección de Datos Personales, y demás normatividad que resulte aplicable, los cuales serán utilizados para ejercer las facultades de verificación de situación registral conforme a la normatividad electoral vigente.</w:t>
      </w:r>
    </w:p>
    <w:p w14:paraId="3713C9FE" w14:textId="77777777" w:rsidR="002C11E9" w:rsidRPr="00E31829" w:rsidRDefault="002C11E9" w:rsidP="006C4C53">
      <w:pPr>
        <w:autoSpaceDE w:val="0"/>
        <w:autoSpaceDN w:val="0"/>
        <w:adjustRightInd w:val="0"/>
        <w:spacing w:after="0" w:line="240" w:lineRule="auto"/>
        <w:jc w:val="both"/>
        <w:rPr>
          <w:rFonts w:ascii="Arial" w:hAnsi="Arial" w:cs="Arial"/>
          <w:sz w:val="24"/>
          <w:szCs w:val="24"/>
        </w:rPr>
      </w:pPr>
    </w:p>
    <w:p w14:paraId="0D38F6D5" w14:textId="77777777" w:rsidR="002C11E9" w:rsidRPr="00E31829" w:rsidRDefault="002C11E9" w:rsidP="007E1472">
      <w:pPr>
        <w:pStyle w:val="Prrafodelista"/>
        <w:numPr>
          <w:ilvl w:val="0"/>
          <w:numId w:val="2"/>
        </w:numPr>
        <w:autoSpaceDE w:val="0"/>
        <w:autoSpaceDN w:val="0"/>
        <w:adjustRightInd w:val="0"/>
        <w:spacing w:after="0" w:line="240" w:lineRule="auto"/>
        <w:ind w:left="709" w:hanging="567"/>
        <w:jc w:val="both"/>
        <w:rPr>
          <w:rFonts w:ascii="Arial" w:hAnsi="Arial" w:cs="Arial"/>
          <w:sz w:val="24"/>
          <w:szCs w:val="24"/>
        </w:rPr>
      </w:pPr>
      <w:r w:rsidRPr="00E31829">
        <w:rPr>
          <w:rFonts w:ascii="Arial" w:hAnsi="Arial" w:cs="Arial"/>
          <w:sz w:val="24"/>
          <w:szCs w:val="24"/>
        </w:rPr>
        <w:t xml:space="preserve">La DERFE dará a conocer los avisos de privacidad simplificado e integral a través de la siguiente dirección electrónica:  </w:t>
      </w:r>
      <w:hyperlink r:id="rId11" w:history="1">
        <w:r w:rsidRPr="00E31829">
          <w:rPr>
            <w:rStyle w:val="Hipervnculo"/>
            <w:rFonts w:ascii="Arial" w:hAnsi="Arial" w:cs="Arial"/>
            <w:sz w:val="24"/>
            <w:szCs w:val="24"/>
          </w:rPr>
          <w:t>https://www.ine.mx/transparencia/listado-bases-datos-personales/</w:t>
        </w:r>
      </w:hyperlink>
      <w:r w:rsidRPr="00E31829">
        <w:rPr>
          <w:rFonts w:ascii="Arial" w:hAnsi="Arial" w:cs="Arial"/>
          <w:sz w:val="24"/>
          <w:szCs w:val="24"/>
        </w:rPr>
        <w:t>.</w:t>
      </w:r>
    </w:p>
    <w:p w14:paraId="5D620FE3" w14:textId="77777777" w:rsidR="002C11E9" w:rsidRPr="00E31829" w:rsidRDefault="002C11E9" w:rsidP="006C4C53">
      <w:pPr>
        <w:autoSpaceDE w:val="0"/>
        <w:autoSpaceDN w:val="0"/>
        <w:adjustRightInd w:val="0"/>
        <w:spacing w:after="0" w:line="240" w:lineRule="auto"/>
        <w:jc w:val="both"/>
        <w:rPr>
          <w:rFonts w:ascii="Arial" w:hAnsi="Arial" w:cs="Arial"/>
          <w:sz w:val="24"/>
          <w:szCs w:val="24"/>
        </w:rPr>
      </w:pPr>
    </w:p>
    <w:p w14:paraId="16084E62" w14:textId="1DB4E9EE" w:rsidR="002C11E9" w:rsidRPr="00E31829" w:rsidRDefault="002C11E9" w:rsidP="007E1472">
      <w:pPr>
        <w:pStyle w:val="Prrafodelista"/>
        <w:numPr>
          <w:ilvl w:val="0"/>
          <w:numId w:val="2"/>
        </w:numPr>
        <w:autoSpaceDE w:val="0"/>
        <w:autoSpaceDN w:val="0"/>
        <w:adjustRightInd w:val="0"/>
        <w:spacing w:after="0" w:line="240" w:lineRule="auto"/>
        <w:ind w:left="709" w:hanging="567"/>
        <w:jc w:val="both"/>
        <w:rPr>
          <w:rFonts w:ascii="Arial" w:hAnsi="Arial" w:cs="Arial"/>
          <w:sz w:val="24"/>
          <w:szCs w:val="24"/>
        </w:rPr>
      </w:pPr>
      <w:r w:rsidRPr="00E31829">
        <w:rPr>
          <w:rFonts w:ascii="Arial" w:hAnsi="Arial" w:cs="Arial"/>
          <w:sz w:val="24"/>
          <w:szCs w:val="24"/>
        </w:rPr>
        <w:t xml:space="preserve">La DERFE no podrá comunicar o dar a conocer los documentos y datos personales capturados en el proceso de obtención </w:t>
      </w:r>
      <w:r w:rsidR="00991C65" w:rsidRPr="00E31829">
        <w:rPr>
          <w:rFonts w:ascii="Arial" w:hAnsi="Arial" w:cs="Arial"/>
          <w:sz w:val="24"/>
          <w:szCs w:val="24"/>
        </w:rPr>
        <w:t>de las afiliaciones</w:t>
      </w:r>
      <w:r w:rsidRPr="00E31829">
        <w:rPr>
          <w:rFonts w:ascii="Arial" w:hAnsi="Arial" w:cs="Arial"/>
          <w:sz w:val="24"/>
          <w:szCs w:val="24"/>
        </w:rPr>
        <w:t>, salvo en los casos que la Ley o estos Lineamientos lo determinen.</w:t>
      </w:r>
    </w:p>
    <w:p w14:paraId="57B3D40D" w14:textId="77777777" w:rsidR="002C11E9" w:rsidRPr="00E31829" w:rsidRDefault="002C11E9" w:rsidP="006C4C53">
      <w:pPr>
        <w:autoSpaceDE w:val="0"/>
        <w:autoSpaceDN w:val="0"/>
        <w:adjustRightInd w:val="0"/>
        <w:spacing w:after="0" w:line="240" w:lineRule="auto"/>
        <w:jc w:val="both"/>
        <w:rPr>
          <w:rFonts w:ascii="Arial" w:hAnsi="Arial" w:cs="Arial"/>
          <w:sz w:val="24"/>
          <w:szCs w:val="24"/>
        </w:rPr>
      </w:pPr>
    </w:p>
    <w:p w14:paraId="28DAD762" w14:textId="26ACA140" w:rsidR="002C11E9" w:rsidRPr="00E31829" w:rsidRDefault="002C11E9" w:rsidP="007E1472">
      <w:pPr>
        <w:pStyle w:val="Prrafodelista"/>
        <w:numPr>
          <w:ilvl w:val="0"/>
          <w:numId w:val="2"/>
        </w:numPr>
        <w:autoSpaceDE w:val="0"/>
        <w:autoSpaceDN w:val="0"/>
        <w:adjustRightInd w:val="0"/>
        <w:spacing w:after="0" w:line="240" w:lineRule="auto"/>
        <w:ind w:left="709" w:hanging="567"/>
        <w:jc w:val="both"/>
        <w:rPr>
          <w:rFonts w:ascii="Arial" w:hAnsi="Arial" w:cs="Arial"/>
          <w:sz w:val="24"/>
          <w:szCs w:val="24"/>
        </w:rPr>
      </w:pPr>
      <w:r w:rsidRPr="00E31829">
        <w:rPr>
          <w:rFonts w:ascii="Arial" w:hAnsi="Arial" w:cs="Arial"/>
          <w:sz w:val="24"/>
          <w:szCs w:val="24"/>
        </w:rPr>
        <w:t xml:space="preserve">Las </w:t>
      </w:r>
      <w:r w:rsidR="00DE0C1B" w:rsidRPr="00E31829">
        <w:rPr>
          <w:rFonts w:ascii="Arial" w:hAnsi="Arial" w:cs="Arial"/>
          <w:sz w:val="24"/>
          <w:szCs w:val="24"/>
        </w:rPr>
        <w:t>personas</w:t>
      </w:r>
      <w:r w:rsidRPr="00E31829">
        <w:rPr>
          <w:rFonts w:ascii="Arial" w:hAnsi="Arial" w:cs="Arial"/>
          <w:sz w:val="24"/>
          <w:szCs w:val="24"/>
        </w:rPr>
        <w:t xml:space="preserve"> funcionari</w:t>
      </w:r>
      <w:r w:rsidR="00DE0C1B" w:rsidRPr="00E31829">
        <w:rPr>
          <w:rFonts w:ascii="Arial" w:hAnsi="Arial" w:cs="Arial"/>
          <w:sz w:val="24"/>
          <w:szCs w:val="24"/>
        </w:rPr>
        <w:t>a</w:t>
      </w:r>
      <w:r w:rsidRPr="00E31829">
        <w:rPr>
          <w:rFonts w:ascii="Arial" w:hAnsi="Arial" w:cs="Arial"/>
          <w:sz w:val="24"/>
          <w:szCs w:val="24"/>
        </w:rPr>
        <w:t>s públic</w:t>
      </w:r>
      <w:r w:rsidR="00DE0C1B" w:rsidRPr="00E31829">
        <w:rPr>
          <w:rFonts w:ascii="Arial" w:hAnsi="Arial" w:cs="Arial"/>
          <w:sz w:val="24"/>
          <w:szCs w:val="24"/>
        </w:rPr>
        <w:t>a</w:t>
      </w:r>
      <w:r w:rsidRPr="00E31829">
        <w:rPr>
          <w:rFonts w:ascii="Arial" w:hAnsi="Arial" w:cs="Arial"/>
          <w:sz w:val="24"/>
          <w:szCs w:val="24"/>
        </w:rPr>
        <w:t xml:space="preserve">s, las </w:t>
      </w:r>
      <w:r w:rsidR="002A105E" w:rsidRPr="00E31829">
        <w:rPr>
          <w:rFonts w:ascii="Arial" w:hAnsi="Arial" w:cs="Arial"/>
          <w:sz w:val="24"/>
          <w:szCs w:val="24"/>
        </w:rPr>
        <w:t xml:space="preserve">organizaciones, las </w:t>
      </w:r>
      <w:r w:rsidR="00DE0C1B" w:rsidRPr="00E31829">
        <w:rPr>
          <w:rFonts w:ascii="Arial" w:hAnsi="Arial" w:cs="Arial"/>
          <w:sz w:val="24"/>
          <w:szCs w:val="24"/>
        </w:rPr>
        <w:t>personas</w:t>
      </w:r>
      <w:r w:rsidRPr="00E31829">
        <w:rPr>
          <w:rFonts w:ascii="Arial" w:hAnsi="Arial" w:cs="Arial"/>
          <w:sz w:val="24"/>
          <w:szCs w:val="24"/>
        </w:rPr>
        <w:t xml:space="preserve"> </w:t>
      </w:r>
      <w:r w:rsidR="002A105E" w:rsidRPr="00E31829">
        <w:rPr>
          <w:rFonts w:ascii="Arial" w:hAnsi="Arial" w:cs="Arial"/>
          <w:sz w:val="24"/>
          <w:szCs w:val="24"/>
        </w:rPr>
        <w:t>a</w:t>
      </w:r>
      <w:r w:rsidRPr="00E31829">
        <w:rPr>
          <w:rFonts w:ascii="Arial" w:hAnsi="Arial" w:cs="Arial"/>
          <w:sz w:val="24"/>
          <w:szCs w:val="24"/>
        </w:rPr>
        <w:t>uxiliares, que tengan acceso a los instrumentos y productos electorales materia de los presentes Lineamientos, únicamente estarán autorizad</w:t>
      </w:r>
      <w:r w:rsidR="00DE0C1B" w:rsidRPr="00E31829">
        <w:rPr>
          <w:rFonts w:ascii="Arial" w:hAnsi="Arial" w:cs="Arial"/>
          <w:sz w:val="24"/>
          <w:szCs w:val="24"/>
        </w:rPr>
        <w:t>a</w:t>
      </w:r>
      <w:r w:rsidRPr="00E31829">
        <w:rPr>
          <w:rFonts w:ascii="Arial" w:hAnsi="Arial" w:cs="Arial"/>
          <w:sz w:val="24"/>
          <w:szCs w:val="24"/>
        </w:rPr>
        <w:t xml:space="preserve">s para su uso y manejo en los términos previstos en la normatividad aplicable y en </w:t>
      </w:r>
      <w:r w:rsidRPr="00E31829">
        <w:rPr>
          <w:rFonts w:ascii="Arial" w:hAnsi="Arial" w:cs="Arial"/>
          <w:sz w:val="24"/>
          <w:szCs w:val="24"/>
        </w:rPr>
        <w:lastRenderedPageBreak/>
        <w:t>los presentes Lineamientos. En este sentido deberán garantizar en todo momento la confidencialidad de la información de carácter personal a la que tengan acceso y cumplir con las obligaciones que al respecto le imponen la normatividad en materia de protección de datos personales.</w:t>
      </w:r>
    </w:p>
    <w:p w14:paraId="6E858A37" w14:textId="77777777" w:rsidR="002C11E9" w:rsidRPr="00E31829" w:rsidRDefault="002C11E9" w:rsidP="006C4C53">
      <w:pPr>
        <w:autoSpaceDE w:val="0"/>
        <w:autoSpaceDN w:val="0"/>
        <w:adjustRightInd w:val="0"/>
        <w:spacing w:after="0" w:line="240" w:lineRule="auto"/>
        <w:jc w:val="both"/>
        <w:rPr>
          <w:rFonts w:ascii="Arial" w:hAnsi="Arial" w:cs="Arial"/>
          <w:sz w:val="24"/>
          <w:szCs w:val="24"/>
        </w:rPr>
      </w:pPr>
    </w:p>
    <w:p w14:paraId="141441FD" w14:textId="47B2EE63" w:rsidR="002C11E9" w:rsidRPr="00E31829" w:rsidRDefault="002C11E9" w:rsidP="007E1472">
      <w:pPr>
        <w:pStyle w:val="Prrafodelista"/>
        <w:numPr>
          <w:ilvl w:val="0"/>
          <w:numId w:val="2"/>
        </w:numPr>
        <w:autoSpaceDE w:val="0"/>
        <w:autoSpaceDN w:val="0"/>
        <w:adjustRightInd w:val="0"/>
        <w:spacing w:after="0" w:line="240" w:lineRule="auto"/>
        <w:ind w:left="709" w:hanging="567"/>
        <w:jc w:val="both"/>
        <w:rPr>
          <w:rFonts w:ascii="Arial" w:hAnsi="Arial" w:cs="Arial"/>
          <w:bCs/>
          <w:sz w:val="24"/>
          <w:szCs w:val="24"/>
        </w:rPr>
      </w:pPr>
      <w:r w:rsidRPr="00E31829">
        <w:rPr>
          <w:rFonts w:ascii="Arial" w:hAnsi="Arial" w:cs="Arial"/>
          <w:sz w:val="24"/>
          <w:szCs w:val="24"/>
        </w:rPr>
        <w:t>La violación a la confidencialidad de los datos personales será sancionada en términos de la legislación en la materia, así como la normatividad que salvaguarda</w:t>
      </w:r>
      <w:r w:rsidRPr="00E31829">
        <w:rPr>
          <w:rFonts w:ascii="Arial" w:hAnsi="Arial" w:cs="Arial"/>
          <w:bCs/>
          <w:sz w:val="24"/>
          <w:szCs w:val="24"/>
        </w:rPr>
        <w:t xml:space="preserve"> dicho derecho.</w:t>
      </w:r>
    </w:p>
    <w:p w14:paraId="702BEA3D" w14:textId="77777777" w:rsidR="00873B9B" w:rsidRPr="00E31829" w:rsidRDefault="00873B9B" w:rsidP="006C4C53">
      <w:pPr>
        <w:pStyle w:val="Prrafodelista"/>
        <w:rPr>
          <w:rFonts w:ascii="Arial" w:hAnsi="Arial" w:cs="Arial"/>
          <w:bCs/>
          <w:sz w:val="24"/>
          <w:szCs w:val="24"/>
        </w:rPr>
      </w:pPr>
    </w:p>
    <w:p w14:paraId="6B38992A" w14:textId="77777777" w:rsidR="00A00CC9" w:rsidRPr="00E31829" w:rsidRDefault="00A00CC9" w:rsidP="006C4C53">
      <w:pPr>
        <w:autoSpaceDE w:val="0"/>
        <w:autoSpaceDN w:val="0"/>
        <w:adjustRightInd w:val="0"/>
        <w:spacing w:after="0" w:line="240" w:lineRule="auto"/>
        <w:jc w:val="center"/>
        <w:rPr>
          <w:rFonts w:ascii="Arial" w:hAnsi="Arial" w:cs="Arial"/>
          <w:sz w:val="24"/>
          <w:szCs w:val="24"/>
        </w:rPr>
      </w:pPr>
      <w:r w:rsidRPr="00E31829">
        <w:rPr>
          <w:rFonts w:ascii="Arial" w:hAnsi="Arial" w:cs="Arial"/>
          <w:b/>
          <w:sz w:val="24"/>
          <w:szCs w:val="24"/>
        </w:rPr>
        <w:t>Capítulo Vigésimo sexto</w:t>
      </w:r>
    </w:p>
    <w:p w14:paraId="7558D7D7" w14:textId="77777777" w:rsidR="00A00CC9" w:rsidRPr="00E31829" w:rsidRDefault="00A00CC9" w:rsidP="006C4C53">
      <w:pPr>
        <w:autoSpaceDE w:val="0"/>
        <w:autoSpaceDN w:val="0"/>
        <w:adjustRightInd w:val="0"/>
        <w:spacing w:after="0" w:line="240" w:lineRule="auto"/>
        <w:jc w:val="both"/>
        <w:rPr>
          <w:rFonts w:ascii="Arial" w:hAnsi="Arial" w:cs="Arial"/>
          <w:sz w:val="24"/>
          <w:szCs w:val="24"/>
        </w:rPr>
      </w:pPr>
    </w:p>
    <w:p w14:paraId="6C5D4F69" w14:textId="77777777" w:rsidR="00A00CC9" w:rsidRPr="00E31829" w:rsidRDefault="00A00CC9" w:rsidP="006C4C53">
      <w:pPr>
        <w:autoSpaceDE w:val="0"/>
        <w:autoSpaceDN w:val="0"/>
        <w:adjustRightInd w:val="0"/>
        <w:spacing w:after="0" w:line="240" w:lineRule="auto"/>
        <w:jc w:val="center"/>
        <w:rPr>
          <w:rFonts w:ascii="Arial" w:hAnsi="Arial" w:cs="Arial"/>
          <w:b/>
          <w:bCs/>
          <w:color w:val="000000"/>
          <w:sz w:val="24"/>
          <w:szCs w:val="24"/>
        </w:rPr>
      </w:pPr>
      <w:r w:rsidRPr="00E31829">
        <w:rPr>
          <w:rFonts w:ascii="Arial" w:hAnsi="Arial" w:cs="Arial"/>
          <w:b/>
          <w:bCs/>
          <w:color w:val="000000"/>
          <w:sz w:val="24"/>
          <w:szCs w:val="24"/>
        </w:rPr>
        <w:t>De la entrega de las Cédulas de las afiliaciones a través de la Aplicación Móvil</w:t>
      </w:r>
    </w:p>
    <w:p w14:paraId="1E42A689" w14:textId="77777777" w:rsidR="00A00CC9" w:rsidRPr="00E31829" w:rsidRDefault="00A00CC9" w:rsidP="006C4C53">
      <w:pPr>
        <w:autoSpaceDE w:val="0"/>
        <w:autoSpaceDN w:val="0"/>
        <w:adjustRightInd w:val="0"/>
        <w:spacing w:after="0" w:line="240" w:lineRule="auto"/>
        <w:jc w:val="both"/>
        <w:rPr>
          <w:rFonts w:ascii="Arial" w:hAnsi="Arial" w:cs="Arial"/>
          <w:sz w:val="24"/>
          <w:szCs w:val="24"/>
        </w:rPr>
      </w:pPr>
    </w:p>
    <w:p w14:paraId="7DFB935B" w14:textId="592A808E" w:rsidR="00A00CC9" w:rsidRPr="00E31829" w:rsidRDefault="00A00CC9" w:rsidP="007E1472">
      <w:pPr>
        <w:pStyle w:val="Prrafodelista"/>
        <w:numPr>
          <w:ilvl w:val="0"/>
          <w:numId w:val="2"/>
        </w:numPr>
        <w:autoSpaceDE w:val="0"/>
        <w:autoSpaceDN w:val="0"/>
        <w:adjustRightInd w:val="0"/>
        <w:spacing w:after="0" w:line="240" w:lineRule="auto"/>
        <w:ind w:left="709" w:hanging="567"/>
        <w:jc w:val="both"/>
        <w:rPr>
          <w:rFonts w:ascii="Arial" w:hAnsi="Arial" w:cs="Arial"/>
          <w:sz w:val="24"/>
          <w:szCs w:val="24"/>
        </w:rPr>
      </w:pPr>
      <w:r w:rsidRPr="00E31829">
        <w:rPr>
          <w:rFonts w:ascii="Arial" w:hAnsi="Arial" w:cs="Arial"/>
          <w:sz w:val="24"/>
          <w:szCs w:val="24"/>
        </w:rPr>
        <w:t>El Instituto por conducto de la DERFE entregará a</w:t>
      </w:r>
      <w:r w:rsidR="0017103A" w:rsidRPr="00E31829">
        <w:rPr>
          <w:rFonts w:ascii="Arial" w:hAnsi="Arial" w:cs="Arial"/>
          <w:sz w:val="24"/>
          <w:szCs w:val="24"/>
        </w:rPr>
        <w:t>l OPL</w:t>
      </w:r>
      <w:r w:rsidR="00873B9B" w:rsidRPr="00E31829">
        <w:rPr>
          <w:rFonts w:ascii="Arial" w:hAnsi="Arial" w:cs="Arial"/>
          <w:sz w:val="24"/>
          <w:szCs w:val="24"/>
        </w:rPr>
        <w:t xml:space="preserve"> </w:t>
      </w:r>
      <w:r w:rsidRPr="00E31829">
        <w:rPr>
          <w:rFonts w:ascii="Arial" w:hAnsi="Arial" w:cs="Arial"/>
          <w:sz w:val="24"/>
          <w:szCs w:val="24"/>
        </w:rPr>
        <w:t xml:space="preserve">las Cédulas de las afiliaciones </w:t>
      </w:r>
      <w:r w:rsidR="0017103A" w:rsidRPr="00E31829">
        <w:rPr>
          <w:rFonts w:ascii="Arial" w:hAnsi="Arial" w:cs="Arial"/>
          <w:sz w:val="24"/>
          <w:szCs w:val="24"/>
        </w:rPr>
        <w:t xml:space="preserve">de aquellas organizaciones que hayan obtenido su registro como PPL y </w:t>
      </w:r>
      <w:r w:rsidRPr="00E31829">
        <w:rPr>
          <w:rFonts w:ascii="Arial" w:hAnsi="Arial" w:cs="Arial"/>
          <w:sz w:val="24"/>
          <w:szCs w:val="24"/>
        </w:rPr>
        <w:t>que fueron capturadas a través de la Aplicación Móvil de acuerdo al protocolo de seguridad y entrega de información que establezca la DERFE.</w:t>
      </w:r>
    </w:p>
    <w:p w14:paraId="3751161A" w14:textId="77777777" w:rsidR="00A00CC9" w:rsidRPr="00E31829" w:rsidRDefault="00A00CC9" w:rsidP="006C4C53">
      <w:pPr>
        <w:pStyle w:val="Prrafodelista"/>
        <w:autoSpaceDE w:val="0"/>
        <w:autoSpaceDN w:val="0"/>
        <w:adjustRightInd w:val="0"/>
        <w:spacing w:after="0" w:line="240" w:lineRule="auto"/>
        <w:ind w:left="709"/>
        <w:jc w:val="both"/>
        <w:rPr>
          <w:rFonts w:ascii="Arial" w:hAnsi="Arial" w:cs="Arial"/>
          <w:sz w:val="24"/>
          <w:szCs w:val="24"/>
        </w:rPr>
      </w:pPr>
    </w:p>
    <w:p w14:paraId="3CC9A9A7" w14:textId="6169DBF2" w:rsidR="00A00CC9" w:rsidRPr="00E31829" w:rsidRDefault="00A00CC9" w:rsidP="007E1472">
      <w:pPr>
        <w:pStyle w:val="Prrafodelista"/>
        <w:numPr>
          <w:ilvl w:val="0"/>
          <w:numId w:val="2"/>
        </w:numPr>
        <w:autoSpaceDE w:val="0"/>
        <w:autoSpaceDN w:val="0"/>
        <w:adjustRightInd w:val="0"/>
        <w:spacing w:after="0" w:line="240" w:lineRule="auto"/>
        <w:ind w:left="709" w:hanging="567"/>
        <w:jc w:val="both"/>
        <w:rPr>
          <w:rFonts w:ascii="Arial" w:hAnsi="Arial" w:cs="Arial"/>
          <w:sz w:val="24"/>
          <w:szCs w:val="24"/>
        </w:rPr>
      </w:pPr>
      <w:r w:rsidRPr="00E31829">
        <w:rPr>
          <w:rFonts w:ascii="Arial" w:hAnsi="Arial" w:cs="Arial"/>
          <w:sz w:val="24"/>
          <w:szCs w:val="24"/>
        </w:rPr>
        <w:t xml:space="preserve">El mecanismo de entrega de las Cédulas de las afiliaciones las cuales están conformadas por los </w:t>
      </w:r>
      <w:r w:rsidRPr="00E31829">
        <w:rPr>
          <w:rFonts w:ascii="Arial" w:eastAsia="Arial" w:hAnsi="Arial" w:cs="Arial"/>
          <w:sz w:val="24"/>
          <w:szCs w:val="24"/>
        </w:rPr>
        <w:t xml:space="preserve">expedientes electrónicos (imágenes correspondientes al anverso y reverso de la </w:t>
      </w:r>
      <w:r w:rsidR="00DE0C1B" w:rsidRPr="00E31829">
        <w:rPr>
          <w:rFonts w:ascii="Arial" w:eastAsia="Arial" w:hAnsi="Arial" w:cs="Arial"/>
          <w:sz w:val="24"/>
          <w:szCs w:val="24"/>
        </w:rPr>
        <w:t>CPV</w:t>
      </w:r>
      <w:r w:rsidRPr="00E31829">
        <w:rPr>
          <w:rFonts w:ascii="Arial" w:eastAsia="Arial" w:hAnsi="Arial" w:cs="Arial"/>
          <w:sz w:val="24"/>
          <w:szCs w:val="24"/>
        </w:rPr>
        <w:t xml:space="preserve"> original, fotografía viva de la </w:t>
      </w:r>
      <w:r w:rsidR="00DE0C1B" w:rsidRPr="00E31829">
        <w:rPr>
          <w:rFonts w:ascii="Arial" w:eastAsia="Arial" w:hAnsi="Arial" w:cs="Arial"/>
          <w:sz w:val="24"/>
          <w:szCs w:val="24"/>
        </w:rPr>
        <w:t>persona</w:t>
      </w:r>
      <w:r w:rsidRPr="00E31829">
        <w:rPr>
          <w:rFonts w:ascii="Arial" w:eastAsia="Arial" w:hAnsi="Arial" w:cs="Arial"/>
          <w:sz w:val="24"/>
          <w:szCs w:val="24"/>
        </w:rPr>
        <w:t xml:space="preserve"> ciudadan</w:t>
      </w:r>
      <w:r w:rsidR="00DE0C1B" w:rsidRPr="00E31829">
        <w:rPr>
          <w:rFonts w:ascii="Arial" w:eastAsia="Arial" w:hAnsi="Arial" w:cs="Arial"/>
          <w:sz w:val="24"/>
          <w:szCs w:val="24"/>
        </w:rPr>
        <w:t>a</w:t>
      </w:r>
      <w:r w:rsidRPr="00E31829">
        <w:rPr>
          <w:rFonts w:ascii="Arial" w:eastAsia="Arial" w:hAnsi="Arial" w:cs="Arial"/>
          <w:sz w:val="24"/>
          <w:szCs w:val="24"/>
        </w:rPr>
        <w:t xml:space="preserve">, y la firma manuscrita digitalizada de la </w:t>
      </w:r>
      <w:r w:rsidR="00DE0C1B" w:rsidRPr="00E31829">
        <w:rPr>
          <w:rFonts w:ascii="Arial" w:eastAsia="Arial" w:hAnsi="Arial" w:cs="Arial"/>
          <w:sz w:val="24"/>
          <w:szCs w:val="24"/>
        </w:rPr>
        <w:t>persona</w:t>
      </w:r>
      <w:r w:rsidRPr="00E31829">
        <w:rPr>
          <w:rFonts w:ascii="Arial" w:eastAsia="Arial" w:hAnsi="Arial" w:cs="Arial"/>
          <w:sz w:val="24"/>
          <w:szCs w:val="24"/>
        </w:rPr>
        <w:t xml:space="preserve"> ciudadan</w:t>
      </w:r>
      <w:r w:rsidR="00DE0C1B" w:rsidRPr="00E31829">
        <w:rPr>
          <w:rFonts w:ascii="Arial" w:eastAsia="Arial" w:hAnsi="Arial" w:cs="Arial"/>
          <w:sz w:val="24"/>
          <w:szCs w:val="24"/>
        </w:rPr>
        <w:t>a</w:t>
      </w:r>
      <w:r w:rsidRPr="00E31829">
        <w:rPr>
          <w:rFonts w:ascii="Arial" w:eastAsia="Arial" w:hAnsi="Arial" w:cs="Arial"/>
          <w:sz w:val="24"/>
          <w:szCs w:val="24"/>
        </w:rPr>
        <w:t>, en el que manifiesta la voluntad de afiliación), así como las particularidades del ciclo de vida de la información captada por la Aplicación Móvil y almacenada en los servidores de</w:t>
      </w:r>
      <w:r w:rsidR="00DE0C1B" w:rsidRPr="00E31829">
        <w:rPr>
          <w:rFonts w:ascii="Arial" w:eastAsia="Arial" w:hAnsi="Arial" w:cs="Arial"/>
          <w:sz w:val="24"/>
          <w:szCs w:val="24"/>
        </w:rPr>
        <w:t>l</w:t>
      </w:r>
      <w:r w:rsidRPr="00E31829">
        <w:rPr>
          <w:rFonts w:ascii="Arial" w:eastAsia="Arial" w:hAnsi="Arial" w:cs="Arial"/>
          <w:sz w:val="24"/>
          <w:szCs w:val="24"/>
        </w:rPr>
        <w:t xml:space="preserve"> </w:t>
      </w:r>
      <w:r w:rsidR="00DE0C1B" w:rsidRPr="00E31829">
        <w:rPr>
          <w:rFonts w:ascii="Arial" w:eastAsia="Arial" w:hAnsi="Arial" w:cs="Arial"/>
          <w:bCs/>
          <w:sz w:val="24"/>
          <w:szCs w:val="24"/>
        </w:rPr>
        <w:t>INE</w:t>
      </w:r>
      <w:r w:rsidRPr="00E31829">
        <w:rPr>
          <w:rFonts w:ascii="Arial" w:eastAsia="Arial" w:hAnsi="Arial" w:cs="Arial"/>
          <w:sz w:val="24"/>
          <w:szCs w:val="24"/>
        </w:rPr>
        <w:t xml:space="preserve"> se establecerá en el Protocolo de seguridad y entrega de información que determine </w:t>
      </w:r>
      <w:r w:rsidRPr="00E31829">
        <w:rPr>
          <w:rFonts w:ascii="Arial" w:eastAsia="Arial" w:hAnsi="Arial" w:cs="Arial"/>
          <w:bCs/>
          <w:sz w:val="24"/>
          <w:szCs w:val="24"/>
        </w:rPr>
        <w:t>DERFE.</w:t>
      </w:r>
    </w:p>
    <w:p w14:paraId="1F7E4D14" w14:textId="77777777" w:rsidR="00A00CC9" w:rsidRPr="00E31829" w:rsidRDefault="00A00CC9" w:rsidP="006C4C53">
      <w:pPr>
        <w:pStyle w:val="Prrafodelista"/>
        <w:rPr>
          <w:rFonts w:ascii="Arial" w:hAnsi="Arial" w:cs="Arial"/>
          <w:sz w:val="24"/>
          <w:szCs w:val="24"/>
        </w:rPr>
      </w:pPr>
    </w:p>
    <w:p w14:paraId="4B5FB0D6" w14:textId="121B3669" w:rsidR="00A00CC9" w:rsidRPr="00E31829" w:rsidRDefault="00A00CC9" w:rsidP="007E1472">
      <w:pPr>
        <w:pStyle w:val="Prrafodelista"/>
        <w:numPr>
          <w:ilvl w:val="0"/>
          <w:numId w:val="2"/>
        </w:numPr>
        <w:autoSpaceDE w:val="0"/>
        <w:autoSpaceDN w:val="0"/>
        <w:adjustRightInd w:val="0"/>
        <w:spacing w:after="0" w:line="240" w:lineRule="auto"/>
        <w:ind w:left="709" w:hanging="567"/>
        <w:jc w:val="both"/>
        <w:rPr>
          <w:rFonts w:ascii="Arial" w:hAnsi="Arial" w:cs="Arial"/>
          <w:sz w:val="24"/>
          <w:szCs w:val="24"/>
        </w:rPr>
      </w:pPr>
      <w:r w:rsidRPr="00E31829">
        <w:rPr>
          <w:rFonts w:ascii="Arial" w:hAnsi="Arial" w:cs="Arial"/>
          <w:sz w:val="24"/>
          <w:szCs w:val="24"/>
        </w:rPr>
        <w:t>Las entregas de las Cédulas de Afiliación quedarán bajo resguardo de</w:t>
      </w:r>
      <w:r w:rsidR="00873B9B" w:rsidRPr="00E31829">
        <w:rPr>
          <w:rFonts w:ascii="Arial" w:hAnsi="Arial" w:cs="Arial"/>
          <w:sz w:val="24"/>
          <w:szCs w:val="24"/>
        </w:rPr>
        <w:t xml:space="preserve">l PPL </w:t>
      </w:r>
      <w:r w:rsidRPr="00E31829">
        <w:rPr>
          <w:rFonts w:ascii="Arial" w:hAnsi="Arial" w:cs="Arial"/>
          <w:sz w:val="24"/>
          <w:szCs w:val="24"/>
        </w:rPr>
        <w:t>con la finalidad de atender futuros requerimientos relacionados con procedimientos especiales sancionadores por indebidas afiliaciones, por lo que será su responsabilidad resguardar la información conforme lo establece la normatividad en materia de protección de datos personales.</w:t>
      </w:r>
    </w:p>
    <w:p w14:paraId="310FE0E7" w14:textId="77777777" w:rsidR="00A00CC9" w:rsidRPr="00E31829" w:rsidRDefault="00A00CC9" w:rsidP="006C4C53">
      <w:pPr>
        <w:pStyle w:val="Prrafodelista"/>
        <w:rPr>
          <w:rFonts w:ascii="Arial" w:hAnsi="Arial" w:cs="Arial"/>
          <w:sz w:val="24"/>
          <w:szCs w:val="24"/>
        </w:rPr>
      </w:pPr>
    </w:p>
    <w:p w14:paraId="308F81B7" w14:textId="5DC10A8E" w:rsidR="002C11E9" w:rsidRPr="00E31829" w:rsidRDefault="00A00CC9" w:rsidP="007E1472">
      <w:pPr>
        <w:pStyle w:val="Prrafodelista"/>
        <w:numPr>
          <w:ilvl w:val="0"/>
          <w:numId w:val="2"/>
        </w:numPr>
        <w:autoSpaceDE w:val="0"/>
        <w:autoSpaceDN w:val="0"/>
        <w:adjustRightInd w:val="0"/>
        <w:spacing w:after="0" w:line="240" w:lineRule="auto"/>
        <w:ind w:left="709" w:hanging="709"/>
        <w:jc w:val="both"/>
        <w:rPr>
          <w:rFonts w:ascii="Arial" w:hAnsi="Arial" w:cs="Arial"/>
          <w:sz w:val="24"/>
          <w:szCs w:val="24"/>
        </w:rPr>
      </w:pPr>
      <w:r w:rsidRPr="00E31829">
        <w:rPr>
          <w:rFonts w:ascii="Arial" w:hAnsi="Arial" w:cs="Arial"/>
          <w:sz w:val="24"/>
          <w:szCs w:val="24"/>
        </w:rPr>
        <w:t>El Instituto con fundamento en el artículo 126</w:t>
      </w:r>
      <w:r w:rsidR="00813F69" w:rsidRPr="00E31829">
        <w:rPr>
          <w:rFonts w:ascii="Arial" w:hAnsi="Arial" w:cs="Arial"/>
          <w:sz w:val="24"/>
          <w:szCs w:val="24"/>
        </w:rPr>
        <w:t>,</w:t>
      </w:r>
      <w:r w:rsidRPr="00E31829">
        <w:rPr>
          <w:rFonts w:ascii="Arial" w:hAnsi="Arial" w:cs="Arial"/>
          <w:sz w:val="24"/>
          <w:szCs w:val="24"/>
        </w:rPr>
        <w:t xml:space="preserve"> numeral 3 de la LGIPE y el 22 de la Ley General de Protección de Datos Personales en Posesión de Sujetos Obligados, podrá proporcionar la información nominativa que fue captada y generada a través de la Aplicación móvil a solicitud fundada y motivada de alguna autoridad competente.</w:t>
      </w:r>
    </w:p>
    <w:sectPr w:rsidR="002C11E9" w:rsidRPr="00E31829" w:rsidSect="006C4C53">
      <w:headerReference w:type="default" r:id="rId12"/>
      <w:footerReference w:type="even" r:id="rId13"/>
      <w:footerReference w:type="default" r:id="rId14"/>
      <w:headerReference w:type="first" r:id="rId15"/>
      <w:footerReference w:type="first" r:id="rId16"/>
      <w:pgSz w:w="12242" w:h="15842" w:code="119"/>
      <w:pgMar w:top="3288" w:right="1701" w:bottom="1417" w:left="1701" w:header="141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DD5B9" w14:textId="77777777" w:rsidR="00FD0EB1" w:rsidRDefault="00FD0EB1" w:rsidP="0040443C">
      <w:pPr>
        <w:spacing w:after="0" w:line="240" w:lineRule="auto"/>
      </w:pPr>
      <w:r>
        <w:separator/>
      </w:r>
    </w:p>
  </w:endnote>
  <w:endnote w:type="continuationSeparator" w:id="0">
    <w:p w14:paraId="67AA1983" w14:textId="77777777" w:rsidR="00FD0EB1" w:rsidRDefault="00FD0EB1" w:rsidP="00404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Univers">
    <w:altName w:val="Univers"/>
    <w:charset w:val="00"/>
    <w:family w:val="swiss"/>
    <w:pitch w:val="variable"/>
    <w:sig w:usb0="80000287" w:usb1="00000000" w:usb2="00000000" w:usb3="00000000" w:csb0="0000000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CAF9F" w14:textId="77777777" w:rsidR="00222B9F" w:rsidRDefault="00222B9F" w:rsidP="006C4C5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0A2028" w14:textId="77777777" w:rsidR="00222B9F" w:rsidRDefault="00222B9F" w:rsidP="00F07F5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172772214"/>
      <w:docPartObj>
        <w:docPartGallery w:val="Page Numbers (Bottom of Page)"/>
        <w:docPartUnique/>
      </w:docPartObj>
    </w:sdtPr>
    <w:sdtEndPr/>
    <w:sdtContent>
      <w:p w14:paraId="73B326CF" w14:textId="1C76E8EC" w:rsidR="00222B9F" w:rsidRPr="006C4C53" w:rsidRDefault="00222B9F" w:rsidP="006C4C53">
        <w:pPr>
          <w:pStyle w:val="Piedepgina"/>
          <w:jc w:val="center"/>
          <w:rPr>
            <w:rFonts w:ascii="Arial" w:hAnsi="Arial" w:cs="Arial"/>
          </w:rPr>
        </w:pPr>
        <w:r w:rsidRPr="006C4C53">
          <w:rPr>
            <w:rFonts w:ascii="Arial" w:hAnsi="Arial" w:cs="Arial"/>
          </w:rPr>
          <w:fldChar w:fldCharType="begin"/>
        </w:r>
        <w:r w:rsidRPr="006C4C53">
          <w:rPr>
            <w:rFonts w:ascii="Arial" w:hAnsi="Arial" w:cs="Arial"/>
          </w:rPr>
          <w:instrText>PAGE   \* MERGEFORMAT</w:instrText>
        </w:r>
        <w:r w:rsidRPr="006C4C53">
          <w:rPr>
            <w:rFonts w:ascii="Arial" w:hAnsi="Arial" w:cs="Arial"/>
          </w:rPr>
          <w:fldChar w:fldCharType="separate"/>
        </w:r>
        <w:r w:rsidRPr="006C4C53">
          <w:rPr>
            <w:rFonts w:ascii="Arial" w:hAnsi="Arial" w:cs="Arial"/>
            <w:lang w:val="es-ES"/>
          </w:rPr>
          <w:t>2</w:t>
        </w:r>
        <w:r w:rsidRPr="006C4C53">
          <w:rPr>
            <w:rFonts w:ascii="Arial" w:hAnsi="Arial" w:cs="Arial"/>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7603704"/>
      <w:docPartObj>
        <w:docPartGallery w:val="Page Numbers (Bottom of Page)"/>
        <w:docPartUnique/>
      </w:docPartObj>
    </w:sdtPr>
    <w:sdtEndPr/>
    <w:sdtContent>
      <w:p w14:paraId="33339EAB" w14:textId="59F9E0C5" w:rsidR="00222B9F" w:rsidRDefault="00222B9F" w:rsidP="006C4C53">
        <w:pPr>
          <w:pStyle w:val="Piedepgina"/>
          <w:jc w:val="center"/>
        </w:pPr>
        <w:r w:rsidRPr="006C4C53">
          <w:rPr>
            <w:rFonts w:ascii="Arial" w:hAnsi="Arial" w:cs="Arial"/>
          </w:rPr>
          <w:fldChar w:fldCharType="begin"/>
        </w:r>
        <w:r w:rsidRPr="006C4C53">
          <w:rPr>
            <w:rFonts w:ascii="Arial" w:hAnsi="Arial" w:cs="Arial"/>
          </w:rPr>
          <w:instrText>PAGE   \* MERGEFORMAT</w:instrText>
        </w:r>
        <w:r w:rsidRPr="006C4C53">
          <w:rPr>
            <w:rFonts w:ascii="Arial" w:hAnsi="Arial" w:cs="Arial"/>
          </w:rPr>
          <w:fldChar w:fldCharType="separate"/>
        </w:r>
        <w:r w:rsidRPr="006C4C53">
          <w:rPr>
            <w:rFonts w:ascii="Arial" w:hAnsi="Arial" w:cs="Arial"/>
            <w:noProof/>
            <w:lang w:val="es-ES"/>
          </w:rPr>
          <w:t>1</w:t>
        </w:r>
        <w:r w:rsidRPr="006C4C53">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22975" w14:textId="77777777" w:rsidR="00FD0EB1" w:rsidRDefault="00FD0EB1" w:rsidP="0040443C">
      <w:pPr>
        <w:spacing w:after="0" w:line="240" w:lineRule="auto"/>
      </w:pPr>
      <w:r>
        <w:separator/>
      </w:r>
    </w:p>
  </w:footnote>
  <w:footnote w:type="continuationSeparator" w:id="0">
    <w:p w14:paraId="14781205" w14:textId="77777777" w:rsidR="00FD0EB1" w:rsidRDefault="00FD0EB1" w:rsidP="00404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C8DF5" w14:textId="591BE69E" w:rsidR="00222B9F" w:rsidRPr="006C4C53" w:rsidRDefault="00222B9F" w:rsidP="006C4C53">
    <w:pPr>
      <w:pStyle w:val="Encabezado"/>
      <w:jc w:val="right"/>
      <w:rPr>
        <w:rFonts w:ascii="Arial" w:hAnsi="Arial" w:cs="Arial"/>
        <w:b/>
      </w:rPr>
    </w:pPr>
    <w:r w:rsidRPr="005241AB">
      <w:rPr>
        <w:rFonts w:ascii="Arial" w:hAnsi="Arial" w:cs="Arial"/>
        <w:b/>
      </w:rPr>
      <w:t>ANEXO UNO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54FAC" w14:textId="58308F64" w:rsidR="00222B9F" w:rsidRPr="006C4C53" w:rsidRDefault="00222B9F" w:rsidP="006C4C53">
    <w:pPr>
      <w:pStyle w:val="Encabezado"/>
      <w:jc w:val="right"/>
      <w:rPr>
        <w:rFonts w:ascii="Arial" w:hAnsi="Arial" w:cs="Arial"/>
        <w:b/>
      </w:rPr>
    </w:pPr>
    <w:r w:rsidRPr="005241AB">
      <w:rPr>
        <w:rFonts w:ascii="Arial" w:hAnsi="Arial" w:cs="Arial"/>
        <w:b/>
      </w:rPr>
      <w:t>ANEXO UNO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91945"/>
    <w:multiLevelType w:val="hybridMultilevel"/>
    <w:tmpl w:val="5948B3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E97C45"/>
    <w:multiLevelType w:val="hybridMultilevel"/>
    <w:tmpl w:val="62A2746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05B17C16"/>
    <w:multiLevelType w:val="hybridMultilevel"/>
    <w:tmpl w:val="024C60A8"/>
    <w:lvl w:ilvl="0" w:tplc="A448FB04">
      <w:start w:val="1"/>
      <w:numFmt w:val="upperRoman"/>
      <w:lvlText w:val="%1."/>
      <w:lvlJc w:val="left"/>
      <w:pPr>
        <w:ind w:left="720" w:hanging="360"/>
      </w:pPr>
      <w:rPr>
        <w:rFonts w:ascii="Arial" w:hAnsi="Arial" w:cs="Arial" w:hint="default"/>
        <w:b/>
        <w:sz w:val="24"/>
        <w:szCs w:val="24"/>
      </w:rPr>
    </w:lvl>
    <w:lvl w:ilvl="1" w:tplc="BAB41E78">
      <w:start w:val="1"/>
      <w:numFmt w:val="decimal"/>
      <w:lvlText w:val="%2."/>
      <w:lvlJc w:val="left"/>
      <w:pPr>
        <w:ind w:left="1440" w:hanging="360"/>
      </w:pPr>
      <w:rPr>
        <w:rFonts w:hint="default"/>
        <w:b/>
      </w:rPr>
    </w:lvl>
    <w:lvl w:ilvl="2" w:tplc="028651F2">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2746C2"/>
    <w:multiLevelType w:val="hybridMultilevel"/>
    <w:tmpl w:val="A0EAA68A"/>
    <w:lvl w:ilvl="0" w:tplc="211E00DC">
      <w:start w:val="1"/>
      <w:numFmt w:val="lowerLetter"/>
      <w:lvlText w:val="%1)"/>
      <w:lvlJc w:val="left"/>
      <w:pPr>
        <w:ind w:left="144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B9E6828"/>
    <w:multiLevelType w:val="hybridMultilevel"/>
    <w:tmpl w:val="6F48A14C"/>
    <w:lvl w:ilvl="0" w:tplc="77F68E5C">
      <w:start w:val="1"/>
      <w:numFmt w:val="lowerLetter"/>
      <w:lvlText w:val="%1)"/>
      <w:lvlJc w:val="left"/>
      <w:pPr>
        <w:ind w:left="720" w:hanging="360"/>
      </w:pPr>
      <w:rPr>
        <w:rFonts w:ascii="Arial" w:hAnsi="Arial" w:cs="Arial" w:hint="default"/>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5839E2"/>
    <w:multiLevelType w:val="hybridMultilevel"/>
    <w:tmpl w:val="E50EEEA0"/>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CCD3C80"/>
    <w:multiLevelType w:val="hybridMultilevel"/>
    <w:tmpl w:val="276477F2"/>
    <w:lvl w:ilvl="0" w:tplc="4F7E0D40">
      <w:start w:val="1"/>
      <w:numFmt w:val="decimal"/>
      <w:lvlText w:val="%1."/>
      <w:lvlJc w:val="left"/>
      <w:pPr>
        <w:ind w:left="360" w:hanging="360"/>
      </w:pPr>
      <w:rPr>
        <w:rFonts w:ascii="Arial" w:hAnsi="Arial" w:cs="Arial" w:hint="default"/>
        <w:b/>
        <w:sz w:val="24"/>
        <w:szCs w:val="24"/>
      </w:rPr>
    </w:lvl>
    <w:lvl w:ilvl="1" w:tplc="211E00DC">
      <w:start w:val="1"/>
      <w:numFmt w:val="lowerLetter"/>
      <w:lvlText w:val="%2)"/>
      <w:lvlJc w:val="left"/>
      <w:pPr>
        <w:ind w:left="1080" w:hanging="360"/>
      </w:pPr>
      <w:rPr>
        <w:rFonts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3234C41"/>
    <w:multiLevelType w:val="hybridMultilevel"/>
    <w:tmpl w:val="4B580566"/>
    <w:lvl w:ilvl="0" w:tplc="BB4CF92E">
      <w:start w:val="3"/>
      <w:numFmt w:val="upperRoman"/>
      <w:lvlText w:val="%1."/>
      <w:lvlJc w:val="righ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5F1475"/>
    <w:multiLevelType w:val="hybridMultilevel"/>
    <w:tmpl w:val="A1FCD9C4"/>
    <w:lvl w:ilvl="0" w:tplc="AFEA2E10">
      <w:start w:val="6"/>
      <w:numFmt w:val="upperRoman"/>
      <w:lvlText w:val="%1."/>
      <w:lvlJc w:val="righ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1F077621"/>
    <w:multiLevelType w:val="hybridMultilevel"/>
    <w:tmpl w:val="FE2EDB66"/>
    <w:lvl w:ilvl="0" w:tplc="95322A46">
      <w:start w:val="2"/>
      <w:numFmt w:val="upperRoman"/>
      <w:lvlText w:val="%1."/>
      <w:lvlJc w:val="righ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8D0059"/>
    <w:multiLevelType w:val="hybridMultilevel"/>
    <w:tmpl w:val="0C488CF0"/>
    <w:lvl w:ilvl="0" w:tplc="3AAE6DFC">
      <w:start w:val="1"/>
      <w:numFmt w:val="upperRoman"/>
      <w:lvlText w:val="%1."/>
      <w:lvlJc w:val="right"/>
      <w:pPr>
        <w:ind w:left="360" w:hanging="360"/>
      </w:pPr>
      <w:rPr>
        <w:b w:val="0"/>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2920CC"/>
    <w:multiLevelType w:val="hybridMultilevel"/>
    <w:tmpl w:val="B3A2D8B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346B41"/>
    <w:multiLevelType w:val="hybridMultilevel"/>
    <w:tmpl w:val="EE142B08"/>
    <w:lvl w:ilvl="0" w:tplc="D64CCB78">
      <w:start w:val="21"/>
      <w:numFmt w:val="decimal"/>
      <w:lvlText w:val="%1."/>
      <w:lvlJc w:val="left"/>
      <w:pPr>
        <w:ind w:left="360" w:hanging="360"/>
      </w:pPr>
      <w:rPr>
        <w:rFonts w:ascii="Arial" w:hAnsi="Arial" w:cs="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876C40"/>
    <w:multiLevelType w:val="hybridMultilevel"/>
    <w:tmpl w:val="2E5E5B4E"/>
    <w:lvl w:ilvl="0" w:tplc="080A0017">
      <w:start w:val="1"/>
      <w:numFmt w:val="lowerLetter"/>
      <w:lvlText w:val="%1)"/>
      <w:lvlJc w:val="lef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9C76C86"/>
    <w:multiLevelType w:val="hybridMultilevel"/>
    <w:tmpl w:val="24E4A4E8"/>
    <w:lvl w:ilvl="0" w:tplc="2BDAA0CC">
      <w:start w:val="23"/>
      <w:numFmt w:val="decimal"/>
      <w:lvlText w:val="%1."/>
      <w:lvlJc w:val="left"/>
      <w:pPr>
        <w:ind w:left="360" w:hanging="360"/>
      </w:pPr>
      <w:rPr>
        <w:rFonts w:ascii="Arial" w:hAnsi="Arial" w:cs="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DC0B6B"/>
    <w:multiLevelType w:val="hybridMultilevel"/>
    <w:tmpl w:val="276477F2"/>
    <w:lvl w:ilvl="0" w:tplc="4F7E0D40">
      <w:start w:val="1"/>
      <w:numFmt w:val="decimal"/>
      <w:lvlText w:val="%1."/>
      <w:lvlJc w:val="left"/>
      <w:pPr>
        <w:ind w:left="360" w:hanging="360"/>
      </w:pPr>
      <w:rPr>
        <w:rFonts w:ascii="Arial" w:hAnsi="Arial" w:cs="Arial" w:hint="default"/>
        <w:b/>
        <w:sz w:val="24"/>
        <w:szCs w:val="24"/>
      </w:rPr>
    </w:lvl>
    <w:lvl w:ilvl="1" w:tplc="211E00DC">
      <w:start w:val="1"/>
      <w:numFmt w:val="lowerLetter"/>
      <w:lvlText w:val="%2)"/>
      <w:lvlJc w:val="left"/>
      <w:pPr>
        <w:ind w:left="1080" w:hanging="360"/>
      </w:pPr>
      <w:rPr>
        <w:rFonts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351F1922"/>
    <w:multiLevelType w:val="hybridMultilevel"/>
    <w:tmpl w:val="8278A2C0"/>
    <w:lvl w:ilvl="0" w:tplc="1F041C60">
      <w:start w:val="5"/>
      <w:numFmt w:val="upperRoman"/>
      <w:lvlText w:val="%1."/>
      <w:lvlJc w:val="righ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36FF126C"/>
    <w:multiLevelType w:val="hybridMultilevel"/>
    <w:tmpl w:val="C53292D0"/>
    <w:lvl w:ilvl="0" w:tplc="C816B27C">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 w15:restartNumberingAfterBreak="0">
    <w:nsid w:val="3795073C"/>
    <w:multiLevelType w:val="hybridMultilevel"/>
    <w:tmpl w:val="853A7D40"/>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38763AA4"/>
    <w:multiLevelType w:val="hybridMultilevel"/>
    <w:tmpl w:val="7DB28B56"/>
    <w:lvl w:ilvl="0" w:tplc="33BE7CDE">
      <w:start w:val="9"/>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94E18CE"/>
    <w:multiLevelType w:val="hybridMultilevel"/>
    <w:tmpl w:val="389E8A30"/>
    <w:lvl w:ilvl="0" w:tplc="B32AE488">
      <w:start w:val="4"/>
      <w:numFmt w:val="decimal"/>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1" w15:restartNumberingAfterBreak="0">
    <w:nsid w:val="39DE4C63"/>
    <w:multiLevelType w:val="hybridMultilevel"/>
    <w:tmpl w:val="5AA28E7C"/>
    <w:lvl w:ilvl="0" w:tplc="211E00DC">
      <w:start w:val="1"/>
      <w:numFmt w:val="lowerLetter"/>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ABC0F35"/>
    <w:multiLevelType w:val="hybridMultilevel"/>
    <w:tmpl w:val="90C67256"/>
    <w:lvl w:ilvl="0" w:tplc="E98AF45A">
      <w:start w:val="1"/>
      <w:numFmt w:val="decimal"/>
      <w:lvlText w:val="%1."/>
      <w:lvlJc w:val="left"/>
      <w:pPr>
        <w:ind w:left="930" w:hanging="570"/>
      </w:pPr>
      <w:rPr>
        <w:rFonts w:hint="default"/>
        <w:b/>
        <w:strike w:val="0"/>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6137BB0"/>
    <w:multiLevelType w:val="hybridMultilevel"/>
    <w:tmpl w:val="CA8E2994"/>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4684733A"/>
    <w:multiLevelType w:val="hybridMultilevel"/>
    <w:tmpl w:val="C076EE42"/>
    <w:lvl w:ilvl="0" w:tplc="E96C5A30">
      <w:start w:val="8"/>
      <w:numFmt w:val="upperRoman"/>
      <w:lvlText w:val="%1."/>
      <w:lvlJc w:val="righ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49212952"/>
    <w:multiLevelType w:val="hybridMultilevel"/>
    <w:tmpl w:val="F61087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B7B797F"/>
    <w:multiLevelType w:val="hybridMultilevel"/>
    <w:tmpl w:val="924ABB86"/>
    <w:lvl w:ilvl="0" w:tplc="080A0017">
      <w:start w:val="1"/>
      <w:numFmt w:val="lowerLetter"/>
      <w:lvlText w:val="%1)"/>
      <w:lvlJc w:val="left"/>
      <w:pPr>
        <w:ind w:left="1287" w:hanging="360"/>
      </w:pPr>
    </w:lvl>
    <w:lvl w:ilvl="1" w:tplc="080A0019">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7" w15:restartNumberingAfterBreak="0">
    <w:nsid w:val="4F1228F2"/>
    <w:multiLevelType w:val="hybridMultilevel"/>
    <w:tmpl w:val="5BDC711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11F4DB1"/>
    <w:multiLevelType w:val="hybridMultilevel"/>
    <w:tmpl w:val="7CC05E86"/>
    <w:lvl w:ilvl="0" w:tplc="B8204842">
      <w:start w:val="1"/>
      <w:numFmt w:val="lowerLetter"/>
      <w:lvlText w:val="%1)"/>
      <w:lvlJc w:val="left"/>
      <w:pPr>
        <w:ind w:left="720" w:hanging="360"/>
      </w:pPr>
      <w:rPr>
        <w:rFonts w:hint="default"/>
        <w:b/>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4D405BE"/>
    <w:multiLevelType w:val="hybridMultilevel"/>
    <w:tmpl w:val="61009B4C"/>
    <w:lvl w:ilvl="0" w:tplc="4FA4E084">
      <w:start w:val="1"/>
      <w:numFmt w:val="lowerLetter"/>
      <w:lvlText w:val="%1)"/>
      <w:lvlJc w:val="left"/>
      <w:pPr>
        <w:ind w:left="1080" w:hanging="360"/>
      </w:pPr>
      <w:rPr>
        <w:rFonts w:hint="default"/>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5A0340C"/>
    <w:multiLevelType w:val="hybridMultilevel"/>
    <w:tmpl w:val="E80CB2AE"/>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7580DE5"/>
    <w:multiLevelType w:val="hybridMultilevel"/>
    <w:tmpl w:val="55C84B18"/>
    <w:lvl w:ilvl="0" w:tplc="080A0017">
      <w:start w:val="1"/>
      <w:numFmt w:val="lowerLetter"/>
      <w:lvlText w:val="%1)"/>
      <w:lvlJc w:val="left"/>
      <w:pPr>
        <w:ind w:left="1287" w:hanging="360"/>
      </w:pPr>
    </w:lvl>
    <w:lvl w:ilvl="1" w:tplc="080A0019">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2" w15:restartNumberingAfterBreak="0">
    <w:nsid w:val="5BCE27C7"/>
    <w:multiLevelType w:val="hybridMultilevel"/>
    <w:tmpl w:val="967826B2"/>
    <w:lvl w:ilvl="0" w:tplc="C58894AC">
      <w:start w:val="6"/>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0444A8A"/>
    <w:multiLevelType w:val="hybridMultilevel"/>
    <w:tmpl w:val="AD66BB76"/>
    <w:lvl w:ilvl="0" w:tplc="080A0017">
      <w:start w:val="1"/>
      <w:numFmt w:val="lowerLetter"/>
      <w:lvlText w:val="%1)"/>
      <w:lvlJc w:val="left"/>
      <w:pPr>
        <w:ind w:left="1080" w:hanging="360"/>
      </w:pPr>
    </w:lvl>
    <w:lvl w:ilvl="1" w:tplc="080A0017">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15:restartNumberingAfterBreak="0">
    <w:nsid w:val="62220857"/>
    <w:multiLevelType w:val="hybridMultilevel"/>
    <w:tmpl w:val="4B72BDBC"/>
    <w:lvl w:ilvl="0" w:tplc="299ED898">
      <w:start w:val="4"/>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67E92B9C"/>
    <w:multiLevelType w:val="hybridMultilevel"/>
    <w:tmpl w:val="F244BA78"/>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CFE22AD"/>
    <w:multiLevelType w:val="hybridMultilevel"/>
    <w:tmpl w:val="1544385C"/>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7" w15:restartNumberingAfterBreak="0">
    <w:nsid w:val="6E6A36CA"/>
    <w:multiLevelType w:val="hybridMultilevel"/>
    <w:tmpl w:val="514E6EEC"/>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8" w15:restartNumberingAfterBreak="0">
    <w:nsid w:val="6E9E038A"/>
    <w:multiLevelType w:val="hybridMultilevel"/>
    <w:tmpl w:val="BAF029E6"/>
    <w:lvl w:ilvl="0" w:tplc="3D1CC9CA">
      <w:start w:val="5"/>
      <w:numFmt w:val="decimal"/>
      <w:lvlText w:val="%1."/>
      <w:lvlJc w:val="left"/>
      <w:pPr>
        <w:ind w:left="360" w:hanging="360"/>
      </w:pPr>
      <w:rPr>
        <w:rFonts w:ascii="Arial" w:hAnsi="Arial" w:cs="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6FE324F"/>
    <w:multiLevelType w:val="hybridMultilevel"/>
    <w:tmpl w:val="5AA28E7C"/>
    <w:lvl w:ilvl="0" w:tplc="211E00DC">
      <w:start w:val="1"/>
      <w:numFmt w:val="lowerLetter"/>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7137490"/>
    <w:multiLevelType w:val="hybridMultilevel"/>
    <w:tmpl w:val="61009B4C"/>
    <w:lvl w:ilvl="0" w:tplc="4FA4E084">
      <w:start w:val="1"/>
      <w:numFmt w:val="lowerLetter"/>
      <w:lvlText w:val="%1)"/>
      <w:lvlJc w:val="left"/>
      <w:pPr>
        <w:ind w:left="1080" w:hanging="360"/>
      </w:pPr>
      <w:rPr>
        <w:rFonts w:hint="default"/>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D236D75"/>
    <w:multiLevelType w:val="hybridMultilevel"/>
    <w:tmpl w:val="DB6C403E"/>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950AB7"/>
    <w:multiLevelType w:val="hybridMultilevel"/>
    <w:tmpl w:val="63287CDE"/>
    <w:lvl w:ilvl="0" w:tplc="BEDED34C">
      <w:start w:val="7"/>
      <w:numFmt w:val="upperRoman"/>
      <w:lvlText w:val="%1."/>
      <w:lvlJc w:val="righ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7EB54901"/>
    <w:multiLevelType w:val="hybridMultilevel"/>
    <w:tmpl w:val="D49AA8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15"/>
  </w:num>
  <w:num w:numId="3">
    <w:abstractNumId w:val="41"/>
  </w:num>
  <w:num w:numId="4">
    <w:abstractNumId w:val="9"/>
  </w:num>
  <w:num w:numId="5">
    <w:abstractNumId w:val="33"/>
  </w:num>
  <w:num w:numId="6">
    <w:abstractNumId w:val="7"/>
  </w:num>
  <w:num w:numId="7">
    <w:abstractNumId w:val="32"/>
  </w:num>
  <w:num w:numId="8">
    <w:abstractNumId w:val="11"/>
  </w:num>
  <w:num w:numId="9">
    <w:abstractNumId w:val="34"/>
  </w:num>
  <w:num w:numId="10">
    <w:abstractNumId w:val="16"/>
  </w:num>
  <w:num w:numId="11">
    <w:abstractNumId w:val="8"/>
  </w:num>
  <w:num w:numId="12">
    <w:abstractNumId w:val="25"/>
  </w:num>
  <w:num w:numId="13">
    <w:abstractNumId w:val="0"/>
  </w:num>
  <w:num w:numId="14">
    <w:abstractNumId w:val="5"/>
  </w:num>
  <w:num w:numId="15">
    <w:abstractNumId w:val="20"/>
  </w:num>
  <w:num w:numId="16">
    <w:abstractNumId w:val="38"/>
  </w:num>
  <w:num w:numId="17">
    <w:abstractNumId w:val="35"/>
  </w:num>
  <w:num w:numId="18">
    <w:abstractNumId w:val="12"/>
  </w:num>
  <w:num w:numId="19">
    <w:abstractNumId w:val="13"/>
  </w:num>
  <w:num w:numId="20">
    <w:abstractNumId w:val="14"/>
  </w:num>
  <w:num w:numId="21">
    <w:abstractNumId w:val="36"/>
  </w:num>
  <w:num w:numId="22">
    <w:abstractNumId w:val="30"/>
  </w:num>
  <w:num w:numId="23">
    <w:abstractNumId w:val="23"/>
  </w:num>
  <w:num w:numId="24">
    <w:abstractNumId w:val="37"/>
  </w:num>
  <w:num w:numId="25">
    <w:abstractNumId w:val="18"/>
  </w:num>
  <w:num w:numId="26">
    <w:abstractNumId w:val="43"/>
  </w:num>
  <w:num w:numId="27">
    <w:abstractNumId w:val="42"/>
  </w:num>
  <w:num w:numId="28">
    <w:abstractNumId w:val="24"/>
  </w:num>
  <w:num w:numId="29">
    <w:abstractNumId w:val="19"/>
  </w:num>
  <w:num w:numId="30">
    <w:abstractNumId w:val="2"/>
  </w:num>
  <w:num w:numId="31">
    <w:abstractNumId w:val="22"/>
  </w:num>
  <w:num w:numId="32">
    <w:abstractNumId w:val="17"/>
  </w:num>
  <w:num w:numId="33">
    <w:abstractNumId w:val="28"/>
  </w:num>
  <w:num w:numId="34">
    <w:abstractNumId w:val="27"/>
  </w:num>
  <w:num w:numId="35">
    <w:abstractNumId w:val="4"/>
  </w:num>
  <w:num w:numId="36">
    <w:abstractNumId w:val="31"/>
  </w:num>
  <w:num w:numId="37">
    <w:abstractNumId w:val="26"/>
  </w:num>
  <w:num w:numId="38">
    <w:abstractNumId w:val="6"/>
  </w:num>
  <w:num w:numId="39">
    <w:abstractNumId w:val="1"/>
  </w:num>
  <w:num w:numId="40">
    <w:abstractNumId w:val="21"/>
  </w:num>
  <w:num w:numId="41">
    <w:abstractNumId w:val="39"/>
  </w:num>
  <w:num w:numId="42">
    <w:abstractNumId w:val="40"/>
  </w:num>
  <w:num w:numId="43">
    <w:abstractNumId w:val="29"/>
  </w:num>
  <w:num w:numId="44">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9"/>
    <w:rsid w:val="0000004A"/>
    <w:rsid w:val="00000908"/>
    <w:rsid w:val="00001060"/>
    <w:rsid w:val="000014B9"/>
    <w:rsid w:val="00001C21"/>
    <w:rsid w:val="00001E58"/>
    <w:rsid w:val="000023C8"/>
    <w:rsid w:val="00002559"/>
    <w:rsid w:val="00002815"/>
    <w:rsid w:val="000029AE"/>
    <w:rsid w:val="00003A50"/>
    <w:rsid w:val="0000460A"/>
    <w:rsid w:val="00004676"/>
    <w:rsid w:val="000050AE"/>
    <w:rsid w:val="000058F0"/>
    <w:rsid w:val="00005B00"/>
    <w:rsid w:val="000067FC"/>
    <w:rsid w:val="00006C1A"/>
    <w:rsid w:val="00007676"/>
    <w:rsid w:val="00007A85"/>
    <w:rsid w:val="00010A04"/>
    <w:rsid w:val="00011E42"/>
    <w:rsid w:val="000124E4"/>
    <w:rsid w:val="000138F1"/>
    <w:rsid w:val="000148E4"/>
    <w:rsid w:val="000161C8"/>
    <w:rsid w:val="000168D5"/>
    <w:rsid w:val="00016BAF"/>
    <w:rsid w:val="00016E65"/>
    <w:rsid w:val="000178F5"/>
    <w:rsid w:val="00017EF6"/>
    <w:rsid w:val="0002041C"/>
    <w:rsid w:val="00020D1F"/>
    <w:rsid w:val="000214CF"/>
    <w:rsid w:val="00021D85"/>
    <w:rsid w:val="000226FE"/>
    <w:rsid w:val="000234E5"/>
    <w:rsid w:val="00023CEE"/>
    <w:rsid w:val="00025126"/>
    <w:rsid w:val="000255EA"/>
    <w:rsid w:val="00026DD7"/>
    <w:rsid w:val="000279C5"/>
    <w:rsid w:val="0003023A"/>
    <w:rsid w:val="00030D5F"/>
    <w:rsid w:val="00031636"/>
    <w:rsid w:val="00031890"/>
    <w:rsid w:val="000322BE"/>
    <w:rsid w:val="000324CC"/>
    <w:rsid w:val="00033124"/>
    <w:rsid w:val="000331A8"/>
    <w:rsid w:val="00033448"/>
    <w:rsid w:val="00035EA8"/>
    <w:rsid w:val="00036329"/>
    <w:rsid w:val="00036FE5"/>
    <w:rsid w:val="00037B54"/>
    <w:rsid w:val="00040307"/>
    <w:rsid w:val="00040922"/>
    <w:rsid w:val="00040CB0"/>
    <w:rsid w:val="0004125B"/>
    <w:rsid w:val="00042FF7"/>
    <w:rsid w:val="0004437F"/>
    <w:rsid w:val="00044981"/>
    <w:rsid w:val="0004500B"/>
    <w:rsid w:val="000458D3"/>
    <w:rsid w:val="00045D88"/>
    <w:rsid w:val="00046180"/>
    <w:rsid w:val="00046EE2"/>
    <w:rsid w:val="0004732E"/>
    <w:rsid w:val="000476BA"/>
    <w:rsid w:val="000500F6"/>
    <w:rsid w:val="000503CF"/>
    <w:rsid w:val="0005091B"/>
    <w:rsid w:val="00050A0A"/>
    <w:rsid w:val="000512F2"/>
    <w:rsid w:val="00051587"/>
    <w:rsid w:val="00051D63"/>
    <w:rsid w:val="00051E8D"/>
    <w:rsid w:val="000538C9"/>
    <w:rsid w:val="00053EC3"/>
    <w:rsid w:val="00053FFE"/>
    <w:rsid w:val="00054014"/>
    <w:rsid w:val="000559B7"/>
    <w:rsid w:val="00057353"/>
    <w:rsid w:val="00057F73"/>
    <w:rsid w:val="0006095D"/>
    <w:rsid w:val="00060F4F"/>
    <w:rsid w:val="0006137E"/>
    <w:rsid w:val="000618F5"/>
    <w:rsid w:val="0006212C"/>
    <w:rsid w:val="000633FB"/>
    <w:rsid w:val="00063EDF"/>
    <w:rsid w:val="000640EC"/>
    <w:rsid w:val="0006432F"/>
    <w:rsid w:val="00065E43"/>
    <w:rsid w:val="00066B7E"/>
    <w:rsid w:val="00067181"/>
    <w:rsid w:val="00067B7A"/>
    <w:rsid w:val="00067DCF"/>
    <w:rsid w:val="00070D11"/>
    <w:rsid w:val="00073E15"/>
    <w:rsid w:val="00074A5B"/>
    <w:rsid w:val="00074ACD"/>
    <w:rsid w:val="00075257"/>
    <w:rsid w:val="000758BC"/>
    <w:rsid w:val="00077D63"/>
    <w:rsid w:val="00080124"/>
    <w:rsid w:val="000803DD"/>
    <w:rsid w:val="00080B81"/>
    <w:rsid w:val="00080CC1"/>
    <w:rsid w:val="00081CE8"/>
    <w:rsid w:val="00081FF7"/>
    <w:rsid w:val="000838D7"/>
    <w:rsid w:val="00085448"/>
    <w:rsid w:val="000867DD"/>
    <w:rsid w:val="000869A2"/>
    <w:rsid w:val="00086C0E"/>
    <w:rsid w:val="00087161"/>
    <w:rsid w:val="00087A1C"/>
    <w:rsid w:val="00087E0C"/>
    <w:rsid w:val="0009085C"/>
    <w:rsid w:val="0009160C"/>
    <w:rsid w:val="00091CF4"/>
    <w:rsid w:val="00092751"/>
    <w:rsid w:val="00093178"/>
    <w:rsid w:val="00093686"/>
    <w:rsid w:val="00093813"/>
    <w:rsid w:val="0009442B"/>
    <w:rsid w:val="0009480E"/>
    <w:rsid w:val="000952D4"/>
    <w:rsid w:val="000954C3"/>
    <w:rsid w:val="00096961"/>
    <w:rsid w:val="00097ADD"/>
    <w:rsid w:val="000A03F0"/>
    <w:rsid w:val="000A080E"/>
    <w:rsid w:val="000A0B1A"/>
    <w:rsid w:val="000A448C"/>
    <w:rsid w:val="000A46D0"/>
    <w:rsid w:val="000A4862"/>
    <w:rsid w:val="000A4AEB"/>
    <w:rsid w:val="000A6271"/>
    <w:rsid w:val="000A65DB"/>
    <w:rsid w:val="000A7762"/>
    <w:rsid w:val="000B1374"/>
    <w:rsid w:val="000B2116"/>
    <w:rsid w:val="000B2963"/>
    <w:rsid w:val="000B2CC1"/>
    <w:rsid w:val="000B314F"/>
    <w:rsid w:val="000B3AD3"/>
    <w:rsid w:val="000B5AB9"/>
    <w:rsid w:val="000B6FB5"/>
    <w:rsid w:val="000C0983"/>
    <w:rsid w:val="000C15EC"/>
    <w:rsid w:val="000C19C8"/>
    <w:rsid w:val="000C1B1E"/>
    <w:rsid w:val="000C1EE3"/>
    <w:rsid w:val="000C2616"/>
    <w:rsid w:val="000C2911"/>
    <w:rsid w:val="000C2ED5"/>
    <w:rsid w:val="000C314C"/>
    <w:rsid w:val="000C337A"/>
    <w:rsid w:val="000C41D8"/>
    <w:rsid w:val="000C47C6"/>
    <w:rsid w:val="000C4D01"/>
    <w:rsid w:val="000C54C7"/>
    <w:rsid w:val="000C60E6"/>
    <w:rsid w:val="000C7B43"/>
    <w:rsid w:val="000C7CF5"/>
    <w:rsid w:val="000D022C"/>
    <w:rsid w:val="000D05B7"/>
    <w:rsid w:val="000D1A2A"/>
    <w:rsid w:val="000D1B51"/>
    <w:rsid w:val="000D277B"/>
    <w:rsid w:val="000D3723"/>
    <w:rsid w:val="000D4F70"/>
    <w:rsid w:val="000D545C"/>
    <w:rsid w:val="000E09C4"/>
    <w:rsid w:val="000E124A"/>
    <w:rsid w:val="000E1A55"/>
    <w:rsid w:val="000E1B89"/>
    <w:rsid w:val="000E1D12"/>
    <w:rsid w:val="000E2068"/>
    <w:rsid w:val="000E24D0"/>
    <w:rsid w:val="000E2808"/>
    <w:rsid w:val="000E2B87"/>
    <w:rsid w:val="000E30E2"/>
    <w:rsid w:val="000E3859"/>
    <w:rsid w:val="000E4AD3"/>
    <w:rsid w:val="000E5287"/>
    <w:rsid w:val="000E561D"/>
    <w:rsid w:val="000E5625"/>
    <w:rsid w:val="000E61CD"/>
    <w:rsid w:val="000E63F7"/>
    <w:rsid w:val="000E7568"/>
    <w:rsid w:val="000F1A8B"/>
    <w:rsid w:val="000F2674"/>
    <w:rsid w:val="000F26A3"/>
    <w:rsid w:val="000F30CC"/>
    <w:rsid w:val="000F3209"/>
    <w:rsid w:val="000F3C95"/>
    <w:rsid w:val="000F3EB4"/>
    <w:rsid w:val="000F41C5"/>
    <w:rsid w:val="000F4486"/>
    <w:rsid w:val="000F4663"/>
    <w:rsid w:val="000F4BA5"/>
    <w:rsid w:val="000F56D0"/>
    <w:rsid w:val="000F5963"/>
    <w:rsid w:val="000F681B"/>
    <w:rsid w:val="000F6ABD"/>
    <w:rsid w:val="000F732A"/>
    <w:rsid w:val="000F755C"/>
    <w:rsid w:val="000F7D86"/>
    <w:rsid w:val="000F7DDE"/>
    <w:rsid w:val="000F7EA5"/>
    <w:rsid w:val="00102037"/>
    <w:rsid w:val="00102538"/>
    <w:rsid w:val="00103279"/>
    <w:rsid w:val="001033DE"/>
    <w:rsid w:val="001037BE"/>
    <w:rsid w:val="00103D3B"/>
    <w:rsid w:val="00104881"/>
    <w:rsid w:val="001049B6"/>
    <w:rsid w:val="00104E2D"/>
    <w:rsid w:val="00104FA0"/>
    <w:rsid w:val="00105107"/>
    <w:rsid w:val="001051B1"/>
    <w:rsid w:val="00105B22"/>
    <w:rsid w:val="00105CB9"/>
    <w:rsid w:val="00106DEF"/>
    <w:rsid w:val="001077E4"/>
    <w:rsid w:val="0011021C"/>
    <w:rsid w:val="00111151"/>
    <w:rsid w:val="0011160E"/>
    <w:rsid w:val="00111BC5"/>
    <w:rsid w:val="00112790"/>
    <w:rsid w:val="00112D89"/>
    <w:rsid w:val="001136C6"/>
    <w:rsid w:val="00113DF2"/>
    <w:rsid w:val="0011434C"/>
    <w:rsid w:val="00114765"/>
    <w:rsid w:val="001154DA"/>
    <w:rsid w:val="00115F7E"/>
    <w:rsid w:val="001168A5"/>
    <w:rsid w:val="00116991"/>
    <w:rsid w:val="001172F4"/>
    <w:rsid w:val="0011753D"/>
    <w:rsid w:val="001179EF"/>
    <w:rsid w:val="00117BFC"/>
    <w:rsid w:val="00117C0B"/>
    <w:rsid w:val="00117C0D"/>
    <w:rsid w:val="00120037"/>
    <w:rsid w:val="001202D5"/>
    <w:rsid w:val="00121019"/>
    <w:rsid w:val="001215BA"/>
    <w:rsid w:val="00121B1F"/>
    <w:rsid w:val="00123E3C"/>
    <w:rsid w:val="00124EA9"/>
    <w:rsid w:val="00125A69"/>
    <w:rsid w:val="00125B23"/>
    <w:rsid w:val="001300AC"/>
    <w:rsid w:val="001300F0"/>
    <w:rsid w:val="001305E6"/>
    <w:rsid w:val="00130E01"/>
    <w:rsid w:val="00131037"/>
    <w:rsid w:val="00132851"/>
    <w:rsid w:val="00133196"/>
    <w:rsid w:val="00133C5F"/>
    <w:rsid w:val="00134A9D"/>
    <w:rsid w:val="001354BB"/>
    <w:rsid w:val="001355DC"/>
    <w:rsid w:val="00135821"/>
    <w:rsid w:val="00135DCB"/>
    <w:rsid w:val="00135EE4"/>
    <w:rsid w:val="00136149"/>
    <w:rsid w:val="00136525"/>
    <w:rsid w:val="00137607"/>
    <w:rsid w:val="00137BA9"/>
    <w:rsid w:val="001402D0"/>
    <w:rsid w:val="001414D4"/>
    <w:rsid w:val="00142AAF"/>
    <w:rsid w:val="00142C68"/>
    <w:rsid w:val="0014309C"/>
    <w:rsid w:val="00143A57"/>
    <w:rsid w:val="00143AC2"/>
    <w:rsid w:val="001444DF"/>
    <w:rsid w:val="00144621"/>
    <w:rsid w:val="00144B7E"/>
    <w:rsid w:val="0014538F"/>
    <w:rsid w:val="00145B77"/>
    <w:rsid w:val="00146AF8"/>
    <w:rsid w:val="001474F7"/>
    <w:rsid w:val="00150B3A"/>
    <w:rsid w:val="00150BFE"/>
    <w:rsid w:val="00151F54"/>
    <w:rsid w:val="001532BC"/>
    <w:rsid w:val="0015356F"/>
    <w:rsid w:val="001539A9"/>
    <w:rsid w:val="001544DD"/>
    <w:rsid w:val="001545A0"/>
    <w:rsid w:val="0015684C"/>
    <w:rsid w:val="00156DDC"/>
    <w:rsid w:val="00157999"/>
    <w:rsid w:val="0016000F"/>
    <w:rsid w:val="00160668"/>
    <w:rsid w:val="00160A2A"/>
    <w:rsid w:val="0016132B"/>
    <w:rsid w:val="00162D4A"/>
    <w:rsid w:val="00163EE4"/>
    <w:rsid w:val="00164D0B"/>
    <w:rsid w:val="00164DE7"/>
    <w:rsid w:val="00165404"/>
    <w:rsid w:val="00165733"/>
    <w:rsid w:val="00166090"/>
    <w:rsid w:val="001671AD"/>
    <w:rsid w:val="0016738F"/>
    <w:rsid w:val="00167986"/>
    <w:rsid w:val="0017103A"/>
    <w:rsid w:val="00171AAD"/>
    <w:rsid w:val="00172184"/>
    <w:rsid w:val="0017417F"/>
    <w:rsid w:val="00175101"/>
    <w:rsid w:val="001757DB"/>
    <w:rsid w:val="00177073"/>
    <w:rsid w:val="00181152"/>
    <w:rsid w:val="00181860"/>
    <w:rsid w:val="00182529"/>
    <w:rsid w:val="00182729"/>
    <w:rsid w:val="00183044"/>
    <w:rsid w:val="00183064"/>
    <w:rsid w:val="00184BD4"/>
    <w:rsid w:val="00184CCA"/>
    <w:rsid w:val="00184D27"/>
    <w:rsid w:val="00185EC0"/>
    <w:rsid w:val="00186051"/>
    <w:rsid w:val="00186828"/>
    <w:rsid w:val="0018722E"/>
    <w:rsid w:val="00187C14"/>
    <w:rsid w:val="00187DFE"/>
    <w:rsid w:val="00190160"/>
    <w:rsid w:val="00191754"/>
    <w:rsid w:val="001918F8"/>
    <w:rsid w:val="00193336"/>
    <w:rsid w:val="00195275"/>
    <w:rsid w:val="00195472"/>
    <w:rsid w:val="0019606F"/>
    <w:rsid w:val="001960C0"/>
    <w:rsid w:val="0019617F"/>
    <w:rsid w:val="00196235"/>
    <w:rsid w:val="001974FF"/>
    <w:rsid w:val="001A0566"/>
    <w:rsid w:val="001A0B8E"/>
    <w:rsid w:val="001A368F"/>
    <w:rsid w:val="001A38B5"/>
    <w:rsid w:val="001A3AAE"/>
    <w:rsid w:val="001A3CF2"/>
    <w:rsid w:val="001A3E0A"/>
    <w:rsid w:val="001A3EB2"/>
    <w:rsid w:val="001A50AF"/>
    <w:rsid w:val="001A5449"/>
    <w:rsid w:val="001A7CE2"/>
    <w:rsid w:val="001A7F27"/>
    <w:rsid w:val="001B0385"/>
    <w:rsid w:val="001B0604"/>
    <w:rsid w:val="001B1D4F"/>
    <w:rsid w:val="001B26F4"/>
    <w:rsid w:val="001B2AE3"/>
    <w:rsid w:val="001B394D"/>
    <w:rsid w:val="001B47EE"/>
    <w:rsid w:val="001B4C96"/>
    <w:rsid w:val="001B5522"/>
    <w:rsid w:val="001B57A7"/>
    <w:rsid w:val="001B64A3"/>
    <w:rsid w:val="001B6893"/>
    <w:rsid w:val="001B6991"/>
    <w:rsid w:val="001B7677"/>
    <w:rsid w:val="001C11BA"/>
    <w:rsid w:val="001C1B90"/>
    <w:rsid w:val="001C1CCB"/>
    <w:rsid w:val="001C2DEB"/>
    <w:rsid w:val="001C3231"/>
    <w:rsid w:val="001C3AB2"/>
    <w:rsid w:val="001C3D4F"/>
    <w:rsid w:val="001C402F"/>
    <w:rsid w:val="001C5119"/>
    <w:rsid w:val="001C553C"/>
    <w:rsid w:val="001C56EF"/>
    <w:rsid w:val="001C6A78"/>
    <w:rsid w:val="001C7216"/>
    <w:rsid w:val="001C7B59"/>
    <w:rsid w:val="001C7EAB"/>
    <w:rsid w:val="001D0BB0"/>
    <w:rsid w:val="001D18A5"/>
    <w:rsid w:val="001D1F57"/>
    <w:rsid w:val="001D2AA4"/>
    <w:rsid w:val="001D2F63"/>
    <w:rsid w:val="001D3180"/>
    <w:rsid w:val="001D32C2"/>
    <w:rsid w:val="001D4416"/>
    <w:rsid w:val="001D570F"/>
    <w:rsid w:val="001D613B"/>
    <w:rsid w:val="001D6355"/>
    <w:rsid w:val="001D6623"/>
    <w:rsid w:val="001D6BD8"/>
    <w:rsid w:val="001D6F99"/>
    <w:rsid w:val="001E0B12"/>
    <w:rsid w:val="001E292D"/>
    <w:rsid w:val="001E36A3"/>
    <w:rsid w:val="001E397C"/>
    <w:rsid w:val="001E45B5"/>
    <w:rsid w:val="001E486A"/>
    <w:rsid w:val="001E4CB0"/>
    <w:rsid w:val="001E4E01"/>
    <w:rsid w:val="001E61DB"/>
    <w:rsid w:val="001E711E"/>
    <w:rsid w:val="001E741A"/>
    <w:rsid w:val="001E7642"/>
    <w:rsid w:val="001E7696"/>
    <w:rsid w:val="001F0500"/>
    <w:rsid w:val="001F20CD"/>
    <w:rsid w:val="001F2428"/>
    <w:rsid w:val="001F2E6E"/>
    <w:rsid w:val="001F3838"/>
    <w:rsid w:val="001F397F"/>
    <w:rsid w:val="001F4334"/>
    <w:rsid w:val="001F5112"/>
    <w:rsid w:val="001F5685"/>
    <w:rsid w:val="001F598D"/>
    <w:rsid w:val="001F5BD3"/>
    <w:rsid w:val="001F5ED6"/>
    <w:rsid w:val="001F686E"/>
    <w:rsid w:val="001F68C0"/>
    <w:rsid w:val="001F6AB9"/>
    <w:rsid w:val="001F6FCD"/>
    <w:rsid w:val="002000C3"/>
    <w:rsid w:val="00200A0B"/>
    <w:rsid w:val="00200A93"/>
    <w:rsid w:val="0020101D"/>
    <w:rsid w:val="002025BD"/>
    <w:rsid w:val="00203223"/>
    <w:rsid w:val="002035BF"/>
    <w:rsid w:val="00204E96"/>
    <w:rsid w:val="00204FA1"/>
    <w:rsid w:val="002064D5"/>
    <w:rsid w:val="00207C70"/>
    <w:rsid w:val="00207D67"/>
    <w:rsid w:val="00210740"/>
    <w:rsid w:val="002115A6"/>
    <w:rsid w:val="00211816"/>
    <w:rsid w:val="0021183A"/>
    <w:rsid w:val="00212097"/>
    <w:rsid w:val="00213944"/>
    <w:rsid w:val="00214BA0"/>
    <w:rsid w:val="00214FF1"/>
    <w:rsid w:val="00215A4F"/>
    <w:rsid w:val="00216667"/>
    <w:rsid w:val="00216FC8"/>
    <w:rsid w:val="002170BA"/>
    <w:rsid w:val="002179F9"/>
    <w:rsid w:val="00220580"/>
    <w:rsid w:val="002206A4"/>
    <w:rsid w:val="00220A37"/>
    <w:rsid w:val="00221574"/>
    <w:rsid w:val="002217E0"/>
    <w:rsid w:val="00221E85"/>
    <w:rsid w:val="00222B9F"/>
    <w:rsid w:val="002234DD"/>
    <w:rsid w:val="00223B14"/>
    <w:rsid w:val="0022488F"/>
    <w:rsid w:val="002261EA"/>
    <w:rsid w:val="0022661D"/>
    <w:rsid w:val="0022696C"/>
    <w:rsid w:val="00226BBE"/>
    <w:rsid w:val="002279F8"/>
    <w:rsid w:val="00227C5D"/>
    <w:rsid w:val="00227DBE"/>
    <w:rsid w:val="00227F94"/>
    <w:rsid w:val="0023034C"/>
    <w:rsid w:val="002305B0"/>
    <w:rsid w:val="002305D0"/>
    <w:rsid w:val="00230669"/>
    <w:rsid w:val="00230860"/>
    <w:rsid w:val="00231844"/>
    <w:rsid w:val="00231B73"/>
    <w:rsid w:val="0023232C"/>
    <w:rsid w:val="00232601"/>
    <w:rsid w:val="00234603"/>
    <w:rsid w:val="0023518D"/>
    <w:rsid w:val="002361EB"/>
    <w:rsid w:val="002368B3"/>
    <w:rsid w:val="00237891"/>
    <w:rsid w:val="00237AB3"/>
    <w:rsid w:val="00237CDD"/>
    <w:rsid w:val="00237E9A"/>
    <w:rsid w:val="002408D2"/>
    <w:rsid w:val="00240A59"/>
    <w:rsid w:val="002418BC"/>
    <w:rsid w:val="00241EF8"/>
    <w:rsid w:val="00242238"/>
    <w:rsid w:val="00243E11"/>
    <w:rsid w:val="002445F3"/>
    <w:rsid w:val="0024535B"/>
    <w:rsid w:val="0024540A"/>
    <w:rsid w:val="0024550F"/>
    <w:rsid w:val="00246B05"/>
    <w:rsid w:val="00246BE1"/>
    <w:rsid w:val="00246C66"/>
    <w:rsid w:val="00252332"/>
    <w:rsid w:val="0025241D"/>
    <w:rsid w:val="00252BB7"/>
    <w:rsid w:val="00252EE0"/>
    <w:rsid w:val="00254014"/>
    <w:rsid w:val="00254EEF"/>
    <w:rsid w:val="0025517A"/>
    <w:rsid w:val="00256AD6"/>
    <w:rsid w:val="00257781"/>
    <w:rsid w:val="002600DA"/>
    <w:rsid w:val="00260A3B"/>
    <w:rsid w:val="00260CF7"/>
    <w:rsid w:val="00260E1D"/>
    <w:rsid w:val="00260FDC"/>
    <w:rsid w:val="00261279"/>
    <w:rsid w:val="00261B70"/>
    <w:rsid w:val="00261B83"/>
    <w:rsid w:val="00262D1A"/>
    <w:rsid w:val="0026340C"/>
    <w:rsid w:val="00264C6E"/>
    <w:rsid w:val="00265861"/>
    <w:rsid w:val="002669F6"/>
    <w:rsid w:val="00266A31"/>
    <w:rsid w:val="00267528"/>
    <w:rsid w:val="0026799D"/>
    <w:rsid w:val="00267A42"/>
    <w:rsid w:val="00271DE5"/>
    <w:rsid w:val="00272867"/>
    <w:rsid w:val="00272B68"/>
    <w:rsid w:val="00272EEA"/>
    <w:rsid w:val="00273F97"/>
    <w:rsid w:val="002741E8"/>
    <w:rsid w:val="00274CC0"/>
    <w:rsid w:val="00274D08"/>
    <w:rsid w:val="00274ED6"/>
    <w:rsid w:val="002759F5"/>
    <w:rsid w:val="00276F8D"/>
    <w:rsid w:val="00280703"/>
    <w:rsid w:val="00280DA3"/>
    <w:rsid w:val="002812BE"/>
    <w:rsid w:val="00281C3B"/>
    <w:rsid w:val="00282310"/>
    <w:rsid w:val="002836CE"/>
    <w:rsid w:val="0028387F"/>
    <w:rsid w:val="0028452B"/>
    <w:rsid w:val="002845ED"/>
    <w:rsid w:val="00284E8C"/>
    <w:rsid w:val="00285F8E"/>
    <w:rsid w:val="002864F9"/>
    <w:rsid w:val="00286595"/>
    <w:rsid w:val="002867F4"/>
    <w:rsid w:val="00287336"/>
    <w:rsid w:val="00287AA1"/>
    <w:rsid w:val="00287DB6"/>
    <w:rsid w:val="00291713"/>
    <w:rsid w:val="002918E0"/>
    <w:rsid w:val="00292883"/>
    <w:rsid w:val="002928BA"/>
    <w:rsid w:val="00293118"/>
    <w:rsid w:val="002933A0"/>
    <w:rsid w:val="002937F7"/>
    <w:rsid w:val="002946A4"/>
    <w:rsid w:val="00294F29"/>
    <w:rsid w:val="002951B9"/>
    <w:rsid w:val="002955F5"/>
    <w:rsid w:val="00295ED9"/>
    <w:rsid w:val="00297709"/>
    <w:rsid w:val="002977E3"/>
    <w:rsid w:val="002A006B"/>
    <w:rsid w:val="002A037C"/>
    <w:rsid w:val="002A0A95"/>
    <w:rsid w:val="002A105E"/>
    <w:rsid w:val="002A1849"/>
    <w:rsid w:val="002A1956"/>
    <w:rsid w:val="002A273E"/>
    <w:rsid w:val="002A3C88"/>
    <w:rsid w:val="002A4F11"/>
    <w:rsid w:val="002A58B9"/>
    <w:rsid w:val="002A6306"/>
    <w:rsid w:val="002A6E82"/>
    <w:rsid w:val="002A722B"/>
    <w:rsid w:val="002A7E49"/>
    <w:rsid w:val="002B04C3"/>
    <w:rsid w:val="002B146A"/>
    <w:rsid w:val="002B1E0F"/>
    <w:rsid w:val="002B2A9F"/>
    <w:rsid w:val="002B3150"/>
    <w:rsid w:val="002B5FAD"/>
    <w:rsid w:val="002B6A73"/>
    <w:rsid w:val="002B7065"/>
    <w:rsid w:val="002B7EF7"/>
    <w:rsid w:val="002C07B1"/>
    <w:rsid w:val="002C0954"/>
    <w:rsid w:val="002C10DF"/>
    <w:rsid w:val="002C11E9"/>
    <w:rsid w:val="002C12CE"/>
    <w:rsid w:val="002C140C"/>
    <w:rsid w:val="002C1898"/>
    <w:rsid w:val="002C1E63"/>
    <w:rsid w:val="002C1E77"/>
    <w:rsid w:val="002C2092"/>
    <w:rsid w:val="002C2729"/>
    <w:rsid w:val="002C37AA"/>
    <w:rsid w:val="002C42CB"/>
    <w:rsid w:val="002C45F7"/>
    <w:rsid w:val="002C5588"/>
    <w:rsid w:val="002C6095"/>
    <w:rsid w:val="002C61A8"/>
    <w:rsid w:val="002C74E0"/>
    <w:rsid w:val="002C7E5F"/>
    <w:rsid w:val="002D0A2E"/>
    <w:rsid w:val="002D0BF6"/>
    <w:rsid w:val="002D0DC3"/>
    <w:rsid w:val="002D116C"/>
    <w:rsid w:val="002D35CB"/>
    <w:rsid w:val="002D3D3D"/>
    <w:rsid w:val="002D4B00"/>
    <w:rsid w:val="002D4D87"/>
    <w:rsid w:val="002D5277"/>
    <w:rsid w:val="002D5A36"/>
    <w:rsid w:val="002D5E15"/>
    <w:rsid w:val="002D6F18"/>
    <w:rsid w:val="002D72AE"/>
    <w:rsid w:val="002E0929"/>
    <w:rsid w:val="002E0B5C"/>
    <w:rsid w:val="002E0E8A"/>
    <w:rsid w:val="002E107D"/>
    <w:rsid w:val="002E2764"/>
    <w:rsid w:val="002E31A8"/>
    <w:rsid w:val="002E37B8"/>
    <w:rsid w:val="002E3893"/>
    <w:rsid w:val="002E3C4A"/>
    <w:rsid w:val="002E3C98"/>
    <w:rsid w:val="002E3C9A"/>
    <w:rsid w:val="002E43C8"/>
    <w:rsid w:val="002E5531"/>
    <w:rsid w:val="002E5FC7"/>
    <w:rsid w:val="002E7CA6"/>
    <w:rsid w:val="002F013C"/>
    <w:rsid w:val="002F0333"/>
    <w:rsid w:val="002F0476"/>
    <w:rsid w:val="002F0C12"/>
    <w:rsid w:val="002F1E41"/>
    <w:rsid w:val="002F2072"/>
    <w:rsid w:val="002F3DEE"/>
    <w:rsid w:val="002F4767"/>
    <w:rsid w:val="002F4C2F"/>
    <w:rsid w:val="002F5373"/>
    <w:rsid w:val="002F5C76"/>
    <w:rsid w:val="002F5E78"/>
    <w:rsid w:val="002F60CB"/>
    <w:rsid w:val="002F6168"/>
    <w:rsid w:val="002F6DCB"/>
    <w:rsid w:val="002F7067"/>
    <w:rsid w:val="002F7517"/>
    <w:rsid w:val="00300E89"/>
    <w:rsid w:val="00301C68"/>
    <w:rsid w:val="00302C55"/>
    <w:rsid w:val="00302CAC"/>
    <w:rsid w:val="00302E27"/>
    <w:rsid w:val="00303084"/>
    <w:rsid w:val="003031EA"/>
    <w:rsid w:val="0030402E"/>
    <w:rsid w:val="00304B6B"/>
    <w:rsid w:val="0030526D"/>
    <w:rsid w:val="00305AE9"/>
    <w:rsid w:val="003060DA"/>
    <w:rsid w:val="0030673D"/>
    <w:rsid w:val="00307254"/>
    <w:rsid w:val="00307538"/>
    <w:rsid w:val="00307AFF"/>
    <w:rsid w:val="00307DA7"/>
    <w:rsid w:val="00310E09"/>
    <w:rsid w:val="00311352"/>
    <w:rsid w:val="003116DA"/>
    <w:rsid w:val="00311944"/>
    <w:rsid w:val="003132FC"/>
    <w:rsid w:val="003142C8"/>
    <w:rsid w:val="003143FD"/>
    <w:rsid w:val="00314886"/>
    <w:rsid w:val="00314C3B"/>
    <w:rsid w:val="00315257"/>
    <w:rsid w:val="00315ABA"/>
    <w:rsid w:val="00315B61"/>
    <w:rsid w:val="003162D0"/>
    <w:rsid w:val="003162D7"/>
    <w:rsid w:val="00316512"/>
    <w:rsid w:val="0031708E"/>
    <w:rsid w:val="00317FBC"/>
    <w:rsid w:val="00320441"/>
    <w:rsid w:val="003206BF"/>
    <w:rsid w:val="00320D1F"/>
    <w:rsid w:val="00321030"/>
    <w:rsid w:val="0032113F"/>
    <w:rsid w:val="00321A81"/>
    <w:rsid w:val="00321E6C"/>
    <w:rsid w:val="00321F6A"/>
    <w:rsid w:val="003221AD"/>
    <w:rsid w:val="00322BFA"/>
    <w:rsid w:val="00323241"/>
    <w:rsid w:val="00323336"/>
    <w:rsid w:val="00323986"/>
    <w:rsid w:val="00323DAB"/>
    <w:rsid w:val="003250F5"/>
    <w:rsid w:val="003260CC"/>
    <w:rsid w:val="003264A9"/>
    <w:rsid w:val="003264E9"/>
    <w:rsid w:val="003304B9"/>
    <w:rsid w:val="00332185"/>
    <w:rsid w:val="0033283C"/>
    <w:rsid w:val="00333A31"/>
    <w:rsid w:val="00333AB7"/>
    <w:rsid w:val="00334C12"/>
    <w:rsid w:val="00335228"/>
    <w:rsid w:val="0033544E"/>
    <w:rsid w:val="00336512"/>
    <w:rsid w:val="00337336"/>
    <w:rsid w:val="0033751A"/>
    <w:rsid w:val="00337A74"/>
    <w:rsid w:val="00337B2F"/>
    <w:rsid w:val="00340584"/>
    <w:rsid w:val="0034126A"/>
    <w:rsid w:val="00341CB9"/>
    <w:rsid w:val="00342D38"/>
    <w:rsid w:val="00343363"/>
    <w:rsid w:val="00343931"/>
    <w:rsid w:val="00344412"/>
    <w:rsid w:val="003447B6"/>
    <w:rsid w:val="00344A55"/>
    <w:rsid w:val="00345506"/>
    <w:rsid w:val="003457A3"/>
    <w:rsid w:val="00345AEC"/>
    <w:rsid w:val="00346524"/>
    <w:rsid w:val="00346711"/>
    <w:rsid w:val="00347F8E"/>
    <w:rsid w:val="00347F96"/>
    <w:rsid w:val="003500AC"/>
    <w:rsid w:val="00350568"/>
    <w:rsid w:val="003505FE"/>
    <w:rsid w:val="00351E28"/>
    <w:rsid w:val="00352BC1"/>
    <w:rsid w:val="00353B60"/>
    <w:rsid w:val="00353C65"/>
    <w:rsid w:val="00353DAE"/>
    <w:rsid w:val="00353F85"/>
    <w:rsid w:val="00353F9F"/>
    <w:rsid w:val="0035451C"/>
    <w:rsid w:val="00354A0A"/>
    <w:rsid w:val="003550CD"/>
    <w:rsid w:val="0035584E"/>
    <w:rsid w:val="00356C84"/>
    <w:rsid w:val="00356F26"/>
    <w:rsid w:val="00357944"/>
    <w:rsid w:val="00360011"/>
    <w:rsid w:val="003604D8"/>
    <w:rsid w:val="00361225"/>
    <w:rsid w:val="00361BFE"/>
    <w:rsid w:val="00361C03"/>
    <w:rsid w:val="00361F05"/>
    <w:rsid w:val="0036206D"/>
    <w:rsid w:val="003623ED"/>
    <w:rsid w:val="003632A5"/>
    <w:rsid w:val="003641D2"/>
    <w:rsid w:val="003650AE"/>
    <w:rsid w:val="00366435"/>
    <w:rsid w:val="00366FFB"/>
    <w:rsid w:val="00370100"/>
    <w:rsid w:val="003704FC"/>
    <w:rsid w:val="0037076B"/>
    <w:rsid w:val="0037107C"/>
    <w:rsid w:val="0037150A"/>
    <w:rsid w:val="00371F16"/>
    <w:rsid w:val="003725D1"/>
    <w:rsid w:val="00372A55"/>
    <w:rsid w:val="00374E87"/>
    <w:rsid w:val="00375395"/>
    <w:rsid w:val="00375B47"/>
    <w:rsid w:val="003760B6"/>
    <w:rsid w:val="0037686D"/>
    <w:rsid w:val="00376C7B"/>
    <w:rsid w:val="00377A98"/>
    <w:rsid w:val="003808DE"/>
    <w:rsid w:val="00380FB9"/>
    <w:rsid w:val="003817C5"/>
    <w:rsid w:val="00381F3B"/>
    <w:rsid w:val="00383522"/>
    <w:rsid w:val="0038505B"/>
    <w:rsid w:val="00385860"/>
    <w:rsid w:val="00386063"/>
    <w:rsid w:val="00386654"/>
    <w:rsid w:val="00387B20"/>
    <w:rsid w:val="00387C0E"/>
    <w:rsid w:val="00387F5B"/>
    <w:rsid w:val="0039173A"/>
    <w:rsid w:val="003918BF"/>
    <w:rsid w:val="00391A2B"/>
    <w:rsid w:val="00392748"/>
    <w:rsid w:val="00392B3E"/>
    <w:rsid w:val="0039334E"/>
    <w:rsid w:val="003949F9"/>
    <w:rsid w:val="00394BD3"/>
    <w:rsid w:val="00395D1F"/>
    <w:rsid w:val="003968F1"/>
    <w:rsid w:val="00396E6A"/>
    <w:rsid w:val="00397EAF"/>
    <w:rsid w:val="003A0DF6"/>
    <w:rsid w:val="003A0EA3"/>
    <w:rsid w:val="003A103C"/>
    <w:rsid w:val="003A1854"/>
    <w:rsid w:val="003A1F26"/>
    <w:rsid w:val="003A21FC"/>
    <w:rsid w:val="003A2230"/>
    <w:rsid w:val="003A237D"/>
    <w:rsid w:val="003A36CC"/>
    <w:rsid w:val="003A3FAA"/>
    <w:rsid w:val="003A47C1"/>
    <w:rsid w:val="003A47F4"/>
    <w:rsid w:val="003A4881"/>
    <w:rsid w:val="003A4D62"/>
    <w:rsid w:val="003A518D"/>
    <w:rsid w:val="003A5A3C"/>
    <w:rsid w:val="003A6198"/>
    <w:rsid w:val="003A686A"/>
    <w:rsid w:val="003A69B4"/>
    <w:rsid w:val="003A6E85"/>
    <w:rsid w:val="003A6F1D"/>
    <w:rsid w:val="003A7647"/>
    <w:rsid w:val="003B0A5B"/>
    <w:rsid w:val="003B144F"/>
    <w:rsid w:val="003B1664"/>
    <w:rsid w:val="003B22F2"/>
    <w:rsid w:val="003B269F"/>
    <w:rsid w:val="003B2809"/>
    <w:rsid w:val="003B318A"/>
    <w:rsid w:val="003B36F1"/>
    <w:rsid w:val="003B39BB"/>
    <w:rsid w:val="003B3CC2"/>
    <w:rsid w:val="003B3F6B"/>
    <w:rsid w:val="003B4F1D"/>
    <w:rsid w:val="003B52FA"/>
    <w:rsid w:val="003B5EFF"/>
    <w:rsid w:val="003B66F5"/>
    <w:rsid w:val="003B73D2"/>
    <w:rsid w:val="003B7C84"/>
    <w:rsid w:val="003B7D05"/>
    <w:rsid w:val="003B7DBD"/>
    <w:rsid w:val="003C065B"/>
    <w:rsid w:val="003C1205"/>
    <w:rsid w:val="003C1761"/>
    <w:rsid w:val="003C35E1"/>
    <w:rsid w:val="003C429D"/>
    <w:rsid w:val="003C47B7"/>
    <w:rsid w:val="003C5A79"/>
    <w:rsid w:val="003C5DD0"/>
    <w:rsid w:val="003C784F"/>
    <w:rsid w:val="003D0098"/>
    <w:rsid w:val="003D0F26"/>
    <w:rsid w:val="003D1964"/>
    <w:rsid w:val="003D21B6"/>
    <w:rsid w:val="003D36C1"/>
    <w:rsid w:val="003D385A"/>
    <w:rsid w:val="003D47E7"/>
    <w:rsid w:val="003D4E88"/>
    <w:rsid w:val="003D5E49"/>
    <w:rsid w:val="003D5EDB"/>
    <w:rsid w:val="003D6C2A"/>
    <w:rsid w:val="003D7717"/>
    <w:rsid w:val="003D7D91"/>
    <w:rsid w:val="003D7DEB"/>
    <w:rsid w:val="003E1F71"/>
    <w:rsid w:val="003E260C"/>
    <w:rsid w:val="003E283C"/>
    <w:rsid w:val="003E3823"/>
    <w:rsid w:val="003E3ECB"/>
    <w:rsid w:val="003E4EA8"/>
    <w:rsid w:val="003E4FAC"/>
    <w:rsid w:val="003E57F9"/>
    <w:rsid w:val="003E65A2"/>
    <w:rsid w:val="003E67BF"/>
    <w:rsid w:val="003E73B9"/>
    <w:rsid w:val="003E7A0C"/>
    <w:rsid w:val="003F2A2E"/>
    <w:rsid w:val="003F2C15"/>
    <w:rsid w:val="003F2C3E"/>
    <w:rsid w:val="003F326A"/>
    <w:rsid w:val="003F34F6"/>
    <w:rsid w:val="003F3CA7"/>
    <w:rsid w:val="003F4562"/>
    <w:rsid w:val="003F6666"/>
    <w:rsid w:val="003F6A42"/>
    <w:rsid w:val="003F76BF"/>
    <w:rsid w:val="003F783C"/>
    <w:rsid w:val="003F7AAD"/>
    <w:rsid w:val="0040070F"/>
    <w:rsid w:val="00400EE8"/>
    <w:rsid w:val="00400FDF"/>
    <w:rsid w:val="004010DF"/>
    <w:rsid w:val="0040176C"/>
    <w:rsid w:val="004025EB"/>
    <w:rsid w:val="00402FA9"/>
    <w:rsid w:val="00403154"/>
    <w:rsid w:val="0040365D"/>
    <w:rsid w:val="00403B81"/>
    <w:rsid w:val="0040443C"/>
    <w:rsid w:val="00405142"/>
    <w:rsid w:val="00405C31"/>
    <w:rsid w:val="0040626D"/>
    <w:rsid w:val="0040631E"/>
    <w:rsid w:val="004063D4"/>
    <w:rsid w:val="004067A4"/>
    <w:rsid w:val="00406BA4"/>
    <w:rsid w:val="00407C6E"/>
    <w:rsid w:val="0041049A"/>
    <w:rsid w:val="00410EC8"/>
    <w:rsid w:val="00411960"/>
    <w:rsid w:val="00411D2E"/>
    <w:rsid w:val="004123F4"/>
    <w:rsid w:val="00412973"/>
    <w:rsid w:val="004131C5"/>
    <w:rsid w:val="004133A9"/>
    <w:rsid w:val="00413918"/>
    <w:rsid w:val="00413E60"/>
    <w:rsid w:val="00413F53"/>
    <w:rsid w:val="00413FB3"/>
    <w:rsid w:val="004141DE"/>
    <w:rsid w:val="0041532F"/>
    <w:rsid w:val="0041632F"/>
    <w:rsid w:val="004166CF"/>
    <w:rsid w:val="0041686E"/>
    <w:rsid w:val="0041784E"/>
    <w:rsid w:val="004206E7"/>
    <w:rsid w:val="00421CE7"/>
    <w:rsid w:val="0042231E"/>
    <w:rsid w:val="00422E5F"/>
    <w:rsid w:val="00423166"/>
    <w:rsid w:val="0042358A"/>
    <w:rsid w:val="00423651"/>
    <w:rsid w:val="00424698"/>
    <w:rsid w:val="00424AA5"/>
    <w:rsid w:val="00424E22"/>
    <w:rsid w:val="004259E3"/>
    <w:rsid w:val="00425A35"/>
    <w:rsid w:val="004275B0"/>
    <w:rsid w:val="00427C1F"/>
    <w:rsid w:val="004311BC"/>
    <w:rsid w:val="00431A48"/>
    <w:rsid w:val="00431CF6"/>
    <w:rsid w:val="00431FCA"/>
    <w:rsid w:val="00432CD3"/>
    <w:rsid w:val="0043338B"/>
    <w:rsid w:val="00433C3C"/>
    <w:rsid w:val="00434ABC"/>
    <w:rsid w:val="00435B1B"/>
    <w:rsid w:val="0043676E"/>
    <w:rsid w:val="00437385"/>
    <w:rsid w:val="00437431"/>
    <w:rsid w:val="004403B4"/>
    <w:rsid w:val="004407A4"/>
    <w:rsid w:val="00442D4D"/>
    <w:rsid w:val="00443168"/>
    <w:rsid w:val="00443B7C"/>
    <w:rsid w:val="00443D5D"/>
    <w:rsid w:val="004442FB"/>
    <w:rsid w:val="004444B7"/>
    <w:rsid w:val="004447F5"/>
    <w:rsid w:val="00444C9A"/>
    <w:rsid w:val="00444E02"/>
    <w:rsid w:val="0044509D"/>
    <w:rsid w:val="0044527F"/>
    <w:rsid w:val="004455BB"/>
    <w:rsid w:val="004465EE"/>
    <w:rsid w:val="0044662E"/>
    <w:rsid w:val="00446DC8"/>
    <w:rsid w:val="00447600"/>
    <w:rsid w:val="00447D70"/>
    <w:rsid w:val="00447EB9"/>
    <w:rsid w:val="00447F0C"/>
    <w:rsid w:val="00452A98"/>
    <w:rsid w:val="00453607"/>
    <w:rsid w:val="00453E27"/>
    <w:rsid w:val="00454D4B"/>
    <w:rsid w:val="00454DAE"/>
    <w:rsid w:val="00455E85"/>
    <w:rsid w:val="004560FE"/>
    <w:rsid w:val="00456188"/>
    <w:rsid w:val="00457AB6"/>
    <w:rsid w:val="00461C57"/>
    <w:rsid w:val="004624A4"/>
    <w:rsid w:val="0046273E"/>
    <w:rsid w:val="00462E37"/>
    <w:rsid w:val="00462F8C"/>
    <w:rsid w:val="00463A46"/>
    <w:rsid w:val="00463B9E"/>
    <w:rsid w:val="00463D00"/>
    <w:rsid w:val="00464DD2"/>
    <w:rsid w:val="004668FA"/>
    <w:rsid w:val="00466BD7"/>
    <w:rsid w:val="00466D2C"/>
    <w:rsid w:val="00467BCA"/>
    <w:rsid w:val="004717E9"/>
    <w:rsid w:val="004724EE"/>
    <w:rsid w:val="00473728"/>
    <w:rsid w:val="00475AFA"/>
    <w:rsid w:val="00475E0A"/>
    <w:rsid w:val="0047703B"/>
    <w:rsid w:val="0047727D"/>
    <w:rsid w:val="004778EF"/>
    <w:rsid w:val="004801BC"/>
    <w:rsid w:val="0048057B"/>
    <w:rsid w:val="00480EB9"/>
    <w:rsid w:val="0048126F"/>
    <w:rsid w:val="00481BD0"/>
    <w:rsid w:val="004829A1"/>
    <w:rsid w:val="0048361A"/>
    <w:rsid w:val="004837AC"/>
    <w:rsid w:val="004839A3"/>
    <w:rsid w:val="00483D6D"/>
    <w:rsid w:val="00483F4C"/>
    <w:rsid w:val="00485A77"/>
    <w:rsid w:val="00487419"/>
    <w:rsid w:val="00487FC2"/>
    <w:rsid w:val="004905CD"/>
    <w:rsid w:val="004908D0"/>
    <w:rsid w:val="0049154F"/>
    <w:rsid w:val="00493CB8"/>
    <w:rsid w:val="0049409C"/>
    <w:rsid w:val="004942CB"/>
    <w:rsid w:val="004947FD"/>
    <w:rsid w:val="004948F8"/>
    <w:rsid w:val="00494AA3"/>
    <w:rsid w:val="004954FD"/>
    <w:rsid w:val="004957F2"/>
    <w:rsid w:val="004959DF"/>
    <w:rsid w:val="00495BDF"/>
    <w:rsid w:val="00495E7B"/>
    <w:rsid w:val="00496E89"/>
    <w:rsid w:val="004974BF"/>
    <w:rsid w:val="004A02B9"/>
    <w:rsid w:val="004A09E4"/>
    <w:rsid w:val="004A209F"/>
    <w:rsid w:val="004A2C47"/>
    <w:rsid w:val="004A2D9C"/>
    <w:rsid w:val="004A3279"/>
    <w:rsid w:val="004A3457"/>
    <w:rsid w:val="004A34B0"/>
    <w:rsid w:val="004A361D"/>
    <w:rsid w:val="004A4747"/>
    <w:rsid w:val="004A634F"/>
    <w:rsid w:val="004A6374"/>
    <w:rsid w:val="004A6AF5"/>
    <w:rsid w:val="004A7524"/>
    <w:rsid w:val="004B02D9"/>
    <w:rsid w:val="004B0D51"/>
    <w:rsid w:val="004B2202"/>
    <w:rsid w:val="004B22A0"/>
    <w:rsid w:val="004B3555"/>
    <w:rsid w:val="004B3B28"/>
    <w:rsid w:val="004B432F"/>
    <w:rsid w:val="004B5066"/>
    <w:rsid w:val="004B5345"/>
    <w:rsid w:val="004B5A7B"/>
    <w:rsid w:val="004B6548"/>
    <w:rsid w:val="004B65FC"/>
    <w:rsid w:val="004B78E7"/>
    <w:rsid w:val="004C0000"/>
    <w:rsid w:val="004C2B49"/>
    <w:rsid w:val="004C32C2"/>
    <w:rsid w:val="004C4104"/>
    <w:rsid w:val="004C63F0"/>
    <w:rsid w:val="004C6479"/>
    <w:rsid w:val="004C6A90"/>
    <w:rsid w:val="004C6F4F"/>
    <w:rsid w:val="004C748A"/>
    <w:rsid w:val="004D1952"/>
    <w:rsid w:val="004D2984"/>
    <w:rsid w:val="004D29B2"/>
    <w:rsid w:val="004D2FC9"/>
    <w:rsid w:val="004D33BA"/>
    <w:rsid w:val="004D39F6"/>
    <w:rsid w:val="004D3BD6"/>
    <w:rsid w:val="004D4E21"/>
    <w:rsid w:val="004D5948"/>
    <w:rsid w:val="004D599B"/>
    <w:rsid w:val="004D6952"/>
    <w:rsid w:val="004D7AF7"/>
    <w:rsid w:val="004E06F1"/>
    <w:rsid w:val="004E22F0"/>
    <w:rsid w:val="004E25EC"/>
    <w:rsid w:val="004E39F3"/>
    <w:rsid w:val="004E3D9E"/>
    <w:rsid w:val="004E4BA7"/>
    <w:rsid w:val="004E4DFF"/>
    <w:rsid w:val="004E5454"/>
    <w:rsid w:val="004E5A86"/>
    <w:rsid w:val="004E5F87"/>
    <w:rsid w:val="004E70E3"/>
    <w:rsid w:val="004E71A0"/>
    <w:rsid w:val="004E7DCC"/>
    <w:rsid w:val="004F00CD"/>
    <w:rsid w:val="004F0CCD"/>
    <w:rsid w:val="004F1F08"/>
    <w:rsid w:val="004F3650"/>
    <w:rsid w:val="004F3C6E"/>
    <w:rsid w:val="004F438B"/>
    <w:rsid w:val="004F51AF"/>
    <w:rsid w:val="004F61AC"/>
    <w:rsid w:val="004F6A76"/>
    <w:rsid w:val="004F6F7C"/>
    <w:rsid w:val="004F74A3"/>
    <w:rsid w:val="004F750E"/>
    <w:rsid w:val="004F7E2D"/>
    <w:rsid w:val="00501098"/>
    <w:rsid w:val="00501D1C"/>
    <w:rsid w:val="0050280F"/>
    <w:rsid w:val="00503318"/>
    <w:rsid w:val="00503E73"/>
    <w:rsid w:val="0050403A"/>
    <w:rsid w:val="00505583"/>
    <w:rsid w:val="005057AA"/>
    <w:rsid w:val="005067A6"/>
    <w:rsid w:val="00506E00"/>
    <w:rsid w:val="00507B4A"/>
    <w:rsid w:val="00507E3B"/>
    <w:rsid w:val="005111D3"/>
    <w:rsid w:val="005136B8"/>
    <w:rsid w:val="00515547"/>
    <w:rsid w:val="0051621A"/>
    <w:rsid w:val="0051640D"/>
    <w:rsid w:val="005170BF"/>
    <w:rsid w:val="00517730"/>
    <w:rsid w:val="00517E38"/>
    <w:rsid w:val="0052036B"/>
    <w:rsid w:val="00520B19"/>
    <w:rsid w:val="005222A0"/>
    <w:rsid w:val="005223B5"/>
    <w:rsid w:val="0052262E"/>
    <w:rsid w:val="005227B2"/>
    <w:rsid w:val="00522966"/>
    <w:rsid w:val="00522B99"/>
    <w:rsid w:val="00522BBB"/>
    <w:rsid w:val="00523ACC"/>
    <w:rsid w:val="00523B87"/>
    <w:rsid w:val="005241AB"/>
    <w:rsid w:val="005246C0"/>
    <w:rsid w:val="00524750"/>
    <w:rsid w:val="00524793"/>
    <w:rsid w:val="005248EA"/>
    <w:rsid w:val="00524FDE"/>
    <w:rsid w:val="00525169"/>
    <w:rsid w:val="00525767"/>
    <w:rsid w:val="00525D58"/>
    <w:rsid w:val="00525F2B"/>
    <w:rsid w:val="00526D7B"/>
    <w:rsid w:val="005276D2"/>
    <w:rsid w:val="005314DB"/>
    <w:rsid w:val="0053181F"/>
    <w:rsid w:val="005318DA"/>
    <w:rsid w:val="0053192F"/>
    <w:rsid w:val="00531B69"/>
    <w:rsid w:val="00531E56"/>
    <w:rsid w:val="005322E2"/>
    <w:rsid w:val="00532B71"/>
    <w:rsid w:val="00533540"/>
    <w:rsid w:val="005342E2"/>
    <w:rsid w:val="005347AF"/>
    <w:rsid w:val="00535C2D"/>
    <w:rsid w:val="00537102"/>
    <w:rsid w:val="005372FF"/>
    <w:rsid w:val="00537EB5"/>
    <w:rsid w:val="00540349"/>
    <w:rsid w:val="00540D95"/>
    <w:rsid w:val="005411E0"/>
    <w:rsid w:val="00541379"/>
    <w:rsid w:val="00542D36"/>
    <w:rsid w:val="00544591"/>
    <w:rsid w:val="00544F20"/>
    <w:rsid w:val="005469E3"/>
    <w:rsid w:val="00546E60"/>
    <w:rsid w:val="00546EE8"/>
    <w:rsid w:val="00547C00"/>
    <w:rsid w:val="00551A23"/>
    <w:rsid w:val="00552BF5"/>
    <w:rsid w:val="00553771"/>
    <w:rsid w:val="00554BA8"/>
    <w:rsid w:val="0055532B"/>
    <w:rsid w:val="00555F84"/>
    <w:rsid w:val="00556414"/>
    <w:rsid w:val="0055703D"/>
    <w:rsid w:val="00557A88"/>
    <w:rsid w:val="005604D2"/>
    <w:rsid w:val="005606B1"/>
    <w:rsid w:val="00562084"/>
    <w:rsid w:val="00562940"/>
    <w:rsid w:val="00562F6F"/>
    <w:rsid w:val="00562FF9"/>
    <w:rsid w:val="0056311E"/>
    <w:rsid w:val="00563F3F"/>
    <w:rsid w:val="005644A4"/>
    <w:rsid w:val="00564688"/>
    <w:rsid w:val="00566664"/>
    <w:rsid w:val="00566668"/>
    <w:rsid w:val="0056758F"/>
    <w:rsid w:val="005676E6"/>
    <w:rsid w:val="005709BC"/>
    <w:rsid w:val="005716E1"/>
    <w:rsid w:val="005721DF"/>
    <w:rsid w:val="0057268C"/>
    <w:rsid w:val="00573446"/>
    <w:rsid w:val="00573F25"/>
    <w:rsid w:val="00574482"/>
    <w:rsid w:val="005747CB"/>
    <w:rsid w:val="005750D4"/>
    <w:rsid w:val="0057624C"/>
    <w:rsid w:val="005771AD"/>
    <w:rsid w:val="00577267"/>
    <w:rsid w:val="00581389"/>
    <w:rsid w:val="00581E71"/>
    <w:rsid w:val="0058267F"/>
    <w:rsid w:val="00583645"/>
    <w:rsid w:val="00584005"/>
    <w:rsid w:val="005840AD"/>
    <w:rsid w:val="00585E60"/>
    <w:rsid w:val="00586277"/>
    <w:rsid w:val="0058690B"/>
    <w:rsid w:val="005869A5"/>
    <w:rsid w:val="0058768D"/>
    <w:rsid w:val="0059018E"/>
    <w:rsid w:val="00590963"/>
    <w:rsid w:val="0059097C"/>
    <w:rsid w:val="00591BA0"/>
    <w:rsid w:val="00591CE4"/>
    <w:rsid w:val="00591FD0"/>
    <w:rsid w:val="0059320C"/>
    <w:rsid w:val="00593A63"/>
    <w:rsid w:val="0059412D"/>
    <w:rsid w:val="0059443F"/>
    <w:rsid w:val="005948FB"/>
    <w:rsid w:val="00594C32"/>
    <w:rsid w:val="0059522A"/>
    <w:rsid w:val="00595B11"/>
    <w:rsid w:val="00596C96"/>
    <w:rsid w:val="00597675"/>
    <w:rsid w:val="00597E42"/>
    <w:rsid w:val="005A04FF"/>
    <w:rsid w:val="005A19F7"/>
    <w:rsid w:val="005A3684"/>
    <w:rsid w:val="005A43ED"/>
    <w:rsid w:val="005A4A08"/>
    <w:rsid w:val="005A4B79"/>
    <w:rsid w:val="005A4E0C"/>
    <w:rsid w:val="005A5076"/>
    <w:rsid w:val="005A535B"/>
    <w:rsid w:val="005A5E57"/>
    <w:rsid w:val="005A6573"/>
    <w:rsid w:val="005A661E"/>
    <w:rsid w:val="005A7C9C"/>
    <w:rsid w:val="005B05D9"/>
    <w:rsid w:val="005B08B1"/>
    <w:rsid w:val="005B102A"/>
    <w:rsid w:val="005B1901"/>
    <w:rsid w:val="005B1958"/>
    <w:rsid w:val="005B1DAF"/>
    <w:rsid w:val="005B237F"/>
    <w:rsid w:val="005B314E"/>
    <w:rsid w:val="005B35D7"/>
    <w:rsid w:val="005B396C"/>
    <w:rsid w:val="005B3F02"/>
    <w:rsid w:val="005B4699"/>
    <w:rsid w:val="005B5050"/>
    <w:rsid w:val="005B739B"/>
    <w:rsid w:val="005B74E7"/>
    <w:rsid w:val="005B7DDC"/>
    <w:rsid w:val="005C1FF5"/>
    <w:rsid w:val="005C2BC9"/>
    <w:rsid w:val="005C2BF0"/>
    <w:rsid w:val="005C387C"/>
    <w:rsid w:val="005C5825"/>
    <w:rsid w:val="005C6A7F"/>
    <w:rsid w:val="005C7759"/>
    <w:rsid w:val="005C7FA9"/>
    <w:rsid w:val="005D01DD"/>
    <w:rsid w:val="005D0884"/>
    <w:rsid w:val="005D157F"/>
    <w:rsid w:val="005D1F27"/>
    <w:rsid w:val="005D1FB7"/>
    <w:rsid w:val="005D2116"/>
    <w:rsid w:val="005D2D3F"/>
    <w:rsid w:val="005D31A1"/>
    <w:rsid w:val="005D31BE"/>
    <w:rsid w:val="005D3555"/>
    <w:rsid w:val="005D3A2E"/>
    <w:rsid w:val="005D4CC7"/>
    <w:rsid w:val="005D5773"/>
    <w:rsid w:val="005D66CA"/>
    <w:rsid w:val="005D6B46"/>
    <w:rsid w:val="005D6F87"/>
    <w:rsid w:val="005D7675"/>
    <w:rsid w:val="005D7A12"/>
    <w:rsid w:val="005E0FAA"/>
    <w:rsid w:val="005E2C33"/>
    <w:rsid w:val="005E389A"/>
    <w:rsid w:val="005E3A61"/>
    <w:rsid w:val="005E4DB9"/>
    <w:rsid w:val="005E4DDC"/>
    <w:rsid w:val="005E58C8"/>
    <w:rsid w:val="005E59EA"/>
    <w:rsid w:val="005E5D19"/>
    <w:rsid w:val="005E5E8E"/>
    <w:rsid w:val="005E6080"/>
    <w:rsid w:val="005E6166"/>
    <w:rsid w:val="005E6294"/>
    <w:rsid w:val="005E7776"/>
    <w:rsid w:val="005E7B0E"/>
    <w:rsid w:val="005E7EB2"/>
    <w:rsid w:val="005F0367"/>
    <w:rsid w:val="005F15FB"/>
    <w:rsid w:val="005F268D"/>
    <w:rsid w:val="005F2CA6"/>
    <w:rsid w:val="005F31FE"/>
    <w:rsid w:val="005F375B"/>
    <w:rsid w:val="005F3C10"/>
    <w:rsid w:val="005F4685"/>
    <w:rsid w:val="005F474B"/>
    <w:rsid w:val="005F48F4"/>
    <w:rsid w:val="005F51BC"/>
    <w:rsid w:val="005F61A1"/>
    <w:rsid w:val="005F7899"/>
    <w:rsid w:val="00600241"/>
    <w:rsid w:val="00600E0A"/>
    <w:rsid w:val="006019C9"/>
    <w:rsid w:val="006031D8"/>
    <w:rsid w:val="006037C2"/>
    <w:rsid w:val="00603C7B"/>
    <w:rsid w:val="00605488"/>
    <w:rsid w:val="00605A41"/>
    <w:rsid w:val="00606AEB"/>
    <w:rsid w:val="00606B05"/>
    <w:rsid w:val="006102E5"/>
    <w:rsid w:val="006116AF"/>
    <w:rsid w:val="0061192D"/>
    <w:rsid w:val="00612A48"/>
    <w:rsid w:val="006133BB"/>
    <w:rsid w:val="00613AE2"/>
    <w:rsid w:val="006140B0"/>
    <w:rsid w:val="006147D9"/>
    <w:rsid w:val="006147FF"/>
    <w:rsid w:val="00614B43"/>
    <w:rsid w:val="00614F89"/>
    <w:rsid w:val="0061580F"/>
    <w:rsid w:val="00615A03"/>
    <w:rsid w:val="00616360"/>
    <w:rsid w:val="00616E2D"/>
    <w:rsid w:val="00616EB5"/>
    <w:rsid w:val="0061711B"/>
    <w:rsid w:val="0061733C"/>
    <w:rsid w:val="006205EF"/>
    <w:rsid w:val="006208BE"/>
    <w:rsid w:val="006211FB"/>
    <w:rsid w:val="006215F8"/>
    <w:rsid w:val="006229EE"/>
    <w:rsid w:val="00623537"/>
    <w:rsid w:val="0062357F"/>
    <w:rsid w:val="0062433E"/>
    <w:rsid w:val="006255E4"/>
    <w:rsid w:val="006262CA"/>
    <w:rsid w:val="006266BA"/>
    <w:rsid w:val="006268A8"/>
    <w:rsid w:val="00626CE1"/>
    <w:rsid w:val="00626EF1"/>
    <w:rsid w:val="006277D5"/>
    <w:rsid w:val="00627866"/>
    <w:rsid w:val="006314E6"/>
    <w:rsid w:val="00631AF8"/>
    <w:rsid w:val="00631CEB"/>
    <w:rsid w:val="006327F9"/>
    <w:rsid w:val="006354A2"/>
    <w:rsid w:val="006356F3"/>
    <w:rsid w:val="00636C9D"/>
    <w:rsid w:val="00636FB5"/>
    <w:rsid w:val="006402F4"/>
    <w:rsid w:val="00640487"/>
    <w:rsid w:val="00641BED"/>
    <w:rsid w:val="006426E3"/>
    <w:rsid w:val="00642806"/>
    <w:rsid w:val="00642AD2"/>
    <w:rsid w:val="006431F2"/>
    <w:rsid w:val="0064395E"/>
    <w:rsid w:val="0064440D"/>
    <w:rsid w:val="006452ED"/>
    <w:rsid w:val="00645F15"/>
    <w:rsid w:val="006462B3"/>
    <w:rsid w:val="006464DF"/>
    <w:rsid w:val="0064727D"/>
    <w:rsid w:val="0064755D"/>
    <w:rsid w:val="006476C7"/>
    <w:rsid w:val="00647C0A"/>
    <w:rsid w:val="00650C30"/>
    <w:rsid w:val="00650DCF"/>
    <w:rsid w:val="00650E71"/>
    <w:rsid w:val="0065157E"/>
    <w:rsid w:val="006516B8"/>
    <w:rsid w:val="006523A1"/>
    <w:rsid w:val="00652997"/>
    <w:rsid w:val="006529C7"/>
    <w:rsid w:val="00652F7B"/>
    <w:rsid w:val="00652FEF"/>
    <w:rsid w:val="006533D7"/>
    <w:rsid w:val="00653B91"/>
    <w:rsid w:val="006542A3"/>
    <w:rsid w:val="0065444E"/>
    <w:rsid w:val="00655E49"/>
    <w:rsid w:val="006563C2"/>
    <w:rsid w:val="00656C86"/>
    <w:rsid w:val="0065735B"/>
    <w:rsid w:val="00661ECC"/>
    <w:rsid w:val="00663615"/>
    <w:rsid w:val="00663A14"/>
    <w:rsid w:val="00663E41"/>
    <w:rsid w:val="00663ECE"/>
    <w:rsid w:val="006640B6"/>
    <w:rsid w:val="0066432C"/>
    <w:rsid w:val="00664C36"/>
    <w:rsid w:val="006663FD"/>
    <w:rsid w:val="00666510"/>
    <w:rsid w:val="00666A35"/>
    <w:rsid w:val="006670D6"/>
    <w:rsid w:val="00670F54"/>
    <w:rsid w:val="006716E7"/>
    <w:rsid w:val="00671AEB"/>
    <w:rsid w:val="00672A3A"/>
    <w:rsid w:val="00672C86"/>
    <w:rsid w:val="006732A5"/>
    <w:rsid w:val="00673CBB"/>
    <w:rsid w:val="00674092"/>
    <w:rsid w:val="0067462F"/>
    <w:rsid w:val="00675B6B"/>
    <w:rsid w:val="00675BA8"/>
    <w:rsid w:val="00676EBD"/>
    <w:rsid w:val="00677938"/>
    <w:rsid w:val="00677B14"/>
    <w:rsid w:val="0068072F"/>
    <w:rsid w:val="006807AF"/>
    <w:rsid w:val="006815C9"/>
    <w:rsid w:val="0068175F"/>
    <w:rsid w:val="006817EB"/>
    <w:rsid w:val="0068205F"/>
    <w:rsid w:val="00682278"/>
    <w:rsid w:val="006827F6"/>
    <w:rsid w:val="0068296E"/>
    <w:rsid w:val="00682DE1"/>
    <w:rsid w:val="00683235"/>
    <w:rsid w:val="00683429"/>
    <w:rsid w:val="006838C5"/>
    <w:rsid w:val="0068508B"/>
    <w:rsid w:val="00686254"/>
    <w:rsid w:val="00687D57"/>
    <w:rsid w:val="006908F3"/>
    <w:rsid w:val="00691EBA"/>
    <w:rsid w:val="00692503"/>
    <w:rsid w:val="006933BF"/>
    <w:rsid w:val="006933C1"/>
    <w:rsid w:val="0069369B"/>
    <w:rsid w:val="00693E7A"/>
    <w:rsid w:val="006940F9"/>
    <w:rsid w:val="0069487F"/>
    <w:rsid w:val="0069645F"/>
    <w:rsid w:val="006971D6"/>
    <w:rsid w:val="006978CF"/>
    <w:rsid w:val="006A03FD"/>
    <w:rsid w:val="006A0B19"/>
    <w:rsid w:val="006A13E1"/>
    <w:rsid w:val="006A1A99"/>
    <w:rsid w:val="006A1E80"/>
    <w:rsid w:val="006A22D4"/>
    <w:rsid w:val="006A2727"/>
    <w:rsid w:val="006A2D19"/>
    <w:rsid w:val="006A3554"/>
    <w:rsid w:val="006A38AD"/>
    <w:rsid w:val="006A3B06"/>
    <w:rsid w:val="006A3B70"/>
    <w:rsid w:val="006A41EB"/>
    <w:rsid w:val="006A47AB"/>
    <w:rsid w:val="006A4B29"/>
    <w:rsid w:val="006A5233"/>
    <w:rsid w:val="006A53FB"/>
    <w:rsid w:val="006A56AC"/>
    <w:rsid w:val="006A5F94"/>
    <w:rsid w:val="006A6592"/>
    <w:rsid w:val="006A7A7E"/>
    <w:rsid w:val="006A7AD4"/>
    <w:rsid w:val="006A7D8A"/>
    <w:rsid w:val="006A7F0F"/>
    <w:rsid w:val="006B0144"/>
    <w:rsid w:val="006B030A"/>
    <w:rsid w:val="006B035E"/>
    <w:rsid w:val="006B05A0"/>
    <w:rsid w:val="006B1593"/>
    <w:rsid w:val="006B1CE2"/>
    <w:rsid w:val="006B2468"/>
    <w:rsid w:val="006B2E0D"/>
    <w:rsid w:val="006B2E7E"/>
    <w:rsid w:val="006B4329"/>
    <w:rsid w:val="006B5B3E"/>
    <w:rsid w:val="006B5B47"/>
    <w:rsid w:val="006B5CD4"/>
    <w:rsid w:val="006B6274"/>
    <w:rsid w:val="006B675F"/>
    <w:rsid w:val="006B7B59"/>
    <w:rsid w:val="006C0D8B"/>
    <w:rsid w:val="006C0E1E"/>
    <w:rsid w:val="006C15BF"/>
    <w:rsid w:val="006C23ED"/>
    <w:rsid w:val="006C3B26"/>
    <w:rsid w:val="006C426E"/>
    <w:rsid w:val="006C4C53"/>
    <w:rsid w:val="006C4DE1"/>
    <w:rsid w:val="006C511C"/>
    <w:rsid w:val="006C55D5"/>
    <w:rsid w:val="006C5973"/>
    <w:rsid w:val="006C61BC"/>
    <w:rsid w:val="006C66B0"/>
    <w:rsid w:val="006C72F2"/>
    <w:rsid w:val="006C7789"/>
    <w:rsid w:val="006C79C3"/>
    <w:rsid w:val="006C7A5E"/>
    <w:rsid w:val="006C7ABD"/>
    <w:rsid w:val="006D04B1"/>
    <w:rsid w:val="006D0AB6"/>
    <w:rsid w:val="006D0D90"/>
    <w:rsid w:val="006D0E22"/>
    <w:rsid w:val="006D1B12"/>
    <w:rsid w:val="006D1D2D"/>
    <w:rsid w:val="006D360F"/>
    <w:rsid w:val="006D3682"/>
    <w:rsid w:val="006D3BCA"/>
    <w:rsid w:val="006D420D"/>
    <w:rsid w:val="006D4C2E"/>
    <w:rsid w:val="006D4E5B"/>
    <w:rsid w:val="006D61F4"/>
    <w:rsid w:val="006D62DC"/>
    <w:rsid w:val="006D7723"/>
    <w:rsid w:val="006D7CDA"/>
    <w:rsid w:val="006E002A"/>
    <w:rsid w:val="006E0D9B"/>
    <w:rsid w:val="006E10F9"/>
    <w:rsid w:val="006E1792"/>
    <w:rsid w:val="006E1A28"/>
    <w:rsid w:val="006E209A"/>
    <w:rsid w:val="006E2B87"/>
    <w:rsid w:val="006E2C29"/>
    <w:rsid w:val="006E34F9"/>
    <w:rsid w:val="006E48E2"/>
    <w:rsid w:val="006E48FF"/>
    <w:rsid w:val="006E53BE"/>
    <w:rsid w:val="006E5848"/>
    <w:rsid w:val="006E5978"/>
    <w:rsid w:val="006E5B20"/>
    <w:rsid w:val="006E5E85"/>
    <w:rsid w:val="006E6EA2"/>
    <w:rsid w:val="006E70D7"/>
    <w:rsid w:val="006F052E"/>
    <w:rsid w:val="006F1005"/>
    <w:rsid w:val="006F133A"/>
    <w:rsid w:val="006F1752"/>
    <w:rsid w:val="006F1EB5"/>
    <w:rsid w:val="006F2162"/>
    <w:rsid w:val="006F2272"/>
    <w:rsid w:val="006F30DD"/>
    <w:rsid w:val="006F3535"/>
    <w:rsid w:val="006F37A6"/>
    <w:rsid w:val="006F3A45"/>
    <w:rsid w:val="006F4483"/>
    <w:rsid w:val="006F4957"/>
    <w:rsid w:val="006F4D43"/>
    <w:rsid w:val="006F51C2"/>
    <w:rsid w:val="006F615B"/>
    <w:rsid w:val="006F636E"/>
    <w:rsid w:val="006F6875"/>
    <w:rsid w:val="006F6CCF"/>
    <w:rsid w:val="006F7124"/>
    <w:rsid w:val="006F72B7"/>
    <w:rsid w:val="0070010E"/>
    <w:rsid w:val="007012B7"/>
    <w:rsid w:val="0070161C"/>
    <w:rsid w:val="00701AB5"/>
    <w:rsid w:val="0070236B"/>
    <w:rsid w:val="00704055"/>
    <w:rsid w:val="007042C5"/>
    <w:rsid w:val="00705828"/>
    <w:rsid w:val="00705DB8"/>
    <w:rsid w:val="007061E5"/>
    <w:rsid w:val="00706204"/>
    <w:rsid w:val="007074D6"/>
    <w:rsid w:val="00710818"/>
    <w:rsid w:val="00710FF6"/>
    <w:rsid w:val="00712BE2"/>
    <w:rsid w:val="007132D7"/>
    <w:rsid w:val="007138B6"/>
    <w:rsid w:val="007147E3"/>
    <w:rsid w:val="00714B91"/>
    <w:rsid w:val="00714CBE"/>
    <w:rsid w:val="00716397"/>
    <w:rsid w:val="007179C3"/>
    <w:rsid w:val="00720CA7"/>
    <w:rsid w:val="00721338"/>
    <w:rsid w:val="00722BD6"/>
    <w:rsid w:val="00722E13"/>
    <w:rsid w:val="00724332"/>
    <w:rsid w:val="007246F6"/>
    <w:rsid w:val="00724B87"/>
    <w:rsid w:val="00724C93"/>
    <w:rsid w:val="007254F2"/>
    <w:rsid w:val="00725946"/>
    <w:rsid w:val="00725972"/>
    <w:rsid w:val="00725E17"/>
    <w:rsid w:val="00726049"/>
    <w:rsid w:val="00727442"/>
    <w:rsid w:val="00727929"/>
    <w:rsid w:val="00727F24"/>
    <w:rsid w:val="007300FC"/>
    <w:rsid w:val="0073037E"/>
    <w:rsid w:val="00730B6A"/>
    <w:rsid w:val="00731E2B"/>
    <w:rsid w:val="00731FA4"/>
    <w:rsid w:val="0073286D"/>
    <w:rsid w:val="0073318D"/>
    <w:rsid w:val="00733B72"/>
    <w:rsid w:val="00733F71"/>
    <w:rsid w:val="00734652"/>
    <w:rsid w:val="007348EB"/>
    <w:rsid w:val="007354A9"/>
    <w:rsid w:val="007359D5"/>
    <w:rsid w:val="007361E6"/>
    <w:rsid w:val="0073657B"/>
    <w:rsid w:val="0073709B"/>
    <w:rsid w:val="007373F2"/>
    <w:rsid w:val="007378D0"/>
    <w:rsid w:val="00740512"/>
    <w:rsid w:val="007415BD"/>
    <w:rsid w:val="0074180C"/>
    <w:rsid w:val="007426A7"/>
    <w:rsid w:val="00743C81"/>
    <w:rsid w:val="00743CA1"/>
    <w:rsid w:val="00744301"/>
    <w:rsid w:val="00744439"/>
    <w:rsid w:val="0074536E"/>
    <w:rsid w:val="00745D28"/>
    <w:rsid w:val="007467BE"/>
    <w:rsid w:val="00747633"/>
    <w:rsid w:val="00747979"/>
    <w:rsid w:val="00751C33"/>
    <w:rsid w:val="0075220C"/>
    <w:rsid w:val="00752CE4"/>
    <w:rsid w:val="00752E64"/>
    <w:rsid w:val="007530A2"/>
    <w:rsid w:val="0075350B"/>
    <w:rsid w:val="00753942"/>
    <w:rsid w:val="00753D3F"/>
    <w:rsid w:val="00754133"/>
    <w:rsid w:val="00754AFA"/>
    <w:rsid w:val="007555B8"/>
    <w:rsid w:val="00755C79"/>
    <w:rsid w:val="00756CA6"/>
    <w:rsid w:val="00756FEC"/>
    <w:rsid w:val="00761B36"/>
    <w:rsid w:val="0076257F"/>
    <w:rsid w:val="00762AB9"/>
    <w:rsid w:val="00762DE7"/>
    <w:rsid w:val="007630E9"/>
    <w:rsid w:val="00763C2D"/>
    <w:rsid w:val="00764690"/>
    <w:rsid w:val="00764DA2"/>
    <w:rsid w:val="00764F5B"/>
    <w:rsid w:val="007658E4"/>
    <w:rsid w:val="00766150"/>
    <w:rsid w:val="00766226"/>
    <w:rsid w:val="007675A3"/>
    <w:rsid w:val="007676BB"/>
    <w:rsid w:val="00767B72"/>
    <w:rsid w:val="007713F1"/>
    <w:rsid w:val="007721B3"/>
    <w:rsid w:val="007722FD"/>
    <w:rsid w:val="0077299D"/>
    <w:rsid w:val="00772E93"/>
    <w:rsid w:val="00773962"/>
    <w:rsid w:val="0077410D"/>
    <w:rsid w:val="0077430A"/>
    <w:rsid w:val="00774AA9"/>
    <w:rsid w:val="007752FB"/>
    <w:rsid w:val="0077535D"/>
    <w:rsid w:val="00775372"/>
    <w:rsid w:val="0077564F"/>
    <w:rsid w:val="007758B6"/>
    <w:rsid w:val="00775A44"/>
    <w:rsid w:val="00775CFC"/>
    <w:rsid w:val="00777D50"/>
    <w:rsid w:val="00780090"/>
    <w:rsid w:val="007800FD"/>
    <w:rsid w:val="00780490"/>
    <w:rsid w:val="007816D8"/>
    <w:rsid w:val="00782D38"/>
    <w:rsid w:val="00784406"/>
    <w:rsid w:val="00784DC5"/>
    <w:rsid w:val="007855E1"/>
    <w:rsid w:val="0078565D"/>
    <w:rsid w:val="00786051"/>
    <w:rsid w:val="00786418"/>
    <w:rsid w:val="00786F9F"/>
    <w:rsid w:val="00791C07"/>
    <w:rsid w:val="00793B2A"/>
    <w:rsid w:val="00794FAD"/>
    <w:rsid w:val="007950EA"/>
    <w:rsid w:val="00795E30"/>
    <w:rsid w:val="00795FF2"/>
    <w:rsid w:val="00796786"/>
    <w:rsid w:val="007A0531"/>
    <w:rsid w:val="007A0749"/>
    <w:rsid w:val="007A2783"/>
    <w:rsid w:val="007A3651"/>
    <w:rsid w:val="007A41B6"/>
    <w:rsid w:val="007A4664"/>
    <w:rsid w:val="007A491C"/>
    <w:rsid w:val="007A5C5A"/>
    <w:rsid w:val="007A6DCB"/>
    <w:rsid w:val="007A76A2"/>
    <w:rsid w:val="007A7C37"/>
    <w:rsid w:val="007B00C5"/>
    <w:rsid w:val="007B0232"/>
    <w:rsid w:val="007B059D"/>
    <w:rsid w:val="007B0AB6"/>
    <w:rsid w:val="007B12FD"/>
    <w:rsid w:val="007B2848"/>
    <w:rsid w:val="007B2993"/>
    <w:rsid w:val="007B35E2"/>
    <w:rsid w:val="007B3D12"/>
    <w:rsid w:val="007B3D67"/>
    <w:rsid w:val="007B4514"/>
    <w:rsid w:val="007B478F"/>
    <w:rsid w:val="007B5640"/>
    <w:rsid w:val="007B5EE2"/>
    <w:rsid w:val="007B5FA0"/>
    <w:rsid w:val="007B6B67"/>
    <w:rsid w:val="007B7965"/>
    <w:rsid w:val="007C0C7F"/>
    <w:rsid w:val="007C0DF6"/>
    <w:rsid w:val="007C0EF2"/>
    <w:rsid w:val="007C1E59"/>
    <w:rsid w:val="007C2F32"/>
    <w:rsid w:val="007C3533"/>
    <w:rsid w:val="007C393D"/>
    <w:rsid w:val="007C3F0F"/>
    <w:rsid w:val="007C499C"/>
    <w:rsid w:val="007C597F"/>
    <w:rsid w:val="007C5B05"/>
    <w:rsid w:val="007C682B"/>
    <w:rsid w:val="007D0472"/>
    <w:rsid w:val="007D2132"/>
    <w:rsid w:val="007D419C"/>
    <w:rsid w:val="007D4B7C"/>
    <w:rsid w:val="007D51BE"/>
    <w:rsid w:val="007D5935"/>
    <w:rsid w:val="007D61C2"/>
    <w:rsid w:val="007D651F"/>
    <w:rsid w:val="007D7CCE"/>
    <w:rsid w:val="007E0F9E"/>
    <w:rsid w:val="007E1472"/>
    <w:rsid w:val="007E288C"/>
    <w:rsid w:val="007E2D51"/>
    <w:rsid w:val="007E2E24"/>
    <w:rsid w:val="007E3EAC"/>
    <w:rsid w:val="007E4123"/>
    <w:rsid w:val="007E43C7"/>
    <w:rsid w:val="007E44AA"/>
    <w:rsid w:val="007E4705"/>
    <w:rsid w:val="007E5685"/>
    <w:rsid w:val="007E6931"/>
    <w:rsid w:val="007E6E4C"/>
    <w:rsid w:val="007E7EEA"/>
    <w:rsid w:val="007E7FAD"/>
    <w:rsid w:val="007F3555"/>
    <w:rsid w:val="007F4400"/>
    <w:rsid w:val="007F44D8"/>
    <w:rsid w:val="007F5104"/>
    <w:rsid w:val="007F6A7E"/>
    <w:rsid w:val="00801123"/>
    <w:rsid w:val="00801CC8"/>
    <w:rsid w:val="00801EAA"/>
    <w:rsid w:val="008026AB"/>
    <w:rsid w:val="00802FAC"/>
    <w:rsid w:val="00803760"/>
    <w:rsid w:val="00804057"/>
    <w:rsid w:val="008049D3"/>
    <w:rsid w:val="0080642B"/>
    <w:rsid w:val="00806E63"/>
    <w:rsid w:val="00806F6E"/>
    <w:rsid w:val="00807EDE"/>
    <w:rsid w:val="00811275"/>
    <w:rsid w:val="008113CA"/>
    <w:rsid w:val="008117E2"/>
    <w:rsid w:val="00811A15"/>
    <w:rsid w:val="0081204F"/>
    <w:rsid w:val="00812188"/>
    <w:rsid w:val="008121E0"/>
    <w:rsid w:val="0081247E"/>
    <w:rsid w:val="00813F69"/>
    <w:rsid w:val="00814D8F"/>
    <w:rsid w:val="008150BB"/>
    <w:rsid w:val="00815BCA"/>
    <w:rsid w:val="00816656"/>
    <w:rsid w:val="00820352"/>
    <w:rsid w:val="008211B3"/>
    <w:rsid w:val="0082173E"/>
    <w:rsid w:val="008232F2"/>
    <w:rsid w:val="00824BE2"/>
    <w:rsid w:val="00824D50"/>
    <w:rsid w:val="00824D5E"/>
    <w:rsid w:val="00824F8A"/>
    <w:rsid w:val="0082584E"/>
    <w:rsid w:val="00826522"/>
    <w:rsid w:val="00826922"/>
    <w:rsid w:val="008269A1"/>
    <w:rsid w:val="00827B9B"/>
    <w:rsid w:val="00827FD2"/>
    <w:rsid w:val="008308F4"/>
    <w:rsid w:val="00831599"/>
    <w:rsid w:val="00831B23"/>
    <w:rsid w:val="00831D84"/>
    <w:rsid w:val="00831DCA"/>
    <w:rsid w:val="008326AF"/>
    <w:rsid w:val="008335A0"/>
    <w:rsid w:val="00834253"/>
    <w:rsid w:val="00834DB9"/>
    <w:rsid w:val="008357BD"/>
    <w:rsid w:val="00835F02"/>
    <w:rsid w:val="00836E1F"/>
    <w:rsid w:val="00837684"/>
    <w:rsid w:val="008405CB"/>
    <w:rsid w:val="008408E4"/>
    <w:rsid w:val="008410C3"/>
    <w:rsid w:val="008415D9"/>
    <w:rsid w:val="00841FCA"/>
    <w:rsid w:val="008429CC"/>
    <w:rsid w:val="00842FE5"/>
    <w:rsid w:val="0084370D"/>
    <w:rsid w:val="00843DC2"/>
    <w:rsid w:val="00844022"/>
    <w:rsid w:val="008443A6"/>
    <w:rsid w:val="00844691"/>
    <w:rsid w:val="00846B70"/>
    <w:rsid w:val="00847EF4"/>
    <w:rsid w:val="00850339"/>
    <w:rsid w:val="00850AFE"/>
    <w:rsid w:val="00851ED2"/>
    <w:rsid w:val="0085243A"/>
    <w:rsid w:val="008524D2"/>
    <w:rsid w:val="00852B18"/>
    <w:rsid w:val="008539B1"/>
    <w:rsid w:val="008547D0"/>
    <w:rsid w:val="0085542F"/>
    <w:rsid w:val="00861459"/>
    <w:rsid w:val="00861A3B"/>
    <w:rsid w:val="008629E7"/>
    <w:rsid w:val="00863580"/>
    <w:rsid w:val="00863874"/>
    <w:rsid w:val="00864B65"/>
    <w:rsid w:val="00864C31"/>
    <w:rsid w:val="00864C41"/>
    <w:rsid w:val="00866772"/>
    <w:rsid w:val="0086779A"/>
    <w:rsid w:val="0086791F"/>
    <w:rsid w:val="00870239"/>
    <w:rsid w:val="00870466"/>
    <w:rsid w:val="008704A5"/>
    <w:rsid w:val="0087103C"/>
    <w:rsid w:val="00871B1B"/>
    <w:rsid w:val="00871E27"/>
    <w:rsid w:val="00872042"/>
    <w:rsid w:val="008720D7"/>
    <w:rsid w:val="008726A6"/>
    <w:rsid w:val="00872B7A"/>
    <w:rsid w:val="00873421"/>
    <w:rsid w:val="008738E4"/>
    <w:rsid w:val="00873B9B"/>
    <w:rsid w:val="00873DBD"/>
    <w:rsid w:val="0087431A"/>
    <w:rsid w:val="00875322"/>
    <w:rsid w:val="008753E5"/>
    <w:rsid w:val="00876023"/>
    <w:rsid w:val="00880A86"/>
    <w:rsid w:val="00882184"/>
    <w:rsid w:val="008823D3"/>
    <w:rsid w:val="00882BB5"/>
    <w:rsid w:val="00883098"/>
    <w:rsid w:val="00883830"/>
    <w:rsid w:val="00883A33"/>
    <w:rsid w:val="008842C7"/>
    <w:rsid w:val="008846EB"/>
    <w:rsid w:val="00885AF2"/>
    <w:rsid w:val="00885BB5"/>
    <w:rsid w:val="00886001"/>
    <w:rsid w:val="00886A04"/>
    <w:rsid w:val="00886EC1"/>
    <w:rsid w:val="008875DD"/>
    <w:rsid w:val="00890386"/>
    <w:rsid w:val="00891568"/>
    <w:rsid w:val="00891711"/>
    <w:rsid w:val="008930CA"/>
    <w:rsid w:val="00893E5C"/>
    <w:rsid w:val="008941D9"/>
    <w:rsid w:val="00894BE1"/>
    <w:rsid w:val="0089513D"/>
    <w:rsid w:val="008951FA"/>
    <w:rsid w:val="00895D5A"/>
    <w:rsid w:val="0089723E"/>
    <w:rsid w:val="008A07B6"/>
    <w:rsid w:val="008A0E2E"/>
    <w:rsid w:val="008A0EFF"/>
    <w:rsid w:val="008A1B80"/>
    <w:rsid w:val="008A23AB"/>
    <w:rsid w:val="008A262A"/>
    <w:rsid w:val="008A26BD"/>
    <w:rsid w:val="008A2A91"/>
    <w:rsid w:val="008A2DBE"/>
    <w:rsid w:val="008A3F59"/>
    <w:rsid w:val="008A4F49"/>
    <w:rsid w:val="008A5504"/>
    <w:rsid w:val="008A5B7E"/>
    <w:rsid w:val="008A6962"/>
    <w:rsid w:val="008A6F40"/>
    <w:rsid w:val="008A71FD"/>
    <w:rsid w:val="008A7301"/>
    <w:rsid w:val="008A755A"/>
    <w:rsid w:val="008B05A4"/>
    <w:rsid w:val="008B0CCF"/>
    <w:rsid w:val="008B1A5D"/>
    <w:rsid w:val="008B2A29"/>
    <w:rsid w:val="008B384A"/>
    <w:rsid w:val="008B43D1"/>
    <w:rsid w:val="008B49B4"/>
    <w:rsid w:val="008B5615"/>
    <w:rsid w:val="008B5BF1"/>
    <w:rsid w:val="008B6C2E"/>
    <w:rsid w:val="008C055F"/>
    <w:rsid w:val="008C0DBA"/>
    <w:rsid w:val="008C0E61"/>
    <w:rsid w:val="008C10B0"/>
    <w:rsid w:val="008C1669"/>
    <w:rsid w:val="008C1D56"/>
    <w:rsid w:val="008C2AD7"/>
    <w:rsid w:val="008C2F25"/>
    <w:rsid w:val="008C3997"/>
    <w:rsid w:val="008C496F"/>
    <w:rsid w:val="008C733F"/>
    <w:rsid w:val="008D0C62"/>
    <w:rsid w:val="008D195F"/>
    <w:rsid w:val="008D1C6F"/>
    <w:rsid w:val="008D41F2"/>
    <w:rsid w:val="008D5FE0"/>
    <w:rsid w:val="008D6939"/>
    <w:rsid w:val="008D76DA"/>
    <w:rsid w:val="008D7F88"/>
    <w:rsid w:val="008E055C"/>
    <w:rsid w:val="008E0C20"/>
    <w:rsid w:val="008E14D4"/>
    <w:rsid w:val="008E1605"/>
    <w:rsid w:val="008E1BB7"/>
    <w:rsid w:val="008E1EA0"/>
    <w:rsid w:val="008E2358"/>
    <w:rsid w:val="008E2723"/>
    <w:rsid w:val="008E344C"/>
    <w:rsid w:val="008E39CB"/>
    <w:rsid w:val="008E3A3D"/>
    <w:rsid w:val="008E4562"/>
    <w:rsid w:val="008E4671"/>
    <w:rsid w:val="008E60BA"/>
    <w:rsid w:val="008E61D8"/>
    <w:rsid w:val="008E70C6"/>
    <w:rsid w:val="008E7E16"/>
    <w:rsid w:val="008F02AA"/>
    <w:rsid w:val="008F12D5"/>
    <w:rsid w:val="008F1D23"/>
    <w:rsid w:val="008F30E1"/>
    <w:rsid w:val="008F3660"/>
    <w:rsid w:val="008F3C7A"/>
    <w:rsid w:val="008F59D6"/>
    <w:rsid w:val="008F5C68"/>
    <w:rsid w:val="008F5EB7"/>
    <w:rsid w:val="008F5FB5"/>
    <w:rsid w:val="008F6672"/>
    <w:rsid w:val="008F66F6"/>
    <w:rsid w:val="008F68E4"/>
    <w:rsid w:val="008F7135"/>
    <w:rsid w:val="008F772D"/>
    <w:rsid w:val="008F7851"/>
    <w:rsid w:val="00900161"/>
    <w:rsid w:val="00900A21"/>
    <w:rsid w:val="00900C97"/>
    <w:rsid w:val="0090113E"/>
    <w:rsid w:val="00901153"/>
    <w:rsid w:val="00901B76"/>
    <w:rsid w:val="009024B1"/>
    <w:rsid w:val="00903121"/>
    <w:rsid w:val="009034BC"/>
    <w:rsid w:val="0090444F"/>
    <w:rsid w:val="0090497A"/>
    <w:rsid w:val="00904CCD"/>
    <w:rsid w:val="00904CDC"/>
    <w:rsid w:val="00905943"/>
    <w:rsid w:val="00905D70"/>
    <w:rsid w:val="009066C9"/>
    <w:rsid w:val="0090693A"/>
    <w:rsid w:val="009103C4"/>
    <w:rsid w:val="009108FA"/>
    <w:rsid w:val="0091098C"/>
    <w:rsid w:val="0091137C"/>
    <w:rsid w:val="00911E7F"/>
    <w:rsid w:val="00911F4E"/>
    <w:rsid w:val="009133FA"/>
    <w:rsid w:val="0091344E"/>
    <w:rsid w:val="0091361C"/>
    <w:rsid w:val="00915075"/>
    <w:rsid w:val="009161B3"/>
    <w:rsid w:val="00916D66"/>
    <w:rsid w:val="00920064"/>
    <w:rsid w:val="0092059B"/>
    <w:rsid w:val="0092090B"/>
    <w:rsid w:val="009213FC"/>
    <w:rsid w:val="00921BA5"/>
    <w:rsid w:val="00921C02"/>
    <w:rsid w:val="009222F1"/>
    <w:rsid w:val="009229AB"/>
    <w:rsid w:val="00922AD6"/>
    <w:rsid w:val="0092378F"/>
    <w:rsid w:val="0092417B"/>
    <w:rsid w:val="00924B00"/>
    <w:rsid w:val="00924F5E"/>
    <w:rsid w:val="00925821"/>
    <w:rsid w:val="00926617"/>
    <w:rsid w:val="009268FC"/>
    <w:rsid w:val="009270A8"/>
    <w:rsid w:val="009273C1"/>
    <w:rsid w:val="00927436"/>
    <w:rsid w:val="00927479"/>
    <w:rsid w:val="0093034B"/>
    <w:rsid w:val="009321C3"/>
    <w:rsid w:val="0093260F"/>
    <w:rsid w:val="009326A7"/>
    <w:rsid w:val="00932C5E"/>
    <w:rsid w:val="009330A0"/>
    <w:rsid w:val="0093338B"/>
    <w:rsid w:val="00933516"/>
    <w:rsid w:val="00933C31"/>
    <w:rsid w:val="00935687"/>
    <w:rsid w:val="00937375"/>
    <w:rsid w:val="0093778F"/>
    <w:rsid w:val="00937DA0"/>
    <w:rsid w:val="00937EB8"/>
    <w:rsid w:val="00940548"/>
    <w:rsid w:val="00941750"/>
    <w:rsid w:val="00941CE0"/>
    <w:rsid w:val="0094249E"/>
    <w:rsid w:val="009428D7"/>
    <w:rsid w:val="00942A3E"/>
    <w:rsid w:val="00943BB7"/>
    <w:rsid w:val="00944024"/>
    <w:rsid w:val="009443AB"/>
    <w:rsid w:val="00944B95"/>
    <w:rsid w:val="00944D56"/>
    <w:rsid w:val="0094579B"/>
    <w:rsid w:val="009460C5"/>
    <w:rsid w:val="00946880"/>
    <w:rsid w:val="00946B83"/>
    <w:rsid w:val="00946E52"/>
    <w:rsid w:val="00947B3E"/>
    <w:rsid w:val="00950045"/>
    <w:rsid w:val="00950A1A"/>
    <w:rsid w:val="0095155A"/>
    <w:rsid w:val="009518D6"/>
    <w:rsid w:val="00951D87"/>
    <w:rsid w:val="00951D96"/>
    <w:rsid w:val="00952F62"/>
    <w:rsid w:val="0095310F"/>
    <w:rsid w:val="00953F70"/>
    <w:rsid w:val="00954D6F"/>
    <w:rsid w:val="009552D2"/>
    <w:rsid w:val="00955D8D"/>
    <w:rsid w:val="00956093"/>
    <w:rsid w:val="0095625A"/>
    <w:rsid w:val="009567BD"/>
    <w:rsid w:val="0095719F"/>
    <w:rsid w:val="0096039A"/>
    <w:rsid w:val="00960551"/>
    <w:rsid w:val="00960748"/>
    <w:rsid w:val="00960CAD"/>
    <w:rsid w:val="00961029"/>
    <w:rsid w:val="009618C2"/>
    <w:rsid w:val="00961D8C"/>
    <w:rsid w:val="00961F7F"/>
    <w:rsid w:val="009635CD"/>
    <w:rsid w:val="009640A0"/>
    <w:rsid w:val="009661B5"/>
    <w:rsid w:val="009662EF"/>
    <w:rsid w:val="009663F1"/>
    <w:rsid w:val="00967415"/>
    <w:rsid w:val="00970AD4"/>
    <w:rsid w:val="00971262"/>
    <w:rsid w:val="009714DA"/>
    <w:rsid w:val="00971BE6"/>
    <w:rsid w:val="00972AC7"/>
    <w:rsid w:val="0097363E"/>
    <w:rsid w:val="00973D9A"/>
    <w:rsid w:val="009743C3"/>
    <w:rsid w:val="009748F9"/>
    <w:rsid w:val="00974AD9"/>
    <w:rsid w:val="00975288"/>
    <w:rsid w:val="009755FC"/>
    <w:rsid w:val="009758AB"/>
    <w:rsid w:val="00976110"/>
    <w:rsid w:val="00976EC9"/>
    <w:rsid w:val="0097782C"/>
    <w:rsid w:val="009779BD"/>
    <w:rsid w:val="009807F8"/>
    <w:rsid w:val="009816C9"/>
    <w:rsid w:val="0098193E"/>
    <w:rsid w:val="00981A93"/>
    <w:rsid w:val="00982B79"/>
    <w:rsid w:val="00983873"/>
    <w:rsid w:val="00983A5B"/>
    <w:rsid w:val="00983DC0"/>
    <w:rsid w:val="00984C23"/>
    <w:rsid w:val="009850EE"/>
    <w:rsid w:val="0098564A"/>
    <w:rsid w:val="00985DC8"/>
    <w:rsid w:val="009863F8"/>
    <w:rsid w:val="00986667"/>
    <w:rsid w:val="009876C9"/>
    <w:rsid w:val="00987B47"/>
    <w:rsid w:val="00987B7B"/>
    <w:rsid w:val="00987C9B"/>
    <w:rsid w:val="0099042E"/>
    <w:rsid w:val="009906E2"/>
    <w:rsid w:val="00991447"/>
    <w:rsid w:val="00991BDF"/>
    <w:rsid w:val="00991C65"/>
    <w:rsid w:val="009921E5"/>
    <w:rsid w:val="00992945"/>
    <w:rsid w:val="00992AE9"/>
    <w:rsid w:val="00992BD3"/>
    <w:rsid w:val="0099480D"/>
    <w:rsid w:val="009951F4"/>
    <w:rsid w:val="009958B9"/>
    <w:rsid w:val="00995A63"/>
    <w:rsid w:val="00995A84"/>
    <w:rsid w:val="009976FC"/>
    <w:rsid w:val="00997714"/>
    <w:rsid w:val="0099783E"/>
    <w:rsid w:val="009A04A1"/>
    <w:rsid w:val="009A0E3A"/>
    <w:rsid w:val="009A1019"/>
    <w:rsid w:val="009A12CE"/>
    <w:rsid w:val="009A13F8"/>
    <w:rsid w:val="009A1B5E"/>
    <w:rsid w:val="009A1BAB"/>
    <w:rsid w:val="009A2A1B"/>
    <w:rsid w:val="009A3921"/>
    <w:rsid w:val="009A4EE6"/>
    <w:rsid w:val="009A4F50"/>
    <w:rsid w:val="009A5E97"/>
    <w:rsid w:val="009A6858"/>
    <w:rsid w:val="009A6F62"/>
    <w:rsid w:val="009B005D"/>
    <w:rsid w:val="009B1388"/>
    <w:rsid w:val="009B1E16"/>
    <w:rsid w:val="009B2721"/>
    <w:rsid w:val="009B3868"/>
    <w:rsid w:val="009B3A0E"/>
    <w:rsid w:val="009B4EEB"/>
    <w:rsid w:val="009B5CCF"/>
    <w:rsid w:val="009B5D20"/>
    <w:rsid w:val="009B5FF9"/>
    <w:rsid w:val="009B6349"/>
    <w:rsid w:val="009B65E7"/>
    <w:rsid w:val="009B6D4F"/>
    <w:rsid w:val="009C0A2E"/>
    <w:rsid w:val="009C0D3B"/>
    <w:rsid w:val="009C0FAD"/>
    <w:rsid w:val="009C1492"/>
    <w:rsid w:val="009C2ABE"/>
    <w:rsid w:val="009C316C"/>
    <w:rsid w:val="009C3F3E"/>
    <w:rsid w:val="009C45F9"/>
    <w:rsid w:val="009C619F"/>
    <w:rsid w:val="009D038B"/>
    <w:rsid w:val="009D0DA5"/>
    <w:rsid w:val="009D1114"/>
    <w:rsid w:val="009D17FC"/>
    <w:rsid w:val="009D1E08"/>
    <w:rsid w:val="009D2C8A"/>
    <w:rsid w:val="009D33D2"/>
    <w:rsid w:val="009D3453"/>
    <w:rsid w:val="009D3519"/>
    <w:rsid w:val="009D3D54"/>
    <w:rsid w:val="009D47AC"/>
    <w:rsid w:val="009D49F2"/>
    <w:rsid w:val="009D4BE7"/>
    <w:rsid w:val="009D4FAE"/>
    <w:rsid w:val="009D5290"/>
    <w:rsid w:val="009D531F"/>
    <w:rsid w:val="009D53D9"/>
    <w:rsid w:val="009D5E06"/>
    <w:rsid w:val="009D7D20"/>
    <w:rsid w:val="009D7EA6"/>
    <w:rsid w:val="009E0AF3"/>
    <w:rsid w:val="009E1839"/>
    <w:rsid w:val="009E1B80"/>
    <w:rsid w:val="009E2333"/>
    <w:rsid w:val="009E340A"/>
    <w:rsid w:val="009E3809"/>
    <w:rsid w:val="009E4159"/>
    <w:rsid w:val="009E492F"/>
    <w:rsid w:val="009E4A0F"/>
    <w:rsid w:val="009E4C26"/>
    <w:rsid w:val="009E54DF"/>
    <w:rsid w:val="009E5889"/>
    <w:rsid w:val="009E6675"/>
    <w:rsid w:val="009E6AFD"/>
    <w:rsid w:val="009E6BB8"/>
    <w:rsid w:val="009E793F"/>
    <w:rsid w:val="009E7C8A"/>
    <w:rsid w:val="009F2148"/>
    <w:rsid w:val="009F2303"/>
    <w:rsid w:val="009F23EF"/>
    <w:rsid w:val="009F27C4"/>
    <w:rsid w:val="009F27EF"/>
    <w:rsid w:val="009F2BC8"/>
    <w:rsid w:val="009F39BB"/>
    <w:rsid w:val="009F4600"/>
    <w:rsid w:val="009F4FB2"/>
    <w:rsid w:val="009F5084"/>
    <w:rsid w:val="009F7A64"/>
    <w:rsid w:val="009F7B99"/>
    <w:rsid w:val="00A00538"/>
    <w:rsid w:val="00A008EE"/>
    <w:rsid w:val="00A00CC9"/>
    <w:rsid w:val="00A010F7"/>
    <w:rsid w:val="00A0145D"/>
    <w:rsid w:val="00A01C84"/>
    <w:rsid w:val="00A0232F"/>
    <w:rsid w:val="00A0249B"/>
    <w:rsid w:val="00A03768"/>
    <w:rsid w:val="00A054B7"/>
    <w:rsid w:val="00A07C9E"/>
    <w:rsid w:val="00A1046E"/>
    <w:rsid w:val="00A12235"/>
    <w:rsid w:val="00A1223C"/>
    <w:rsid w:val="00A1270C"/>
    <w:rsid w:val="00A14736"/>
    <w:rsid w:val="00A14A58"/>
    <w:rsid w:val="00A1501A"/>
    <w:rsid w:val="00A15482"/>
    <w:rsid w:val="00A15643"/>
    <w:rsid w:val="00A15705"/>
    <w:rsid w:val="00A15A8F"/>
    <w:rsid w:val="00A15C6D"/>
    <w:rsid w:val="00A16D25"/>
    <w:rsid w:val="00A173A6"/>
    <w:rsid w:val="00A1777F"/>
    <w:rsid w:val="00A215E6"/>
    <w:rsid w:val="00A217A8"/>
    <w:rsid w:val="00A221BD"/>
    <w:rsid w:val="00A23061"/>
    <w:rsid w:val="00A23252"/>
    <w:rsid w:val="00A232C2"/>
    <w:rsid w:val="00A24431"/>
    <w:rsid w:val="00A24EB8"/>
    <w:rsid w:val="00A263D4"/>
    <w:rsid w:val="00A2719F"/>
    <w:rsid w:val="00A27B89"/>
    <w:rsid w:val="00A27FCC"/>
    <w:rsid w:val="00A30325"/>
    <w:rsid w:val="00A303BA"/>
    <w:rsid w:val="00A30BA7"/>
    <w:rsid w:val="00A30D00"/>
    <w:rsid w:val="00A30F1C"/>
    <w:rsid w:val="00A31507"/>
    <w:rsid w:val="00A317ED"/>
    <w:rsid w:val="00A32207"/>
    <w:rsid w:val="00A32494"/>
    <w:rsid w:val="00A32609"/>
    <w:rsid w:val="00A327C7"/>
    <w:rsid w:val="00A32D43"/>
    <w:rsid w:val="00A33024"/>
    <w:rsid w:val="00A33300"/>
    <w:rsid w:val="00A33352"/>
    <w:rsid w:val="00A33AEF"/>
    <w:rsid w:val="00A33FFB"/>
    <w:rsid w:val="00A34121"/>
    <w:rsid w:val="00A345F7"/>
    <w:rsid w:val="00A35DB8"/>
    <w:rsid w:val="00A36476"/>
    <w:rsid w:val="00A36A76"/>
    <w:rsid w:val="00A36B41"/>
    <w:rsid w:val="00A36C71"/>
    <w:rsid w:val="00A37829"/>
    <w:rsid w:val="00A37840"/>
    <w:rsid w:val="00A41B3C"/>
    <w:rsid w:val="00A41FE8"/>
    <w:rsid w:val="00A43629"/>
    <w:rsid w:val="00A43BD1"/>
    <w:rsid w:val="00A445C0"/>
    <w:rsid w:val="00A46CF1"/>
    <w:rsid w:val="00A470E9"/>
    <w:rsid w:val="00A4754D"/>
    <w:rsid w:val="00A4788B"/>
    <w:rsid w:val="00A506A9"/>
    <w:rsid w:val="00A50EB4"/>
    <w:rsid w:val="00A518EF"/>
    <w:rsid w:val="00A5198A"/>
    <w:rsid w:val="00A51F13"/>
    <w:rsid w:val="00A548E8"/>
    <w:rsid w:val="00A54D88"/>
    <w:rsid w:val="00A553C1"/>
    <w:rsid w:val="00A560BD"/>
    <w:rsid w:val="00A56CFD"/>
    <w:rsid w:val="00A6010F"/>
    <w:rsid w:val="00A604AC"/>
    <w:rsid w:val="00A60BF4"/>
    <w:rsid w:val="00A61A20"/>
    <w:rsid w:val="00A62D68"/>
    <w:rsid w:val="00A63919"/>
    <w:rsid w:val="00A63F1A"/>
    <w:rsid w:val="00A64376"/>
    <w:rsid w:val="00A645B9"/>
    <w:rsid w:val="00A65A1B"/>
    <w:rsid w:val="00A6665A"/>
    <w:rsid w:val="00A66E69"/>
    <w:rsid w:val="00A673D6"/>
    <w:rsid w:val="00A674F2"/>
    <w:rsid w:val="00A7012D"/>
    <w:rsid w:val="00A70133"/>
    <w:rsid w:val="00A7032B"/>
    <w:rsid w:val="00A703D6"/>
    <w:rsid w:val="00A70CE1"/>
    <w:rsid w:val="00A71E4C"/>
    <w:rsid w:val="00A72481"/>
    <w:rsid w:val="00A72907"/>
    <w:rsid w:val="00A73801"/>
    <w:rsid w:val="00A7394F"/>
    <w:rsid w:val="00A73A11"/>
    <w:rsid w:val="00A73FA0"/>
    <w:rsid w:val="00A740B4"/>
    <w:rsid w:val="00A74EC4"/>
    <w:rsid w:val="00A75016"/>
    <w:rsid w:val="00A76409"/>
    <w:rsid w:val="00A767DC"/>
    <w:rsid w:val="00A77FBE"/>
    <w:rsid w:val="00A80A7E"/>
    <w:rsid w:val="00A80E56"/>
    <w:rsid w:val="00A81593"/>
    <w:rsid w:val="00A82B6B"/>
    <w:rsid w:val="00A83165"/>
    <w:rsid w:val="00A83FCF"/>
    <w:rsid w:val="00A85BB2"/>
    <w:rsid w:val="00A865C7"/>
    <w:rsid w:val="00A86A9C"/>
    <w:rsid w:val="00A86F3B"/>
    <w:rsid w:val="00A87074"/>
    <w:rsid w:val="00A87516"/>
    <w:rsid w:val="00A90719"/>
    <w:rsid w:val="00A91660"/>
    <w:rsid w:val="00A9169C"/>
    <w:rsid w:val="00A9269D"/>
    <w:rsid w:val="00A929B6"/>
    <w:rsid w:val="00A92BEB"/>
    <w:rsid w:val="00A93173"/>
    <w:rsid w:val="00A93443"/>
    <w:rsid w:val="00A93808"/>
    <w:rsid w:val="00A93BC2"/>
    <w:rsid w:val="00A93C42"/>
    <w:rsid w:val="00A94E70"/>
    <w:rsid w:val="00A957F7"/>
    <w:rsid w:val="00A95FAD"/>
    <w:rsid w:val="00A9662A"/>
    <w:rsid w:val="00A966F7"/>
    <w:rsid w:val="00A96B21"/>
    <w:rsid w:val="00A96D27"/>
    <w:rsid w:val="00AA0D34"/>
    <w:rsid w:val="00AA1575"/>
    <w:rsid w:val="00AA17EC"/>
    <w:rsid w:val="00AA1C23"/>
    <w:rsid w:val="00AA2604"/>
    <w:rsid w:val="00AA2F63"/>
    <w:rsid w:val="00AA34BD"/>
    <w:rsid w:val="00AA4BEC"/>
    <w:rsid w:val="00AA4F48"/>
    <w:rsid w:val="00AA51CC"/>
    <w:rsid w:val="00AA5AC7"/>
    <w:rsid w:val="00AA611A"/>
    <w:rsid w:val="00AA69B2"/>
    <w:rsid w:val="00AA6E95"/>
    <w:rsid w:val="00AA71FF"/>
    <w:rsid w:val="00AA7317"/>
    <w:rsid w:val="00AA7610"/>
    <w:rsid w:val="00AB04C2"/>
    <w:rsid w:val="00AB0BEF"/>
    <w:rsid w:val="00AB0C16"/>
    <w:rsid w:val="00AB0CBF"/>
    <w:rsid w:val="00AB15EA"/>
    <w:rsid w:val="00AB378C"/>
    <w:rsid w:val="00AB3D8D"/>
    <w:rsid w:val="00AB419C"/>
    <w:rsid w:val="00AB41E5"/>
    <w:rsid w:val="00AB4B9B"/>
    <w:rsid w:val="00AB5387"/>
    <w:rsid w:val="00AB5400"/>
    <w:rsid w:val="00AB5459"/>
    <w:rsid w:val="00AB59CD"/>
    <w:rsid w:val="00AB69CB"/>
    <w:rsid w:val="00AB7836"/>
    <w:rsid w:val="00AC078D"/>
    <w:rsid w:val="00AC0E5B"/>
    <w:rsid w:val="00AC110D"/>
    <w:rsid w:val="00AC1956"/>
    <w:rsid w:val="00AC1E53"/>
    <w:rsid w:val="00AC2114"/>
    <w:rsid w:val="00AC2556"/>
    <w:rsid w:val="00AC27C3"/>
    <w:rsid w:val="00AC2823"/>
    <w:rsid w:val="00AC28D7"/>
    <w:rsid w:val="00AC29B2"/>
    <w:rsid w:val="00AC2E44"/>
    <w:rsid w:val="00AC3184"/>
    <w:rsid w:val="00AC3526"/>
    <w:rsid w:val="00AC3AB0"/>
    <w:rsid w:val="00AC417C"/>
    <w:rsid w:val="00AC4D25"/>
    <w:rsid w:val="00AC50B1"/>
    <w:rsid w:val="00AC5D5B"/>
    <w:rsid w:val="00AC5DB0"/>
    <w:rsid w:val="00AC6F59"/>
    <w:rsid w:val="00AC76CF"/>
    <w:rsid w:val="00AC7FEC"/>
    <w:rsid w:val="00AD0794"/>
    <w:rsid w:val="00AD09C7"/>
    <w:rsid w:val="00AD1268"/>
    <w:rsid w:val="00AD2893"/>
    <w:rsid w:val="00AD4A59"/>
    <w:rsid w:val="00AD4FA4"/>
    <w:rsid w:val="00AD5338"/>
    <w:rsid w:val="00AD598B"/>
    <w:rsid w:val="00AD5CDE"/>
    <w:rsid w:val="00AD6A7A"/>
    <w:rsid w:val="00AD7187"/>
    <w:rsid w:val="00AD7E8F"/>
    <w:rsid w:val="00AE00DD"/>
    <w:rsid w:val="00AE0DF8"/>
    <w:rsid w:val="00AE188F"/>
    <w:rsid w:val="00AE1E88"/>
    <w:rsid w:val="00AE3294"/>
    <w:rsid w:val="00AE3D86"/>
    <w:rsid w:val="00AE4BBE"/>
    <w:rsid w:val="00AE5DD5"/>
    <w:rsid w:val="00AE7EC7"/>
    <w:rsid w:val="00AF046A"/>
    <w:rsid w:val="00AF07F0"/>
    <w:rsid w:val="00AF0945"/>
    <w:rsid w:val="00AF1D94"/>
    <w:rsid w:val="00AF1FD3"/>
    <w:rsid w:val="00AF258A"/>
    <w:rsid w:val="00AF2A96"/>
    <w:rsid w:val="00AF2D0B"/>
    <w:rsid w:val="00AF2FB0"/>
    <w:rsid w:val="00AF4C20"/>
    <w:rsid w:val="00AF55F3"/>
    <w:rsid w:val="00AF60EB"/>
    <w:rsid w:val="00AF6112"/>
    <w:rsid w:val="00AF65E8"/>
    <w:rsid w:val="00AF6B6E"/>
    <w:rsid w:val="00B026D6"/>
    <w:rsid w:val="00B02794"/>
    <w:rsid w:val="00B027E8"/>
    <w:rsid w:val="00B04AD0"/>
    <w:rsid w:val="00B054EE"/>
    <w:rsid w:val="00B05AF5"/>
    <w:rsid w:val="00B070CE"/>
    <w:rsid w:val="00B07900"/>
    <w:rsid w:val="00B07AB2"/>
    <w:rsid w:val="00B07F2A"/>
    <w:rsid w:val="00B109EC"/>
    <w:rsid w:val="00B10FF0"/>
    <w:rsid w:val="00B111BF"/>
    <w:rsid w:val="00B125BE"/>
    <w:rsid w:val="00B1356B"/>
    <w:rsid w:val="00B13C78"/>
    <w:rsid w:val="00B155C2"/>
    <w:rsid w:val="00B15C7F"/>
    <w:rsid w:val="00B169DC"/>
    <w:rsid w:val="00B179BB"/>
    <w:rsid w:val="00B17A6A"/>
    <w:rsid w:val="00B17E25"/>
    <w:rsid w:val="00B20032"/>
    <w:rsid w:val="00B20B63"/>
    <w:rsid w:val="00B20C50"/>
    <w:rsid w:val="00B20CD5"/>
    <w:rsid w:val="00B211B0"/>
    <w:rsid w:val="00B2246A"/>
    <w:rsid w:val="00B22496"/>
    <w:rsid w:val="00B23CFD"/>
    <w:rsid w:val="00B23D45"/>
    <w:rsid w:val="00B23F3A"/>
    <w:rsid w:val="00B250B5"/>
    <w:rsid w:val="00B277CD"/>
    <w:rsid w:val="00B2784D"/>
    <w:rsid w:val="00B31468"/>
    <w:rsid w:val="00B3148D"/>
    <w:rsid w:val="00B3174B"/>
    <w:rsid w:val="00B31856"/>
    <w:rsid w:val="00B32249"/>
    <w:rsid w:val="00B32E8E"/>
    <w:rsid w:val="00B32FDB"/>
    <w:rsid w:val="00B3415F"/>
    <w:rsid w:val="00B346D7"/>
    <w:rsid w:val="00B348F0"/>
    <w:rsid w:val="00B34CD1"/>
    <w:rsid w:val="00B35FE2"/>
    <w:rsid w:val="00B3609C"/>
    <w:rsid w:val="00B364E1"/>
    <w:rsid w:val="00B37F84"/>
    <w:rsid w:val="00B423AF"/>
    <w:rsid w:val="00B433E4"/>
    <w:rsid w:val="00B43433"/>
    <w:rsid w:val="00B43653"/>
    <w:rsid w:val="00B43A75"/>
    <w:rsid w:val="00B43C11"/>
    <w:rsid w:val="00B43C2A"/>
    <w:rsid w:val="00B456B3"/>
    <w:rsid w:val="00B45F3D"/>
    <w:rsid w:val="00B4627C"/>
    <w:rsid w:val="00B46610"/>
    <w:rsid w:val="00B46D28"/>
    <w:rsid w:val="00B46FC3"/>
    <w:rsid w:val="00B473B2"/>
    <w:rsid w:val="00B47FE7"/>
    <w:rsid w:val="00B50129"/>
    <w:rsid w:val="00B50408"/>
    <w:rsid w:val="00B50635"/>
    <w:rsid w:val="00B52310"/>
    <w:rsid w:val="00B52A1F"/>
    <w:rsid w:val="00B535BC"/>
    <w:rsid w:val="00B53A74"/>
    <w:rsid w:val="00B53D0C"/>
    <w:rsid w:val="00B53EC8"/>
    <w:rsid w:val="00B542F5"/>
    <w:rsid w:val="00B54DDE"/>
    <w:rsid w:val="00B5517F"/>
    <w:rsid w:val="00B55D15"/>
    <w:rsid w:val="00B56B1E"/>
    <w:rsid w:val="00B57003"/>
    <w:rsid w:val="00B57D66"/>
    <w:rsid w:val="00B60E06"/>
    <w:rsid w:val="00B62207"/>
    <w:rsid w:val="00B62BEF"/>
    <w:rsid w:val="00B62C6B"/>
    <w:rsid w:val="00B63C06"/>
    <w:rsid w:val="00B65268"/>
    <w:rsid w:val="00B664F8"/>
    <w:rsid w:val="00B665BB"/>
    <w:rsid w:val="00B666AC"/>
    <w:rsid w:val="00B67E43"/>
    <w:rsid w:val="00B700D8"/>
    <w:rsid w:val="00B716F5"/>
    <w:rsid w:val="00B71F1F"/>
    <w:rsid w:val="00B724D0"/>
    <w:rsid w:val="00B73E64"/>
    <w:rsid w:val="00B73ECF"/>
    <w:rsid w:val="00B74BA1"/>
    <w:rsid w:val="00B74E67"/>
    <w:rsid w:val="00B74ECA"/>
    <w:rsid w:val="00B74F4A"/>
    <w:rsid w:val="00B753BF"/>
    <w:rsid w:val="00B76AAE"/>
    <w:rsid w:val="00B776EB"/>
    <w:rsid w:val="00B802DF"/>
    <w:rsid w:val="00B812EF"/>
    <w:rsid w:val="00B81573"/>
    <w:rsid w:val="00B82FD8"/>
    <w:rsid w:val="00B844D1"/>
    <w:rsid w:val="00B848C5"/>
    <w:rsid w:val="00B84D46"/>
    <w:rsid w:val="00B856D9"/>
    <w:rsid w:val="00B856DE"/>
    <w:rsid w:val="00B86BA7"/>
    <w:rsid w:val="00B878A7"/>
    <w:rsid w:val="00B90712"/>
    <w:rsid w:val="00B90B60"/>
    <w:rsid w:val="00B90CF2"/>
    <w:rsid w:val="00B9143C"/>
    <w:rsid w:val="00B9200F"/>
    <w:rsid w:val="00B92947"/>
    <w:rsid w:val="00B93BA6"/>
    <w:rsid w:val="00B93F6B"/>
    <w:rsid w:val="00B94F84"/>
    <w:rsid w:val="00B95528"/>
    <w:rsid w:val="00B957A1"/>
    <w:rsid w:val="00B9617F"/>
    <w:rsid w:val="00B96790"/>
    <w:rsid w:val="00B96990"/>
    <w:rsid w:val="00B96C00"/>
    <w:rsid w:val="00B96DEC"/>
    <w:rsid w:val="00B96EED"/>
    <w:rsid w:val="00B97940"/>
    <w:rsid w:val="00B97C5A"/>
    <w:rsid w:val="00BA07E6"/>
    <w:rsid w:val="00BA1004"/>
    <w:rsid w:val="00BA13CE"/>
    <w:rsid w:val="00BA1FDB"/>
    <w:rsid w:val="00BA2EDC"/>
    <w:rsid w:val="00BA3466"/>
    <w:rsid w:val="00BA422E"/>
    <w:rsid w:val="00BA4A3B"/>
    <w:rsid w:val="00BA4A48"/>
    <w:rsid w:val="00BA59D4"/>
    <w:rsid w:val="00BA6667"/>
    <w:rsid w:val="00BA7481"/>
    <w:rsid w:val="00BA76D8"/>
    <w:rsid w:val="00BB0E0E"/>
    <w:rsid w:val="00BB127D"/>
    <w:rsid w:val="00BB16B9"/>
    <w:rsid w:val="00BB1909"/>
    <w:rsid w:val="00BB1BE4"/>
    <w:rsid w:val="00BB301E"/>
    <w:rsid w:val="00BB32A7"/>
    <w:rsid w:val="00BB3D28"/>
    <w:rsid w:val="00BB3DC6"/>
    <w:rsid w:val="00BB614E"/>
    <w:rsid w:val="00BB6156"/>
    <w:rsid w:val="00BC35BB"/>
    <w:rsid w:val="00BC3A0D"/>
    <w:rsid w:val="00BC40CC"/>
    <w:rsid w:val="00BC43F3"/>
    <w:rsid w:val="00BC4428"/>
    <w:rsid w:val="00BC44BA"/>
    <w:rsid w:val="00BC4835"/>
    <w:rsid w:val="00BC4EC4"/>
    <w:rsid w:val="00BC546F"/>
    <w:rsid w:val="00BC68E7"/>
    <w:rsid w:val="00BC68F3"/>
    <w:rsid w:val="00BC75A1"/>
    <w:rsid w:val="00BC7CBA"/>
    <w:rsid w:val="00BD0544"/>
    <w:rsid w:val="00BD0B4C"/>
    <w:rsid w:val="00BD117A"/>
    <w:rsid w:val="00BD20CE"/>
    <w:rsid w:val="00BD346D"/>
    <w:rsid w:val="00BD3634"/>
    <w:rsid w:val="00BD5E56"/>
    <w:rsid w:val="00BD65C9"/>
    <w:rsid w:val="00BD702E"/>
    <w:rsid w:val="00BD79E8"/>
    <w:rsid w:val="00BD7EF6"/>
    <w:rsid w:val="00BE04F1"/>
    <w:rsid w:val="00BE0BAB"/>
    <w:rsid w:val="00BE2702"/>
    <w:rsid w:val="00BE32A5"/>
    <w:rsid w:val="00BE33FE"/>
    <w:rsid w:val="00BE5461"/>
    <w:rsid w:val="00BE5A65"/>
    <w:rsid w:val="00BE6239"/>
    <w:rsid w:val="00BE66F8"/>
    <w:rsid w:val="00BE6A67"/>
    <w:rsid w:val="00BF07A5"/>
    <w:rsid w:val="00BF3B40"/>
    <w:rsid w:val="00BF3C0E"/>
    <w:rsid w:val="00BF4B6E"/>
    <w:rsid w:val="00BF4D74"/>
    <w:rsid w:val="00BF4D95"/>
    <w:rsid w:val="00BF4E1C"/>
    <w:rsid w:val="00BF622C"/>
    <w:rsid w:val="00BF62BC"/>
    <w:rsid w:val="00BF67DF"/>
    <w:rsid w:val="00BF6AD3"/>
    <w:rsid w:val="00BF743F"/>
    <w:rsid w:val="00C0085F"/>
    <w:rsid w:val="00C01334"/>
    <w:rsid w:val="00C022CA"/>
    <w:rsid w:val="00C02DF0"/>
    <w:rsid w:val="00C03F40"/>
    <w:rsid w:val="00C03F81"/>
    <w:rsid w:val="00C05729"/>
    <w:rsid w:val="00C06144"/>
    <w:rsid w:val="00C06EFE"/>
    <w:rsid w:val="00C07E6B"/>
    <w:rsid w:val="00C11026"/>
    <w:rsid w:val="00C11735"/>
    <w:rsid w:val="00C118EE"/>
    <w:rsid w:val="00C11A8E"/>
    <w:rsid w:val="00C11FCF"/>
    <w:rsid w:val="00C126D2"/>
    <w:rsid w:val="00C12B5B"/>
    <w:rsid w:val="00C12DA0"/>
    <w:rsid w:val="00C13330"/>
    <w:rsid w:val="00C13458"/>
    <w:rsid w:val="00C139A4"/>
    <w:rsid w:val="00C13BC0"/>
    <w:rsid w:val="00C1657E"/>
    <w:rsid w:val="00C16CC4"/>
    <w:rsid w:val="00C201E3"/>
    <w:rsid w:val="00C2065C"/>
    <w:rsid w:val="00C20823"/>
    <w:rsid w:val="00C20BD8"/>
    <w:rsid w:val="00C20DE7"/>
    <w:rsid w:val="00C20EEB"/>
    <w:rsid w:val="00C21D39"/>
    <w:rsid w:val="00C21E96"/>
    <w:rsid w:val="00C23185"/>
    <w:rsid w:val="00C2388F"/>
    <w:rsid w:val="00C23A78"/>
    <w:rsid w:val="00C23CA2"/>
    <w:rsid w:val="00C24CAF"/>
    <w:rsid w:val="00C24D4A"/>
    <w:rsid w:val="00C24FB2"/>
    <w:rsid w:val="00C251EF"/>
    <w:rsid w:val="00C25F91"/>
    <w:rsid w:val="00C26FB5"/>
    <w:rsid w:val="00C27421"/>
    <w:rsid w:val="00C27AB0"/>
    <w:rsid w:val="00C27BD9"/>
    <w:rsid w:val="00C314D9"/>
    <w:rsid w:val="00C319DD"/>
    <w:rsid w:val="00C3232B"/>
    <w:rsid w:val="00C32802"/>
    <w:rsid w:val="00C32A15"/>
    <w:rsid w:val="00C332E9"/>
    <w:rsid w:val="00C35670"/>
    <w:rsid w:val="00C36E4E"/>
    <w:rsid w:val="00C37264"/>
    <w:rsid w:val="00C37631"/>
    <w:rsid w:val="00C4030C"/>
    <w:rsid w:val="00C4279A"/>
    <w:rsid w:val="00C42FF8"/>
    <w:rsid w:val="00C43799"/>
    <w:rsid w:val="00C443B8"/>
    <w:rsid w:val="00C44C0C"/>
    <w:rsid w:val="00C458B4"/>
    <w:rsid w:val="00C46891"/>
    <w:rsid w:val="00C47DF3"/>
    <w:rsid w:val="00C50642"/>
    <w:rsid w:val="00C50824"/>
    <w:rsid w:val="00C50E8F"/>
    <w:rsid w:val="00C5143C"/>
    <w:rsid w:val="00C53A13"/>
    <w:rsid w:val="00C54636"/>
    <w:rsid w:val="00C54BFA"/>
    <w:rsid w:val="00C5565C"/>
    <w:rsid w:val="00C56032"/>
    <w:rsid w:val="00C56D06"/>
    <w:rsid w:val="00C57740"/>
    <w:rsid w:val="00C577A3"/>
    <w:rsid w:val="00C6004D"/>
    <w:rsid w:val="00C609A2"/>
    <w:rsid w:val="00C61A92"/>
    <w:rsid w:val="00C6359B"/>
    <w:rsid w:val="00C63609"/>
    <w:rsid w:val="00C63CF3"/>
    <w:rsid w:val="00C63FAB"/>
    <w:rsid w:val="00C651AE"/>
    <w:rsid w:val="00C65448"/>
    <w:rsid w:val="00C65735"/>
    <w:rsid w:val="00C65F48"/>
    <w:rsid w:val="00C65F83"/>
    <w:rsid w:val="00C66E66"/>
    <w:rsid w:val="00C67AB4"/>
    <w:rsid w:val="00C70691"/>
    <w:rsid w:val="00C70797"/>
    <w:rsid w:val="00C719E0"/>
    <w:rsid w:val="00C7233E"/>
    <w:rsid w:val="00C72CBF"/>
    <w:rsid w:val="00C742C3"/>
    <w:rsid w:val="00C74D73"/>
    <w:rsid w:val="00C7530A"/>
    <w:rsid w:val="00C754AC"/>
    <w:rsid w:val="00C755B0"/>
    <w:rsid w:val="00C756C5"/>
    <w:rsid w:val="00C758B3"/>
    <w:rsid w:val="00C758F7"/>
    <w:rsid w:val="00C76298"/>
    <w:rsid w:val="00C77088"/>
    <w:rsid w:val="00C776F5"/>
    <w:rsid w:val="00C77F76"/>
    <w:rsid w:val="00C8310B"/>
    <w:rsid w:val="00C8345C"/>
    <w:rsid w:val="00C83B30"/>
    <w:rsid w:val="00C846C3"/>
    <w:rsid w:val="00C85A27"/>
    <w:rsid w:val="00C8708A"/>
    <w:rsid w:val="00C90119"/>
    <w:rsid w:val="00C90442"/>
    <w:rsid w:val="00C90EF8"/>
    <w:rsid w:val="00C91141"/>
    <w:rsid w:val="00C9120C"/>
    <w:rsid w:val="00C9128B"/>
    <w:rsid w:val="00C91400"/>
    <w:rsid w:val="00C93513"/>
    <w:rsid w:val="00C9458A"/>
    <w:rsid w:val="00C95231"/>
    <w:rsid w:val="00C95924"/>
    <w:rsid w:val="00C95C50"/>
    <w:rsid w:val="00C970E1"/>
    <w:rsid w:val="00C974F6"/>
    <w:rsid w:val="00C97AA5"/>
    <w:rsid w:val="00C97E82"/>
    <w:rsid w:val="00C97E94"/>
    <w:rsid w:val="00CA0602"/>
    <w:rsid w:val="00CA0B71"/>
    <w:rsid w:val="00CA0FD1"/>
    <w:rsid w:val="00CA2E2D"/>
    <w:rsid w:val="00CA3FDF"/>
    <w:rsid w:val="00CA402E"/>
    <w:rsid w:val="00CA4E92"/>
    <w:rsid w:val="00CA72BD"/>
    <w:rsid w:val="00CB0012"/>
    <w:rsid w:val="00CB0076"/>
    <w:rsid w:val="00CB0827"/>
    <w:rsid w:val="00CB0E1E"/>
    <w:rsid w:val="00CB10E6"/>
    <w:rsid w:val="00CB11BD"/>
    <w:rsid w:val="00CB1893"/>
    <w:rsid w:val="00CB1C00"/>
    <w:rsid w:val="00CB3129"/>
    <w:rsid w:val="00CB3B20"/>
    <w:rsid w:val="00CB3E06"/>
    <w:rsid w:val="00CB5BC5"/>
    <w:rsid w:val="00CB66BE"/>
    <w:rsid w:val="00CB6EB6"/>
    <w:rsid w:val="00CB770B"/>
    <w:rsid w:val="00CC1355"/>
    <w:rsid w:val="00CC155A"/>
    <w:rsid w:val="00CC1702"/>
    <w:rsid w:val="00CC1849"/>
    <w:rsid w:val="00CC1F4D"/>
    <w:rsid w:val="00CC25A1"/>
    <w:rsid w:val="00CC3217"/>
    <w:rsid w:val="00CC39DF"/>
    <w:rsid w:val="00CC5FFC"/>
    <w:rsid w:val="00CC64E0"/>
    <w:rsid w:val="00CC6AD2"/>
    <w:rsid w:val="00CC72B6"/>
    <w:rsid w:val="00CC7FC8"/>
    <w:rsid w:val="00CD0032"/>
    <w:rsid w:val="00CD0134"/>
    <w:rsid w:val="00CD0E11"/>
    <w:rsid w:val="00CD13B6"/>
    <w:rsid w:val="00CD2558"/>
    <w:rsid w:val="00CD2AD5"/>
    <w:rsid w:val="00CD546F"/>
    <w:rsid w:val="00CD5E1D"/>
    <w:rsid w:val="00CD64B9"/>
    <w:rsid w:val="00CD68C9"/>
    <w:rsid w:val="00CD6AF2"/>
    <w:rsid w:val="00CD7227"/>
    <w:rsid w:val="00CE093F"/>
    <w:rsid w:val="00CE10B3"/>
    <w:rsid w:val="00CE13BB"/>
    <w:rsid w:val="00CE1E18"/>
    <w:rsid w:val="00CE28C8"/>
    <w:rsid w:val="00CE2A14"/>
    <w:rsid w:val="00CE352C"/>
    <w:rsid w:val="00CE3DA5"/>
    <w:rsid w:val="00CE4782"/>
    <w:rsid w:val="00CE51BA"/>
    <w:rsid w:val="00CE5C57"/>
    <w:rsid w:val="00CE6474"/>
    <w:rsid w:val="00CE7761"/>
    <w:rsid w:val="00CF1083"/>
    <w:rsid w:val="00CF2172"/>
    <w:rsid w:val="00CF29FB"/>
    <w:rsid w:val="00CF3503"/>
    <w:rsid w:val="00CF3914"/>
    <w:rsid w:val="00CF3B1B"/>
    <w:rsid w:val="00CF3DE7"/>
    <w:rsid w:val="00CF478B"/>
    <w:rsid w:val="00CF4B2D"/>
    <w:rsid w:val="00CF5870"/>
    <w:rsid w:val="00CF5CF3"/>
    <w:rsid w:val="00CF5EF7"/>
    <w:rsid w:val="00D017B7"/>
    <w:rsid w:val="00D01EC5"/>
    <w:rsid w:val="00D0247F"/>
    <w:rsid w:val="00D0272F"/>
    <w:rsid w:val="00D02736"/>
    <w:rsid w:val="00D02851"/>
    <w:rsid w:val="00D02D2A"/>
    <w:rsid w:val="00D03205"/>
    <w:rsid w:val="00D038DB"/>
    <w:rsid w:val="00D03E99"/>
    <w:rsid w:val="00D05552"/>
    <w:rsid w:val="00D06544"/>
    <w:rsid w:val="00D065DA"/>
    <w:rsid w:val="00D07237"/>
    <w:rsid w:val="00D0749D"/>
    <w:rsid w:val="00D103D7"/>
    <w:rsid w:val="00D10532"/>
    <w:rsid w:val="00D1074E"/>
    <w:rsid w:val="00D107C9"/>
    <w:rsid w:val="00D10BBA"/>
    <w:rsid w:val="00D10BD5"/>
    <w:rsid w:val="00D11547"/>
    <w:rsid w:val="00D11E65"/>
    <w:rsid w:val="00D1214F"/>
    <w:rsid w:val="00D12944"/>
    <w:rsid w:val="00D12CF1"/>
    <w:rsid w:val="00D13109"/>
    <w:rsid w:val="00D1371A"/>
    <w:rsid w:val="00D13CB0"/>
    <w:rsid w:val="00D14489"/>
    <w:rsid w:val="00D145D7"/>
    <w:rsid w:val="00D14991"/>
    <w:rsid w:val="00D14CBD"/>
    <w:rsid w:val="00D14D89"/>
    <w:rsid w:val="00D14E6F"/>
    <w:rsid w:val="00D161C4"/>
    <w:rsid w:val="00D16524"/>
    <w:rsid w:val="00D17A92"/>
    <w:rsid w:val="00D20207"/>
    <w:rsid w:val="00D20766"/>
    <w:rsid w:val="00D219B2"/>
    <w:rsid w:val="00D21A79"/>
    <w:rsid w:val="00D23AE1"/>
    <w:rsid w:val="00D23B8E"/>
    <w:rsid w:val="00D23D3D"/>
    <w:rsid w:val="00D25754"/>
    <w:rsid w:val="00D267A7"/>
    <w:rsid w:val="00D274FE"/>
    <w:rsid w:val="00D306DB"/>
    <w:rsid w:val="00D30FD4"/>
    <w:rsid w:val="00D31A03"/>
    <w:rsid w:val="00D31C91"/>
    <w:rsid w:val="00D31D12"/>
    <w:rsid w:val="00D32B48"/>
    <w:rsid w:val="00D32D64"/>
    <w:rsid w:val="00D331F3"/>
    <w:rsid w:val="00D33D1F"/>
    <w:rsid w:val="00D33E93"/>
    <w:rsid w:val="00D3428E"/>
    <w:rsid w:val="00D34B27"/>
    <w:rsid w:val="00D35EF7"/>
    <w:rsid w:val="00D36B50"/>
    <w:rsid w:val="00D40DE8"/>
    <w:rsid w:val="00D41994"/>
    <w:rsid w:val="00D41E24"/>
    <w:rsid w:val="00D423FD"/>
    <w:rsid w:val="00D425AE"/>
    <w:rsid w:val="00D42C04"/>
    <w:rsid w:val="00D4343C"/>
    <w:rsid w:val="00D43C72"/>
    <w:rsid w:val="00D4401E"/>
    <w:rsid w:val="00D45083"/>
    <w:rsid w:val="00D4543C"/>
    <w:rsid w:val="00D45920"/>
    <w:rsid w:val="00D472C6"/>
    <w:rsid w:val="00D47914"/>
    <w:rsid w:val="00D47985"/>
    <w:rsid w:val="00D47A81"/>
    <w:rsid w:val="00D50A02"/>
    <w:rsid w:val="00D5154B"/>
    <w:rsid w:val="00D523D8"/>
    <w:rsid w:val="00D53107"/>
    <w:rsid w:val="00D53907"/>
    <w:rsid w:val="00D54DAC"/>
    <w:rsid w:val="00D553E5"/>
    <w:rsid w:val="00D56254"/>
    <w:rsid w:val="00D5678E"/>
    <w:rsid w:val="00D56838"/>
    <w:rsid w:val="00D576F3"/>
    <w:rsid w:val="00D6128E"/>
    <w:rsid w:val="00D614F1"/>
    <w:rsid w:val="00D61512"/>
    <w:rsid w:val="00D626F6"/>
    <w:rsid w:val="00D627B9"/>
    <w:rsid w:val="00D6291E"/>
    <w:rsid w:val="00D62B8D"/>
    <w:rsid w:val="00D6399A"/>
    <w:rsid w:val="00D64003"/>
    <w:rsid w:val="00D64848"/>
    <w:rsid w:val="00D65F4B"/>
    <w:rsid w:val="00D66F0E"/>
    <w:rsid w:val="00D66F8B"/>
    <w:rsid w:val="00D70C19"/>
    <w:rsid w:val="00D710A7"/>
    <w:rsid w:val="00D71EF7"/>
    <w:rsid w:val="00D724AD"/>
    <w:rsid w:val="00D72FEC"/>
    <w:rsid w:val="00D7308F"/>
    <w:rsid w:val="00D74395"/>
    <w:rsid w:val="00D74885"/>
    <w:rsid w:val="00D74F14"/>
    <w:rsid w:val="00D76135"/>
    <w:rsid w:val="00D76CCF"/>
    <w:rsid w:val="00D770FB"/>
    <w:rsid w:val="00D80567"/>
    <w:rsid w:val="00D807A2"/>
    <w:rsid w:val="00D835DA"/>
    <w:rsid w:val="00D84BD2"/>
    <w:rsid w:val="00D85A20"/>
    <w:rsid w:val="00D860D0"/>
    <w:rsid w:val="00D868A0"/>
    <w:rsid w:val="00D86CCA"/>
    <w:rsid w:val="00D8734B"/>
    <w:rsid w:val="00D905BE"/>
    <w:rsid w:val="00D90862"/>
    <w:rsid w:val="00D90B4B"/>
    <w:rsid w:val="00D90EEE"/>
    <w:rsid w:val="00D91262"/>
    <w:rsid w:val="00D91861"/>
    <w:rsid w:val="00D91C27"/>
    <w:rsid w:val="00D91C47"/>
    <w:rsid w:val="00D92A34"/>
    <w:rsid w:val="00D9319B"/>
    <w:rsid w:val="00D93924"/>
    <w:rsid w:val="00D94D05"/>
    <w:rsid w:val="00D94FA0"/>
    <w:rsid w:val="00D95A42"/>
    <w:rsid w:val="00D95AA1"/>
    <w:rsid w:val="00D972BE"/>
    <w:rsid w:val="00DA0038"/>
    <w:rsid w:val="00DA0361"/>
    <w:rsid w:val="00DA0DFF"/>
    <w:rsid w:val="00DA19DF"/>
    <w:rsid w:val="00DA21E2"/>
    <w:rsid w:val="00DA3A2E"/>
    <w:rsid w:val="00DA4237"/>
    <w:rsid w:val="00DA457F"/>
    <w:rsid w:val="00DA4DE9"/>
    <w:rsid w:val="00DA548B"/>
    <w:rsid w:val="00DA5A7F"/>
    <w:rsid w:val="00DA623C"/>
    <w:rsid w:val="00DA6D0E"/>
    <w:rsid w:val="00DA701A"/>
    <w:rsid w:val="00DA7829"/>
    <w:rsid w:val="00DA7D20"/>
    <w:rsid w:val="00DB0195"/>
    <w:rsid w:val="00DB04E0"/>
    <w:rsid w:val="00DB0929"/>
    <w:rsid w:val="00DB114D"/>
    <w:rsid w:val="00DB2283"/>
    <w:rsid w:val="00DB26B6"/>
    <w:rsid w:val="00DB29F1"/>
    <w:rsid w:val="00DB2B66"/>
    <w:rsid w:val="00DB2DBE"/>
    <w:rsid w:val="00DB2DE1"/>
    <w:rsid w:val="00DB51E5"/>
    <w:rsid w:val="00DB5406"/>
    <w:rsid w:val="00DB6237"/>
    <w:rsid w:val="00DB64C6"/>
    <w:rsid w:val="00DB65A7"/>
    <w:rsid w:val="00DB6DAC"/>
    <w:rsid w:val="00DB71D8"/>
    <w:rsid w:val="00DB745E"/>
    <w:rsid w:val="00DB75C8"/>
    <w:rsid w:val="00DC17B4"/>
    <w:rsid w:val="00DC195A"/>
    <w:rsid w:val="00DC213A"/>
    <w:rsid w:val="00DC317F"/>
    <w:rsid w:val="00DC3786"/>
    <w:rsid w:val="00DC388E"/>
    <w:rsid w:val="00DC4A37"/>
    <w:rsid w:val="00DC4ED1"/>
    <w:rsid w:val="00DC5360"/>
    <w:rsid w:val="00DC5C79"/>
    <w:rsid w:val="00DC5CC5"/>
    <w:rsid w:val="00DC5D46"/>
    <w:rsid w:val="00DC5D69"/>
    <w:rsid w:val="00DC5E53"/>
    <w:rsid w:val="00DC6134"/>
    <w:rsid w:val="00DC6146"/>
    <w:rsid w:val="00DC629B"/>
    <w:rsid w:val="00DC63B0"/>
    <w:rsid w:val="00DC65DE"/>
    <w:rsid w:val="00DC662B"/>
    <w:rsid w:val="00DC69ED"/>
    <w:rsid w:val="00DC7275"/>
    <w:rsid w:val="00DC747E"/>
    <w:rsid w:val="00DD0232"/>
    <w:rsid w:val="00DD0CF0"/>
    <w:rsid w:val="00DD2F32"/>
    <w:rsid w:val="00DD3060"/>
    <w:rsid w:val="00DD3371"/>
    <w:rsid w:val="00DD38AA"/>
    <w:rsid w:val="00DD39CC"/>
    <w:rsid w:val="00DD3EAF"/>
    <w:rsid w:val="00DD4797"/>
    <w:rsid w:val="00DD495D"/>
    <w:rsid w:val="00DD4A3A"/>
    <w:rsid w:val="00DD4E81"/>
    <w:rsid w:val="00DD60DC"/>
    <w:rsid w:val="00DD6A62"/>
    <w:rsid w:val="00DD75AD"/>
    <w:rsid w:val="00DE085F"/>
    <w:rsid w:val="00DE0C1B"/>
    <w:rsid w:val="00DE0E0C"/>
    <w:rsid w:val="00DE0FF0"/>
    <w:rsid w:val="00DE1842"/>
    <w:rsid w:val="00DE258E"/>
    <w:rsid w:val="00DE38FA"/>
    <w:rsid w:val="00DE3A30"/>
    <w:rsid w:val="00DE3C60"/>
    <w:rsid w:val="00DE4C03"/>
    <w:rsid w:val="00DE4C81"/>
    <w:rsid w:val="00DE4F2E"/>
    <w:rsid w:val="00DE528A"/>
    <w:rsid w:val="00DE544F"/>
    <w:rsid w:val="00DE56C9"/>
    <w:rsid w:val="00DE5EB6"/>
    <w:rsid w:val="00DF06EF"/>
    <w:rsid w:val="00DF0F8A"/>
    <w:rsid w:val="00DF1056"/>
    <w:rsid w:val="00DF1106"/>
    <w:rsid w:val="00DF1DBE"/>
    <w:rsid w:val="00DF1FBA"/>
    <w:rsid w:val="00DF2FD3"/>
    <w:rsid w:val="00DF3631"/>
    <w:rsid w:val="00DF3804"/>
    <w:rsid w:val="00DF5696"/>
    <w:rsid w:val="00DF6210"/>
    <w:rsid w:val="00DF7CF2"/>
    <w:rsid w:val="00DF7EB5"/>
    <w:rsid w:val="00E001A9"/>
    <w:rsid w:val="00E00997"/>
    <w:rsid w:val="00E017D5"/>
    <w:rsid w:val="00E01925"/>
    <w:rsid w:val="00E01947"/>
    <w:rsid w:val="00E01BAD"/>
    <w:rsid w:val="00E027B9"/>
    <w:rsid w:val="00E034C2"/>
    <w:rsid w:val="00E034DC"/>
    <w:rsid w:val="00E0537B"/>
    <w:rsid w:val="00E05399"/>
    <w:rsid w:val="00E11E68"/>
    <w:rsid w:val="00E11F6F"/>
    <w:rsid w:val="00E13C01"/>
    <w:rsid w:val="00E141F9"/>
    <w:rsid w:val="00E143E3"/>
    <w:rsid w:val="00E147FB"/>
    <w:rsid w:val="00E14A31"/>
    <w:rsid w:val="00E14CF9"/>
    <w:rsid w:val="00E1500B"/>
    <w:rsid w:val="00E1513C"/>
    <w:rsid w:val="00E15304"/>
    <w:rsid w:val="00E16FF0"/>
    <w:rsid w:val="00E17ADB"/>
    <w:rsid w:val="00E21F2E"/>
    <w:rsid w:val="00E2366C"/>
    <w:rsid w:val="00E239C8"/>
    <w:rsid w:val="00E23B67"/>
    <w:rsid w:val="00E23FA8"/>
    <w:rsid w:val="00E25035"/>
    <w:rsid w:val="00E25908"/>
    <w:rsid w:val="00E2673B"/>
    <w:rsid w:val="00E26A57"/>
    <w:rsid w:val="00E26CCA"/>
    <w:rsid w:val="00E274CE"/>
    <w:rsid w:val="00E30220"/>
    <w:rsid w:val="00E31829"/>
    <w:rsid w:val="00E31E24"/>
    <w:rsid w:val="00E324F1"/>
    <w:rsid w:val="00E325D1"/>
    <w:rsid w:val="00E342B6"/>
    <w:rsid w:val="00E34986"/>
    <w:rsid w:val="00E349D6"/>
    <w:rsid w:val="00E34F59"/>
    <w:rsid w:val="00E359FE"/>
    <w:rsid w:val="00E36600"/>
    <w:rsid w:val="00E37627"/>
    <w:rsid w:val="00E37789"/>
    <w:rsid w:val="00E37A16"/>
    <w:rsid w:val="00E37F19"/>
    <w:rsid w:val="00E40939"/>
    <w:rsid w:val="00E41B3A"/>
    <w:rsid w:val="00E42022"/>
    <w:rsid w:val="00E4211F"/>
    <w:rsid w:val="00E43A55"/>
    <w:rsid w:val="00E43E46"/>
    <w:rsid w:val="00E4411B"/>
    <w:rsid w:val="00E449D2"/>
    <w:rsid w:val="00E44B65"/>
    <w:rsid w:val="00E44C9E"/>
    <w:rsid w:val="00E45390"/>
    <w:rsid w:val="00E4557F"/>
    <w:rsid w:val="00E51518"/>
    <w:rsid w:val="00E5244B"/>
    <w:rsid w:val="00E53CCD"/>
    <w:rsid w:val="00E54CF4"/>
    <w:rsid w:val="00E5564B"/>
    <w:rsid w:val="00E558A5"/>
    <w:rsid w:val="00E558AF"/>
    <w:rsid w:val="00E5632F"/>
    <w:rsid w:val="00E5647A"/>
    <w:rsid w:val="00E5649D"/>
    <w:rsid w:val="00E56FE3"/>
    <w:rsid w:val="00E619D7"/>
    <w:rsid w:val="00E619DE"/>
    <w:rsid w:val="00E619E5"/>
    <w:rsid w:val="00E62375"/>
    <w:rsid w:val="00E629D5"/>
    <w:rsid w:val="00E62B0A"/>
    <w:rsid w:val="00E62FEE"/>
    <w:rsid w:val="00E639BE"/>
    <w:rsid w:val="00E649B2"/>
    <w:rsid w:val="00E64A53"/>
    <w:rsid w:val="00E64D54"/>
    <w:rsid w:val="00E65C9F"/>
    <w:rsid w:val="00E66231"/>
    <w:rsid w:val="00E66F8D"/>
    <w:rsid w:val="00E675FF"/>
    <w:rsid w:val="00E676BA"/>
    <w:rsid w:val="00E709F1"/>
    <w:rsid w:val="00E72683"/>
    <w:rsid w:val="00E72860"/>
    <w:rsid w:val="00E74983"/>
    <w:rsid w:val="00E74B9E"/>
    <w:rsid w:val="00E74F4A"/>
    <w:rsid w:val="00E75A38"/>
    <w:rsid w:val="00E76495"/>
    <w:rsid w:val="00E770FD"/>
    <w:rsid w:val="00E81490"/>
    <w:rsid w:val="00E814A7"/>
    <w:rsid w:val="00E81981"/>
    <w:rsid w:val="00E82FEF"/>
    <w:rsid w:val="00E83729"/>
    <w:rsid w:val="00E83EED"/>
    <w:rsid w:val="00E84452"/>
    <w:rsid w:val="00E8478A"/>
    <w:rsid w:val="00E85598"/>
    <w:rsid w:val="00E85B59"/>
    <w:rsid w:val="00E869CC"/>
    <w:rsid w:val="00E86AE7"/>
    <w:rsid w:val="00E86DF8"/>
    <w:rsid w:val="00E90102"/>
    <w:rsid w:val="00E901EB"/>
    <w:rsid w:val="00E90E2E"/>
    <w:rsid w:val="00E90F83"/>
    <w:rsid w:val="00E9171A"/>
    <w:rsid w:val="00E920F2"/>
    <w:rsid w:val="00E92738"/>
    <w:rsid w:val="00E933C4"/>
    <w:rsid w:val="00E935FA"/>
    <w:rsid w:val="00E93968"/>
    <w:rsid w:val="00E93C30"/>
    <w:rsid w:val="00E95C4C"/>
    <w:rsid w:val="00E968EA"/>
    <w:rsid w:val="00E971D8"/>
    <w:rsid w:val="00E97408"/>
    <w:rsid w:val="00E9795D"/>
    <w:rsid w:val="00E97C26"/>
    <w:rsid w:val="00EA08E4"/>
    <w:rsid w:val="00EA1270"/>
    <w:rsid w:val="00EA1AB9"/>
    <w:rsid w:val="00EA1C96"/>
    <w:rsid w:val="00EA1FFA"/>
    <w:rsid w:val="00EA2271"/>
    <w:rsid w:val="00EA2613"/>
    <w:rsid w:val="00EA2863"/>
    <w:rsid w:val="00EA2905"/>
    <w:rsid w:val="00EA2A92"/>
    <w:rsid w:val="00EA2BF1"/>
    <w:rsid w:val="00EA3411"/>
    <w:rsid w:val="00EA3AC1"/>
    <w:rsid w:val="00EA444C"/>
    <w:rsid w:val="00EA4683"/>
    <w:rsid w:val="00EA4A04"/>
    <w:rsid w:val="00EA4ADD"/>
    <w:rsid w:val="00EA4B63"/>
    <w:rsid w:val="00EA4E4E"/>
    <w:rsid w:val="00EA56F9"/>
    <w:rsid w:val="00EA649C"/>
    <w:rsid w:val="00EA7B79"/>
    <w:rsid w:val="00EA7D17"/>
    <w:rsid w:val="00EA7E78"/>
    <w:rsid w:val="00EB0472"/>
    <w:rsid w:val="00EB0487"/>
    <w:rsid w:val="00EB0EB7"/>
    <w:rsid w:val="00EB0EC0"/>
    <w:rsid w:val="00EB19CB"/>
    <w:rsid w:val="00EB1DFB"/>
    <w:rsid w:val="00EB1E92"/>
    <w:rsid w:val="00EB2293"/>
    <w:rsid w:val="00EB249D"/>
    <w:rsid w:val="00EB276B"/>
    <w:rsid w:val="00EB2D24"/>
    <w:rsid w:val="00EB4E3D"/>
    <w:rsid w:val="00EB50B4"/>
    <w:rsid w:val="00EB5709"/>
    <w:rsid w:val="00EB5857"/>
    <w:rsid w:val="00EB588B"/>
    <w:rsid w:val="00EB7002"/>
    <w:rsid w:val="00EB7650"/>
    <w:rsid w:val="00EC027E"/>
    <w:rsid w:val="00EC0AE8"/>
    <w:rsid w:val="00EC0F8C"/>
    <w:rsid w:val="00EC119B"/>
    <w:rsid w:val="00EC1281"/>
    <w:rsid w:val="00EC27AE"/>
    <w:rsid w:val="00EC2BC0"/>
    <w:rsid w:val="00EC2BD3"/>
    <w:rsid w:val="00EC398A"/>
    <w:rsid w:val="00EC3E85"/>
    <w:rsid w:val="00EC540A"/>
    <w:rsid w:val="00EC5F9B"/>
    <w:rsid w:val="00EC62CA"/>
    <w:rsid w:val="00EC72E6"/>
    <w:rsid w:val="00EC73E6"/>
    <w:rsid w:val="00ED1643"/>
    <w:rsid w:val="00ED1ED5"/>
    <w:rsid w:val="00ED27D1"/>
    <w:rsid w:val="00ED290B"/>
    <w:rsid w:val="00ED29AA"/>
    <w:rsid w:val="00ED2D28"/>
    <w:rsid w:val="00ED37A9"/>
    <w:rsid w:val="00ED6154"/>
    <w:rsid w:val="00ED6620"/>
    <w:rsid w:val="00ED7CCC"/>
    <w:rsid w:val="00ED7FBD"/>
    <w:rsid w:val="00EE27AB"/>
    <w:rsid w:val="00EE4DBD"/>
    <w:rsid w:val="00EE67C8"/>
    <w:rsid w:val="00EE6AC3"/>
    <w:rsid w:val="00EE6B68"/>
    <w:rsid w:val="00EF1D19"/>
    <w:rsid w:val="00EF2513"/>
    <w:rsid w:val="00EF2675"/>
    <w:rsid w:val="00EF26E6"/>
    <w:rsid w:val="00EF338D"/>
    <w:rsid w:val="00EF346C"/>
    <w:rsid w:val="00EF3FB4"/>
    <w:rsid w:val="00EF4045"/>
    <w:rsid w:val="00EF40FA"/>
    <w:rsid w:val="00EF4B32"/>
    <w:rsid w:val="00EF5025"/>
    <w:rsid w:val="00EF51C8"/>
    <w:rsid w:val="00EF6899"/>
    <w:rsid w:val="00EF6B3A"/>
    <w:rsid w:val="00EF7A88"/>
    <w:rsid w:val="00F00007"/>
    <w:rsid w:val="00F00596"/>
    <w:rsid w:val="00F01289"/>
    <w:rsid w:val="00F018CE"/>
    <w:rsid w:val="00F0235F"/>
    <w:rsid w:val="00F023ED"/>
    <w:rsid w:val="00F03175"/>
    <w:rsid w:val="00F0317A"/>
    <w:rsid w:val="00F03355"/>
    <w:rsid w:val="00F037E4"/>
    <w:rsid w:val="00F03F8F"/>
    <w:rsid w:val="00F045EF"/>
    <w:rsid w:val="00F06B74"/>
    <w:rsid w:val="00F074AC"/>
    <w:rsid w:val="00F07F5F"/>
    <w:rsid w:val="00F10323"/>
    <w:rsid w:val="00F10F3D"/>
    <w:rsid w:val="00F110FE"/>
    <w:rsid w:val="00F115BD"/>
    <w:rsid w:val="00F11B76"/>
    <w:rsid w:val="00F12B6A"/>
    <w:rsid w:val="00F13000"/>
    <w:rsid w:val="00F13B15"/>
    <w:rsid w:val="00F15228"/>
    <w:rsid w:val="00F1531E"/>
    <w:rsid w:val="00F15535"/>
    <w:rsid w:val="00F174A0"/>
    <w:rsid w:val="00F203E7"/>
    <w:rsid w:val="00F20611"/>
    <w:rsid w:val="00F2186E"/>
    <w:rsid w:val="00F21DAE"/>
    <w:rsid w:val="00F21E59"/>
    <w:rsid w:val="00F2224C"/>
    <w:rsid w:val="00F22E26"/>
    <w:rsid w:val="00F23DE5"/>
    <w:rsid w:val="00F23FB8"/>
    <w:rsid w:val="00F24036"/>
    <w:rsid w:val="00F241CF"/>
    <w:rsid w:val="00F2453E"/>
    <w:rsid w:val="00F248E3"/>
    <w:rsid w:val="00F24946"/>
    <w:rsid w:val="00F24C05"/>
    <w:rsid w:val="00F2532F"/>
    <w:rsid w:val="00F25FCD"/>
    <w:rsid w:val="00F27BDA"/>
    <w:rsid w:val="00F27F73"/>
    <w:rsid w:val="00F3024E"/>
    <w:rsid w:val="00F30C1A"/>
    <w:rsid w:val="00F310B8"/>
    <w:rsid w:val="00F3155C"/>
    <w:rsid w:val="00F315D2"/>
    <w:rsid w:val="00F31A8F"/>
    <w:rsid w:val="00F336A8"/>
    <w:rsid w:val="00F34C76"/>
    <w:rsid w:val="00F36558"/>
    <w:rsid w:val="00F3677A"/>
    <w:rsid w:val="00F36B3B"/>
    <w:rsid w:val="00F3779B"/>
    <w:rsid w:val="00F37BB4"/>
    <w:rsid w:val="00F402CD"/>
    <w:rsid w:val="00F40E0C"/>
    <w:rsid w:val="00F4122D"/>
    <w:rsid w:val="00F41746"/>
    <w:rsid w:val="00F42338"/>
    <w:rsid w:val="00F42D3F"/>
    <w:rsid w:val="00F4300C"/>
    <w:rsid w:val="00F439C2"/>
    <w:rsid w:val="00F43B18"/>
    <w:rsid w:val="00F440C4"/>
    <w:rsid w:val="00F44A92"/>
    <w:rsid w:val="00F4723A"/>
    <w:rsid w:val="00F47DE1"/>
    <w:rsid w:val="00F50685"/>
    <w:rsid w:val="00F51FE0"/>
    <w:rsid w:val="00F525DC"/>
    <w:rsid w:val="00F53107"/>
    <w:rsid w:val="00F541AF"/>
    <w:rsid w:val="00F54402"/>
    <w:rsid w:val="00F54CFE"/>
    <w:rsid w:val="00F559B8"/>
    <w:rsid w:val="00F55B7D"/>
    <w:rsid w:val="00F55B90"/>
    <w:rsid w:val="00F573BC"/>
    <w:rsid w:val="00F57D45"/>
    <w:rsid w:val="00F601ED"/>
    <w:rsid w:val="00F60323"/>
    <w:rsid w:val="00F61957"/>
    <w:rsid w:val="00F61FCA"/>
    <w:rsid w:val="00F6214D"/>
    <w:rsid w:val="00F62187"/>
    <w:rsid w:val="00F6286D"/>
    <w:rsid w:val="00F62940"/>
    <w:rsid w:val="00F62E47"/>
    <w:rsid w:val="00F63A7F"/>
    <w:rsid w:val="00F64719"/>
    <w:rsid w:val="00F64819"/>
    <w:rsid w:val="00F64D59"/>
    <w:rsid w:val="00F66670"/>
    <w:rsid w:val="00F66947"/>
    <w:rsid w:val="00F67587"/>
    <w:rsid w:val="00F709C8"/>
    <w:rsid w:val="00F72BBA"/>
    <w:rsid w:val="00F74898"/>
    <w:rsid w:val="00F74D8A"/>
    <w:rsid w:val="00F74F0A"/>
    <w:rsid w:val="00F767B4"/>
    <w:rsid w:val="00F7739F"/>
    <w:rsid w:val="00F8084C"/>
    <w:rsid w:val="00F80B75"/>
    <w:rsid w:val="00F8176A"/>
    <w:rsid w:val="00F81C93"/>
    <w:rsid w:val="00F8281C"/>
    <w:rsid w:val="00F82821"/>
    <w:rsid w:val="00F83F41"/>
    <w:rsid w:val="00F8407E"/>
    <w:rsid w:val="00F8409C"/>
    <w:rsid w:val="00F84277"/>
    <w:rsid w:val="00F84C6F"/>
    <w:rsid w:val="00F858C8"/>
    <w:rsid w:val="00F8604A"/>
    <w:rsid w:val="00F86338"/>
    <w:rsid w:val="00F87721"/>
    <w:rsid w:val="00F87B83"/>
    <w:rsid w:val="00F916BB"/>
    <w:rsid w:val="00F9197F"/>
    <w:rsid w:val="00F91CC5"/>
    <w:rsid w:val="00F92457"/>
    <w:rsid w:val="00F93324"/>
    <w:rsid w:val="00F9362D"/>
    <w:rsid w:val="00F93D4B"/>
    <w:rsid w:val="00F946D3"/>
    <w:rsid w:val="00F954AF"/>
    <w:rsid w:val="00F9591E"/>
    <w:rsid w:val="00F95D76"/>
    <w:rsid w:val="00F966AC"/>
    <w:rsid w:val="00F97308"/>
    <w:rsid w:val="00F97FCD"/>
    <w:rsid w:val="00FA124E"/>
    <w:rsid w:val="00FA158D"/>
    <w:rsid w:val="00FA2FD5"/>
    <w:rsid w:val="00FA310B"/>
    <w:rsid w:val="00FA3583"/>
    <w:rsid w:val="00FA3E17"/>
    <w:rsid w:val="00FA45B6"/>
    <w:rsid w:val="00FA45F1"/>
    <w:rsid w:val="00FA6C69"/>
    <w:rsid w:val="00FA6E12"/>
    <w:rsid w:val="00FA7112"/>
    <w:rsid w:val="00FA7E99"/>
    <w:rsid w:val="00FB126A"/>
    <w:rsid w:val="00FB2BE9"/>
    <w:rsid w:val="00FB32A3"/>
    <w:rsid w:val="00FB3EA0"/>
    <w:rsid w:val="00FB41B9"/>
    <w:rsid w:val="00FB4855"/>
    <w:rsid w:val="00FB4E0E"/>
    <w:rsid w:val="00FB4E10"/>
    <w:rsid w:val="00FB53E4"/>
    <w:rsid w:val="00FB6354"/>
    <w:rsid w:val="00FB6602"/>
    <w:rsid w:val="00FB6ED4"/>
    <w:rsid w:val="00FB7692"/>
    <w:rsid w:val="00FC059F"/>
    <w:rsid w:val="00FC13F8"/>
    <w:rsid w:val="00FC2E81"/>
    <w:rsid w:val="00FC33D4"/>
    <w:rsid w:val="00FC3E81"/>
    <w:rsid w:val="00FC436A"/>
    <w:rsid w:val="00FC4B9E"/>
    <w:rsid w:val="00FC5311"/>
    <w:rsid w:val="00FC5FF9"/>
    <w:rsid w:val="00FC64E6"/>
    <w:rsid w:val="00FC664F"/>
    <w:rsid w:val="00FC6D02"/>
    <w:rsid w:val="00FC73A4"/>
    <w:rsid w:val="00FD0EB1"/>
    <w:rsid w:val="00FD1CB1"/>
    <w:rsid w:val="00FD2176"/>
    <w:rsid w:val="00FD284B"/>
    <w:rsid w:val="00FD2F43"/>
    <w:rsid w:val="00FD33FC"/>
    <w:rsid w:val="00FD351C"/>
    <w:rsid w:val="00FD3E2C"/>
    <w:rsid w:val="00FD55AE"/>
    <w:rsid w:val="00FD6784"/>
    <w:rsid w:val="00FD7789"/>
    <w:rsid w:val="00FD7BE8"/>
    <w:rsid w:val="00FD7FF3"/>
    <w:rsid w:val="00FE04FE"/>
    <w:rsid w:val="00FE0ACF"/>
    <w:rsid w:val="00FE0DD7"/>
    <w:rsid w:val="00FE2016"/>
    <w:rsid w:val="00FE2423"/>
    <w:rsid w:val="00FE6ADA"/>
    <w:rsid w:val="00FE6F13"/>
    <w:rsid w:val="00FE704B"/>
    <w:rsid w:val="00FE76A7"/>
    <w:rsid w:val="00FF013B"/>
    <w:rsid w:val="00FF054D"/>
    <w:rsid w:val="00FF1E25"/>
    <w:rsid w:val="00FF2A32"/>
    <w:rsid w:val="00FF2CFC"/>
    <w:rsid w:val="00FF3317"/>
    <w:rsid w:val="00FF40C1"/>
    <w:rsid w:val="00FF457E"/>
    <w:rsid w:val="00FF570F"/>
    <w:rsid w:val="00FF5D9D"/>
    <w:rsid w:val="00FF5DD6"/>
    <w:rsid w:val="00FF6435"/>
    <w:rsid w:val="00FF6C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5928F"/>
  <w15:docId w15:val="{1A6BA103-FD09-4C13-9ED0-40D9C4BBF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8C9"/>
  </w:style>
  <w:style w:type="paragraph" w:styleId="Ttulo1">
    <w:name w:val="heading 1"/>
    <w:basedOn w:val="Normal"/>
    <w:link w:val="Ttulo1Car"/>
    <w:uiPriority w:val="1"/>
    <w:qFormat/>
    <w:rsid w:val="00795E30"/>
    <w:pPr>
      <w:widowControl w:val="0"/>
      <w:autoSpaceDE w:val="0"/>
      <w:autoSpaceDN w:val="0"/>
      <w:spacing w:after="0" w:line="240" w:lineRule="auto"/>
      <w:ind w:left="1101"/>
      <w:outlineLvl w:val="0"/>
    </w:pPr>
    <w:rPr>
      <w:rFonts w:ascii="Arial" w:eastAsia="Arial" w:hAnsi="Arial" w:cs="Arial"/>
      <w:b/>
      <w:bCs/>
      <w:sz w:val="24"/>
      <w:szCs w:val="24"/>
      <w:lang w:val="es-ES" w:eastAsia="es-ES" w:bidi="es-ES"/>
    </w:rPr>
  </w:style>
  <w:style w:type="paragraph" w:styleId="Ttulo3">
    <w:name w:val="heading 3"/>
    <w:basedOn w:val="Normal"/>
    <w:next w:val="Normal"/>
    <w:link w:val="Ttulo3Car"/>
    <w:uiPriority w:val="9"/>
    <w:semiHidden/>
    <w:unhideWhenUsed/>
    <w:qFormat/>
    <w:rsid w:val="00F3779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F3779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538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38C9"/>
  </w:style>
  <w:style w:type="character" w:styleId="Nmerodepgina">
    <w:name w:val="page number"/>
    <w:uiPriority w:val="99"/>
    <w:rsid w:val="000538C9"/>
    <w:rPr>
      <w:rFonts w:cs="Times New Roman"/>
    </w:rPr>
  </w:style>
  <w:style w:type="paragraph" w:styleId="Prrafodelista">
    <w:name w:val="List Paragraph"/>
    <w:aliases w:val="CNBV Parrafo1,Párrafo de lista1,AB List 1,Bullet Points,Bullet List,FooterText,numbered,Paragraphe de liste1,List Paragraph1,Bulletr List Paragraph,Parrafo 1,Lista multicolor - Énfasis 11,Lista vistosa - Énfasis 11,Cita texto,Listas"/>
    <w:basedOn w:val="Normal"/>
    <w:link w:val="PrrafodelistaCar"/>
    <w:uiPriority w:val="34"/>
    <w:qFormat/>
    <w:rsid w:val="000538C9"/>
    <w:pPr>
      <w:ind w:left="720"/>
      <w:contextualSpacing/>
    </w:pPr>
  </w:style>
  <w:style w:type="paragraph" w:styleId="NormalWeb">
    <w:name w:val="Normal (Web)"/>
    <w:aliases w:val="Normal (Web) Car1,Normal (Web) Car Car,Normal (Web) Car1 Car Car,Normal (Web) Car Car Car Car, Car Car Car Car, Car Car Car,Normal (Web) Car Car Car Car Car Car Car Car Car Car, Car Car Ca, Car Car,C,Normal (Web) Car1 Car Car Car Car,Car, C"/>
    <w:basedOn w:val="Normal"/>
    <w:link w:val="NormalWebCar"/>
    <w:uiPriority w:val="99"/>
    <w:qFormat/>
    <w:rsid w:val="00CB312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CB3129"/>
    <w:rPr>
      <w:b/>
      <w:bCs/>
    </w:rPr>
  </w:style>
  <w:style w:type="paragraph" w:styleId="Encabezado">
    <w:name w:val="header"/>
    <w:basedOn w:val="Normal"/>
    <w:link w:val="EncabezadoCar"/>
    <w:uiPriority w:val="99"/>
    <w:unhideWhenUsed/>
    <w:rsid w:val="008B49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49B4"/>
  </w:style>
  <w:style w:type="paragraph" w:styleId="Textoindependiente2">
    <w:name w:val="Body Text 2"/>
    <w:basedOn w:val="Normal"/>
    <w:link w:val="Textoindependiente2Car"/>
    <w:uiPriority w:val="99"/>
    <w:rsid w:val="00DC747E"/>
    <w:pPr>
      <w:spacing w:after="0" w:line="240" w:lineRule="auto"/>
      <w:jc w:val="both"/>
    </w:pPr>
    <w:rPr>
      <w:rFonts w:ascii="Arial" w:eastAsia="Times New Roman" w:hAnsi="Arial" w:cs="Times New Roman"/>
      <w:sz w:val="24"/>
      <w:szCs w:val="24"/>
      <w:lang w:eastAsia="es-ES"/>
    </w:rPr>
  </w:style>
  <w:style w:type="character" w:customStyle="1" w:styleId="Textoindependiente2Car">
    <w:name w:val="Texto independiente 2 Car"/>
    <w:basedOn w:val="Fuentedeprrafopredeter"/>
    <w:link w:val="Textoindependiente2"/>
    <w:uiPriority w:val="99"/>
    <w:rsid w:val="00DC747E"/>
    <w:rPr>
      <w:rFonts w:ascii="Arial" w:eastAsia="Times New Roman" w:hAnsi="Arial" w:cs="Times New Roman"/>
      <w:sz w:val="24"/>
      <w:szCs w:val="24"/>
      <w:lang w:eastAsia="es-ES"/>
    </w:rPr>
  </w:style>
  <w:style w:type="character" w:customStyle="1" w:styleId="NormalWebCar">
    <w:name w:val="Normal (Web) Car"/>
    <w:aliases w:val="Normal (Web) Car1 Car,Normal (Web) Car Car Car,Normal (Web) Car1 Car Car Car,Normal (Web) Car Car Car Car Car, Car Car Car Car Car, Car Car Car Car1,Normal (Web) Car Car Car Car Car Car Car Car Car Car Car, Car Car Ca Car, Car Car Car1"/>
    <w:link w:val="NormalWeb"/>
    <w:uiPriority w:val="99"/>
    <w:locked/>
    <w:rsid w:val="00870239"/>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E449D2"/>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E449D2"/>
    <w:rPr>
      <w:rFonts w:ascii="Arial" w:eastAsia="Times New Roman" w:hAnsi="Arial" w:cs="Arial"/>
      <w:sz w:val="18"/>
      <w:szCs w:val="20"/>
      <w:lang w:val="es-ES" w:eastAsia="es-ES"/>
    </w:rPr>
  </w:style>
  <w:style w:type="paragraph" w:customStyle="1" w:styleId="Default">
    <w:name w:val="Default"/>
    <w:qFormat/>
    <w:rsid w:val="00081FF7"/>
    <w:pPr>
      <w:autoSpaceDE w:val="0"/>
      <w:autoSpaceDN w:val="0"/>
      <w:adjustRightInd w:val="0"/>
      <w:spacing w:after="0" w:line="240" w:lineRule="auto"/>
    </w:pPr>
    <w:rPr>
      <w:rFonts w:ascii="Arial" w:hAnsi="Arial" w:cs="Arial"/>
      <w:color w:val="000000"/>
      <w:sz w:val="24"/>
      <w:szCs w:val="24"/>
    </w:rPr>
  </w:style>
  <w:style w:type="paragraph" w:styleId="Textoindependiente3">
    <w:name w:val="Body Text 3"/>
    <w:basedOn w:val="Normal"/>
    <w:link w:val="Textoindependiente3Car"/>
    <w:uiPriority w:val="99"/>
    <w:unhideWhenUsed/>
    <w:rsid w:val="00351E28"/>
    <w:pPr>
      <w:spacing w:after="120"/>
    </w:pPr>
    <w:rPr>
      <w:sz w:val="16"/>
      <w:szCs w:val="16"/>
    </w:rPr>
  </w:style>
  <w:style w:type="character" w:customStyle="1" w:styleId="Textoindependiente3Car">
    <w:name w:val="Texto independiente 3 Car"/>
    <w:basedOn w:val="Fuentedeprrafopredeter"/>
    <w:link w:val="Textoindependiente3"/>
    <w:rsid w:val="00351E28"/>
    <w:rPr>
      <w:sz w:val="16"/>
      <w:szCs w:val="16"/>
    </w:rPr>
  </w:style>
  <w:style w:type="paragraph" w:styleId="Textosinformato">
    <w:name w:val="Plain Text"/>
    <w:basedOn w:val="Normal"/>
    <w:link w:val="TextosinformatoCar"/>
    <w:rsid w:val="00DB65A7"/>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DB65A7"/>
    <w:rPr>
      <w:rFonts w:ascii="Courier New" w:eastAsia="Times New Roman" w:hAnsi="Courier New" w:cs="Times New Roman"/>
      <w:sz w:val="20"/>
      <w:szCs w:val="20"/>
      <w:lang w:val="x-none" w:eastAsia="es-ES"/>
    </w:rPr>
  </w:style>
  <w:style w:type="paragraph" w:styleId="Textonotapie">
    <w:name w:val="footnote text"/>
    <w:aliases w:val="Footnote reference,FA Fu,Footnote Text Char Char Char Char Char,Footnote Text Char Char Char Char,Footnote Text Char Char Char,Footnote Text Cha,FA Fußnotentext,FA Fu?notentext,Footnote Text Char Char,FA Fuﬂnotentext,Ca,Ca1,FA Fu?notente"/>
    <w:basedOn w:val="Normal"/>
    <w:link w:val="TextonotapieCar"/>
    <w:uiPriority w:val="99"/>
    <w:unhideWhenUsed/>
    <w:qFormat/>
    <w:rsid w:val="00766226"/>
    <w:pPr>
      <w:spacing w:after="0" w:line="240" w:lineRule="auto"/>
    </w:pPr>
    <w:rPr>
      <w:sz w:val="20"/>
      <w:szCs w:val="20"/>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notentext Car,FA Fuﬂnotentext Car"/>
    <w:basedOn w:val="Fuentedeprrafopredeter"/>
    <w:link w:val="Textonotapie"/>
    <w:uiPriority w:val="99"/>
    <w:qFormat/>
    <w:rsid w:val="00766226"/>
    <w:rPr>
      <w:sz w:val="20"/>
      <w:szCs w:val="20"/>
    </w:rPr>
  </w:style>
  <w:style w:type="character" w:styleId="Refdenotaalpie">
    <w:name w:val="footnote reference"/>
    <w:aliases w:val="Texto de nota al pie,Footnotes refss,Appel note de bas de page,Footnote number,referencia nota al pie,BVI fnr,f,4_G,16 Point,Superscript 6 Point,Texto nota al pie,Ref. de nota al pie 2,Footnote Reference Char3,Ref,Footnote Reference"/>
    <w:basedOn w:val="Fuentedeprrafopredeter"/>
    <w:link w:val="4GChar"/>
    <w:uiPriority w:val="99"/>
    <w:unhideWhenUsed/>
    <w:qFormat/>
    <w:rsid w:val="00766226"/>
    <w:rPr>
      <w:vertAlign w:val="superscript"/>
    </w:rPr>
  </w:style>
  <w:style w:type="table" w:styleId="Tablaconcuadrcula">
    <w:name w:val="Table Grid"/>
    <w:basedOn w:val="Tablanormal"/>
    <w:uiPriority w:val="39"/>
    <w:rsid w:val="00E97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44D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44D56"/>
    <w:rPr>
      <w:rFonts w:ascii="Segoe UI" w:hAnsi="Segoe UI" w:cs="Segoe UI"/>
      <w:sz w:val="18"/>
      <w:szCs w:val="18"/>
    </w:rPr>
  </w:style>
  <w:style w:type="character" w:styleId="Hipervnculo">
    <w:name w:val="Hyperlink"/>
    <w:basedOn w:val="Fuentedeprrafopredeter"/>
    <w:unhideWhenUsed/>
    <w:rsid w:val="00361C03"/>
    <w:rPr>
      <w:color w:val="0000FF"/>
      <w:u w:val="single"/>
    </w:rPr>
  </w:style>
  <w:style w:type="paragraph" w:customStyle="1" w:styleId="j">
    <w:name w:val="j"/>
    <w:basedOn w:val="Normal"/>
    <w:rsid w:val="00E7286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457AB6"/>
    <w:rPr>
      <w:sz w:val="16"/>
      <w:szCs w:val="16"/>
    </w:rPr>
  </w:style>
  <w:style w:type="paragraph" w:styleId="Textocomentario">
    <w:name w:val="annotation text"/>
    <w:basedOn w:val="Normal"/>
    <w:link w:val="TextocomentarioCar"/>
    <w:uiPriority w:val="99"/>
    <w:semiHidden/>
    <w:unhideWhenUsed/>
    <w:rsid w:val="00457AB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57AB6"/>
    <w:rPr>
      <w:sz w:val="20"/>
      <w:szCs w:val="20"/>
    </w:rPr>
  </w:style>
  <w:style w:type="paragraph" w:styleId="Asuntodelcomentario">
    <w:name w:val="annotation subject"/>
    <w:basedOn w:val="Textocomentario"/>
    <w:next w:val="Textocomentario"/>
    <w:link w:val="AsuntodelcomentarioCar"/>
    <w:uiPriority w:val="99"/>
    <w:semiHidden/>
    <w:unhideWhenUsed/>
    <w:rsid w:val="00457AB6"/>
    <w:rPr>
      <w:b/>
      <w:bCs/>
    </w:rPr>
  </w:style>
  <w:style w:type="character" w:customStyle="1" w:styleId="AsuntodelcomentarioCar">
    <w:name w:val="Asunto del comentario Car"/>
    <w:basedOn w:val="TextocomentarioCar"/>
    <w:link w:val="Asuntodelcomentario"/>
    <w:uiPriority w:val="99"/>
    <w:semiHidden/>
    <w:rsid w:val="00457AB6"/>
    <w:rPr>
      <w:b/>
      <w:bCs/>
      <w:sz w:val="20"/>
      <w:szCs w:val="20"/>
    </w:rPr>
  </w:style>
  <w:style w:type="paragraph" w:styleId="Textoindependiente">
    <w:name w:val="Body Text"/>
    <w:basedOn w:val="Normal"/>
    <w:link w:val="TextoindependienteCar"/>
    <w:uiPriority w:val="99"/>
    <w:semiHidden/>
    <w:unhideWhenUsed/>
    <w:rsid w:val="00795E30"/>
    <w:pPr>
      <w:spacing w:after="120"/>
    </w:pPr>
  </w:style>
  <w:style w:type="character" w:customStyle="1" w:styleId="TextoindependienteCar">
    <w:name w:val="Texto independiente Car"/>
    <w:basedOn w:val="Fuentedeprrafopredeter"/>
    <w:link w:val="Textoindependiente"/>
    <w:uiPriority w:val="99"/>
    <w:semiHidden/>
    <w:rsid w:val="00795E30"/>
  </w:style>
  <w:style w:type="paragraph" w:customStyle="1" w:styleId="TableParagraph">
    <w:name w:val="Table Paragraph"/>
    <w:basedOn w:val="Normal"/>
    <w:uiPriority w:val="1"/>
    <w:qFormat/>
    <w:rsid w:val="00795E30"/>
    <w:pPr>
      <w:widowControl w:val="0"/>
      <w:autoSpaceDE w:val="0"/>
      <w:autoSpaceDN w:val="0"/>
      <w:spacing w:after="0" w:line="210" w:lineRule="exact"/>
      <w:ind w:right="99"/>
      <w:jc w:val="right"/>
    </w:pPr>
    <w:rPr>
      <w:rFonts w:ascii="Arial" w:eastAsia="Arial" w:hAnsi="Arial" w:cs="Arial"/>
      <w:lang w:val="es-ES" w:eastAsia="es-ES" w:bidi="es-ES"/>
    </w:rPr>
  </w:style>
  <w:style w:type="table" w:customStyle="1" w:styleId="TableNormal">
    <w:name w:val="Table Normal"/>
    <w:uiPriority w:val="2"/>
    <w:semiHidden/>
    <w:unhideWhenUsed/>
    <w:qFormat/>
    <w:rsid w:val="00795E3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tulo1Car">
    <w:name w:val="Título 1 Car"/>
    <w:basedOn w:val="Fuentedeprrafopredeter"/>
    <w:link w:val="Ttulo1"/>
    <w:uiPriority w:val="1"/>
    <w:rsid w:val="00795E30"/>
    <w:rPr>
      <w:rFonts w:ascii="Arial" w:eastAsia="Arial" w:hAnsi="Arial" w:cs="Arial"/>
      <w:b/>
      <w:bCs/>
      <w:sz w:val="24"/>
      <w:szCs w:val="24"/>
      <w:lang w:val="es-ES" w:eastAsia="es-ES" w:bidi="es-ES"/>
    </w:rPr>
  </w:style>
  <w:style w:type="paragraph" w:customStyle="1" w:styleId="Fechas">
    <w:name w:val="Fechas"/>
    <w:basedOn w:val="Texto"/>
    <w:autoRedefine/>
    <w:rsid w:val="00053EC3"/>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styleId="Textonotaalfinal">
    <w:name w:val="endnote text"/>
    <w:basedOn w:val="Normal"/>
    <w:link w:val="TextonotaalfinalCar"/>
    <w:uiPriority w:val="99"/>
    <w:semiHidden/>
    <w:unhideWhenUsed/>
    <w:rsid w:val="003C784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C784F"/>
    <w:rPr>
      <w:sz w:val="20"/>
      <w:szCs w:val="20"/>
    </w:rPr>
  </w:style>
  <w:style w:type="character" w:styleId="Refdenotaalfinal">
    <w:name w:val="endnote reference"/>
    <w:basedOn w:val="Fuentedeprrafopredeter"/>
    <w:uiPriority w:val="99"/>
    <w:semiHidden/>
    <w:unhideWhenUsed/>
    <w:rsid w:val="003C784F"/>
    <w:rPr>
      <w:vertAlign w:val="superscript"/>
    </w:rPr>
  </w:style>
  <w:style w:type="character" w:customStyle="1" w:styleId="PrrafodelistaCar">
    <w:name w:val="Párrafo de lista Car"/>
    <w:aliases w:val="CNBV Parrafo1 Car,Párrafo de lista1 Car,AB List 1 Car,Bullet Points Car,Bullet List Car,FooterText Car,numbered Car,Paragraphe de liste1 Car,List Paragraph1 Car,Bulletr List Paragraph Car,Parrafo 1 Car,Lista vistosa - Énfasis 11 Car"/>
    <w:link w:val="Prrafodelista"/>
    <w:uiPriority w:val="34"/>
    <w:qFormat/>
    <w:locked/>
    <w:rsid w:val="000952D4"/>
  </w:style>
  <w:style w:type="paragraph" w:customStyle="1" w:styleId="Anotacion">
    <w:name w:val="Anotacion"/>
    <w:basedOn w:val="Normal"/>
    <w:rsid w:val="00452A98"/>
    <w:pPr>
      <w:spacing w:before="101" w:after="101" w:line="240" w:lineRule="auto"/>
      <w:jc w:val="center"/>
    </w:pPr>
    <w:rPr>
      <w:rFonts w:ascii="Times New Roman" w:eastAsia="Times New Roman" w:hAnsi="Times New Roman" w:cs="Arial"/>
      <w:b/>
      <w:sz w:val="18"/>
      <w:szCs w:val="18"/>
      <w:lang w:val="es-ES" w:eastAsia="es-ES"/>
    </w:rPr>
  </w:style>
  <w:style w:type="paragraph" w:styleId="Sangra3detindependiente">
    <w:name w:val="Body Text Indent 3"/>
    <w:basedOn w:val="Normal"/>
    <w:link w:val="Sangra3detindependienteCar"/>
    <w:uiPriority w:val="99"/>
    <w:semiHidden/>
    <w:unhideWhenUsed/>
    <w:rsid w:val="00237E9A"/>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37E9A"/>
    <w:rPr>
      <w:sz w:val="16"/>
      <w:szCs w:val="16"/>
    </w:rPr>
  </w:style>
  <w:style w:type="character" w:customStyle="1" w:styleId="labesdetalle1">
    <w:name w:val="labesdetalle1"/>
    <w:basedOn w:val="Fuentedeprrafopredeter"/>
    <w:rsid w:val="00846B70"/>
    <w:rPr>
      <w:rFonts w:ascii="Calibri" w:hAnsi="Calibri" w:cs="Calibri" w:hint="defaul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846B70"/>
    <w:pPr>
      <w:spacing w:after="0" w:line="240" w:lineRule="auto"/>
      <w:jc w:val="both"/>
    </w:pPr>
    <w:rPr>
      <w:vertAlign w:val="superscript"/>
    </w:rPr>
  </w:style>
  <w:style w:type="character" w:customStyle="1" w:styleId="Ttulo3Car">
    <w:name w:val="Título 3 Car"/>
    <w:basedOn w:val="Fuentedeprrafopredeter"/>
    <w:link w:val="Ttulo3"/>
    <w:uiPriority w:val="9"/>
    <w:semiHidden/>
    <w:rsid w:val="00F3779B"/>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uiPriority w:val="9"/>
    <w:semiHidden/>
    <w:rsid w:val="00F3779B"/>
    <w:rPr>
      <w:rFonts w:asciiTheme="majorHAnsi" w:eastAsiaTheme="majorEastAsia" w:hAnsiTheme="majorHAnsi" w:cstheme="majorBidi"/>
      <w:i/>
      <w:iCs/>
      <w:color w:val="365F91" w:themeColor="accent1" w:themeShade="BF"/>
    </w:rPr>
  </w:style>
  <w:style w:type="paragraph" w:customStyle="1" w:styleId="n2">
    <w:name w:val="n2"/>
    <w:basedOn w:val="Normal"/>
    <w:rsid w:val="0003344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033448"/>
    <w:rPr>
      <w:i/>
      <w:iCs/>
    </w:rPr>
  </w:style>
  <w:style w:type="character" w:customStyle="1" w:styleId="nacep">
    <w:name w:val="n_acep"/>
    <w:basedOn w:val="Fuentedeprrafopredeter"/>
    <w:rsid w:val="00033448"/>
  </w:style>
  <w:style w:type="paragraph" w:customStyle="1" w:styleId="xmsonormal">
    <w:name w:val="x_msonormal"/>
    <w:basedOn w:val="Normal"/>
    <w:rsid w:val="00411D2E"/>
    <w:pPr>
      <w:spacing w:after="0" w:line="240" w:lineRule="auto"/>
    </w:pPr>
    <w:rPr>
      <w:rFonts w:ascii="Calibri" w:hAnsi="Calibri" w:cs="Calibri"/>
      <w:lang w:eastAsia="es-MX"/>
    </w:rPr>
  </w:style>
  <w:style w:type="paragraph" w:customStyle="1" w:styleId="Transcripcin">
    <w:name w:val="Transcripción"/>
    <w:autoRedefine/>
    <w:qFormat/>
    <w:rsid w:val="00184BD4"/>
    <w:pPr>
      <w:spacing w:before="100" w:beforeAutospacing="1" w:after="100" w:afterAutospacing="1" w:line="384" w:lineRule="auto"/>
      <w:jc w:val="both"/>
    </w:pPr>
    <w:rPr>
      <w:rFonts w:ascii="Arial" w:hAnsi="Arial" w:cs="Arial"/>
      <w:bCs/>
      <w:color w:val="000000"/>
      <w:sz w:val="24"/>
      <w:szCs w:val="36"/>
    </w:rPr>
  </w:style>
  <w:style w:type="character" w:customStyle="1" w:styleId="PRRAFOSENTENCIACar">
    <w:name w:val="PÁRRAFO SENTENCIA Car"/>
    <w:basedOn w:val="Fuentedeprrafopredeter"/>
    <w:link w:val="PRRAFOSENTENCIA"/>
    <w:locked/>
    <w:rsid w:val="00184BD4"/>
    <w:rPr>
      <w:rFonts w:ascii="Arial" w:hAnsi="Arial" w:cs="Arial"/>
      <w:sz w:val="26"/>
      <w:szCs w:val="28"/>
      <w:lang w:val="it-IT"/>
    </w:rPr>
  </w:style>
  <w:style w:type="paragraph" w:customStyle="1" w:styleId="PRRAFOSENTENCIA">
    <w:name w:val="PÁRRAFO SENTENCIA"/>
    <w:basedOn w:val="Normal"/>
    <w:link w:val="PRRAFOSENTENCIACar"/>
    <w:qFormat/>
    <w:rsid w:val="00184BD4"/>
    <w:pPr>
      <w:spacing w:before="360" w:after="360" w:line="360" w:lineRule="auto"/>
      <w:ind w:firstLine="1418"/>
      <w:jc w:val="both"/>
    </w:pPr>
    <w:rPr>
      <w:rFonts w:ascii="Arial" w:hAnsi="Arial" w:cs="Arial"/>
      <w:sz w:val="26"/>
      <w:szCs w:val="28"/>
      <w:lang w:val="it-IT"/>
    </w:rPr>
  </w:style>
  <w:style w:type="paragraph" w:customStyle="1" w:styleId="TEXTOLIBRE">
    <w:name w:val="TEXTO LIBRE"/>
    <w:basedOn w:val="Normal"/>
    <w:rsid w:val="00361BFE"/>
    <w:pPr>
      <w:spacing w:before="120" w:after="120" w:line="360" w:lineRule="auto"/>
      <w:ind w:firstLine="709"/>
      <w:jc w:val="both"/>
    </w:pPr>
    <w:rPr>
      <w:rFonts w:ascii="Times New Roman" w:eastAsia="Times New Roman" w:hAnsi="Times New Roman" w:cs="Times New Roman"/>
      <w:sz w:val="28"/>
      <w:szCs w:val="24"/>
      <w:lang w:val="es-ES" w:eastAsia="es-ES"/>
    </w:rPr>
  </w:style>
  <w:style w:type="paragraph" w:styleId="Sinespaciado">
    <w:name w:val="No Spacing"/>
    <w:uiPriority w:val="1"/>
    <w:qFormat/>
    <w:rsid w:val="00361BFE"/>
    <w:pPr>
      <w:spacing w:after="0" w:line="240" w:lineRule="auto"/>
    </w:pPr>
    <w:rPr>
      <w:rFonts w:ascii="Times New Roman" w:eastAsia="Times New Roman" w:hAnsi="Times New Roman" w:cs="Times New Roman"/>
      <w:sz w:val="24"/>
      <w:szCs w:val="24"/>
      <w:lang w:val="es-ES" w:eastAsia="es-ES"/>
    </w:rPr>
  </w:style>
  <w:style w:type="paragraph" w:customStyle="1" w:styleId="Normalsentencia">
    <w:name w:val="Normal sentencia"/>
    <w:basedOn w:val="Normal"/>
    <w:link w:val="NormalsentenciaCar"/>
    <w:qFormat/>
    <w:rsid w:val="00361BFE"/>
    <w:pPr>
      <w:spacing w:before="360" w:after="240" w:line="360" w:lineRule="auto"/>
      <w:ind w:firstLine="709"/>
      <w:jc w:val="both"/>
    </w:pPr>
    <w:rPr>
      <w:rFonts w:ascii="Univers" w:eastAsia="Times New Roman" w:hAnsi="Univers" w:cs="Arial"/>
      <w:sz w:val="28"/>
      <w:lang w:val="es-ES" w:eastAsia="es-ES"/>
    </w:rPr>
  </w:style>
  <w:style w:type="character" w:customStyle="1" w:styleId="NormalsentenciaCar">
    <w:name w:val="Normal sentencia Car"/>
    <w:basedOn w:val="Fuentedeprrafopredeter"/>
    <w:link w:val="Normalsentencia"/>
    <w:rsid w:val="00361BFE"/>
    <w:rPr>
      <w:rFonts w:ascii="Univers" w:eastAsia="Times New Roman" w:hAnsi="Univers" w:cs="Arial"/>
      <w:sz w:val="28"/>
      <w:lang w:val="es-ES" w:eastAsia="es-ES"/>
    </w:rPr>
  </w:style>
  <w:style w:type="paragraph" w:styleId="Revisin">
    <w:name w:val="Revision"/>
    <w:hidden/>
    <w:uiPriority w:val="99"/>
    <w:semiHidden/>
    <w:rsid w:val="00752C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88015">
      <w:bodyDiv w:val="1"/>
      <w:marLeft w:val="0"/>
      <w:marRight w:val="0"/>
      <w:marTop w:val="0"/>
      <w:marBottom w:val="0"/>
      <w:divBdr>
        <w:top w:val="none" w:sz="0" w:space="0" w:color="auto"/>
        <w:left w:val="none" w:sz="0" w:space="0" w:color="auto"/>
        <w:bottom w:val="none" w:sz="0" w:space="0" w:color="auto"/>
        <w:right w:val="none" w:sz="0" w:space="0" w:color="auto"/>
      </w:divBdr>
    </w:div>
    <w:div w:id="101875534">
      <w:bodyDiv w:val="1"/>
      <w:marLeft w:val="0"/>
      <w:marRight w:val="0"/>
      <w:marTop w:val="0"/>
      <w:marBottom w:val="0"/>
      <w:divBdr>
        <w:top w:val="none" w:sz="0" w:space="0" w:color="auto"/>
        <w:left w:val="none" w:sz="0" w:space="0" w:color="auto"/>
        <w:bottom w:val="none" w:sz="0" w:space="0" w:color="auto"/>
        <w:right w:val="none" w:sz="0" w:space="0" w:color="auto"/>
      </w:divBdr>
    </w:div>
    <w:div w:id="182743772">
      <w:bodyDiv w:val="1"/>
      <w:marLeft w:val="0"/>
      <w:marRight w:val="0"/>
      <w:marTop w:val="0"/>
      <w:marBottom w:val="0"/>
      <w:divBdr>
        <w:top w:val="none" w:sz="0" w:space="0" w:color="auto"/>
        <w:left w:val="none" w:sz="0" w:space="0" w:color="auto"/>
        <w:bottom w:val="none" w:sz="0" w:space="0" w:color="auto"/>
        <w:right w:val="none" w:sz="0" w:space="0" w:color="auto"/>
      </w:divBdr>
    </w:div>
    <w:div w:id="322439233">
      <w:bodyDiv w:val="1"/>
      <w:marLeft w:val="0"/>
      <w:marRight w:val="0"/>
      <w:marTop w:val="0"/>
      <w:marBottom w:val="0"/>
      <w:divBdr>
        <w:top w:val="none" w:sz="0" w:space="0" w:color="auto"/>
        <w:left w:val="none" w:sz="0" w:space="0" w:color="auto"/>
        <w:bottom w:val="none" w:sz="0" w:space="0" w:color="auto"/>
        <w:right w:val="none" w:sz="0" w:space="0" w:color="auto"/>
      </w:divBdr>
    </w:div>
    <w:div w:id="333185174">
      <w:bodyDiv w:val="1"/>
      <w:marLeft w:val="0"/>
      <w:marRight w:val="0"/>
      <w:marTop w:val="0"/>
      <w:marBottom w:val="0"/>
      <w:divBdr>
        <w:top w:val="none" w:sz="0" w:space="0" w:color="auto"/>
        <w:left w:val="none" w:sz="0" w:space="0" w:color="auto"/>
        <w:bottom w:val="none" w:sz="0" w:space="0" w:color="auto"/>
        <w:right w:val="none" w:sz="0" w:space="0" w:color="auto"/>
      </w:divBdr>
    </w:div>
    <w:div w:id="450127529">
      <w:bodyDiv w:val="1"/>
      <w:marLeft w:val="0"/>
      <w:marRight w:val="0"/>
      <w:marTop w:val="0"/>
      <w:marBottom w:val="0"/>
      <w:divBdr>
        <w:top w:val="none" w:sz="0" w:space="0" w:color="auto"/>
        <w:left w:val="none" w:sz="0" w:space="0" w:color="auto"/>
        <w:bottom w:val="none" w:sz="0" w:space="0" w:color="auto"/>
        <w:right w:val="none" w:sz="0" w:space="0" w:color="auto"/>
      </w:divBdr>
    </w:div>
    <w:div w:id="546526029">
      <w:bodyDiv w:val="1"/>
      <w:marLeft w:val="0"/>
      <w:marRight w:val="0"/>
      <w:marTop w:val="0"/>
      <w:marBottom w:val="0"/>
      <w:divBdr>
        <w:top w:val="none" w:sz="0" w:space="0" w:color="auto"/>
        <w:left w:val="none" w:sz="0" w:space="0" w:color="auto"/>
        <w:bottom w:val="none" w:sz="0" w:space="0" w:color="auto"/>
        <w:right w:val="none" w:sz="0" w:space="0" w:color="auto"/>
      </w:divBdr>
    </w:div>
    <w:div w:id="771053344">
      <w:bodyDiv w:val="1"/>
      <w:marLeft w:val="0"/>
      <w:marRight w:val="0"/>
      <w:marTop w:val="0"/>
      <w:marBottom w:val="0"/>
      <w:divBdr>
        <w:top w:val="none" w:sz="0" w:space="0" w:color="auto"/>
        <w:left w:val="none" w:sz="0" w:space="0" w:color="auto"/>
        <w:bottom w:val="none" w:sz="0" w:space="0" w:color="auto"/>
        <w:right w:val="none" w:sz="0" w:space="0" w:color="auto"/>
      </w:divBdr>
    </w:div>
    <w:div w:id="1003556007">
      <w:bodyDiv w:val="1"/>
      <w:marLeft w:val="0"/>
      <w:marRight w:val="0"/>
      <w:marTop w:val="0"/>
      <w:marBottom w:val="0"/>
      <w:divBdr>
        <w:top w:val="none" w:sz="0" w:space="0" w:color="auto"/>
        <w:left w:val="none" w:sz="0" w:space="0" w:color="auto"/>
        <w:bottom w:val="none" w:sz="0" w:space="0" w:color="auto"/>
        <w:right w:val="none" w:sz="0" w:space="0" w:color="auto"/>
      </w:divBdr>
      <w:divsChild>
        <w:div w:id="299501715">
          <w:marLeft w:val="0"/>
          <w:marRight w:val="0"/>
          <w:marTop w:val="0"/>
          <w:marBottom w:val="0"/>
          <w:divBdr>
            <w:top w:val="none" w:sz="0" w:space="0" w:color="auto"/>
            <w:left w:val="none" w:sz="0" w:space="0" w:color="auto"/>
            <w:bottom w:val="none" w:sz="0" w:space="0" w:color="auto"/>
            <w:right w:val="none" w:sz="0" w:space="0" w:color="auto"/>
          </w:divBdr>
        </w:div>
        <w:div w:id="1725979931">
          <w:marLeft w:val="0"/>
          <w:marRight w:val="0"/>
          <w:marTop w:val="0"/>
          <w:marBottom w:val="0"/>
          <w:divBdr>
            <w:top w:val="none" w:sz="0" w:space="0" w:color="auto"/>
            <w:left w:val="none" w:sz="0" w:space="0" w:color="auto"/>
            <w:bottom w:val="none" w:sz="0" w:space="0" w:color="auto"/>
            <w:right w:val="none" w:sz="0" w:space="0" w:color="auto"/>
          </w:divBdr>
        </w:div>
        <w:div w:id="1984696059">
          <w:marLeft w:val="0"/>
          <w:marRight w:val="0"/>
          <w:marTop w:val="0"/>
          <w:marBottom w:val="0"/>
          <w:divBdr>
            <w:top w:val="none" w:sz="0" w:space="0" w:color="auto"/>
            <w:left w:val="none" w:sz="0" w:space="0" w:color="auto"/>
            <w:bottom w:val="none" w:sz="0" w:space="0" w:color="auto"/>
            <w:right w:val="none" w:sz="0" w:space="0" w:color="auto"/>
          </w:divBdr>
        </w:div>
        <w:div w:id="932006392">
          <w:marLeft w:val="0"/>
          <w:marRight w:val="0"/>
          <w:marTop w:val="0"/>
          <w:marBottom w:val="0"/>
          <w:divBdr>
            <w:top w:val="none" w:sz="0" w:space="0" w:color="auto"/>
            <w:left w:val="none" w:sz="0" w:space="0" w:color="auto"/>
            <w:bottom w:val="none" w:sz="0" w:space="0" w:color="auto"/>
            <w:right w:val="none" w:sz="0" w:space="0" w:color="auto"/>
          </w:divBdr>
        </w:div>
      </w:divsChild>
    </w:div>
    <w:div w:id="1128234259">
      <w:bodyDiv w:val="1"/>
      <w:marLeft w:val="0"/>
      <w:marRight w:val="0"/>
      <w:marTop w:val="0"/>
      <w:marBottom w:val="0"/>
      <w:divBdr>
        <w:top w:val="none" w:sz="0" w:space="0" w:color="auto"/>
        <w:left w:val="none" w:sz="0" w:space="0" w:color="auto"/>
        <w:bottom w:val="none" w:sz="0" w:space="0" w:color="auto"/>
        <w:right w:val="none" w:sz="0" w:space="0" w:color="auto"/>
      </w:divBdr>
    </w:div>
    <w:div w:id="1250775694">
      <w:bodyDiv w:val="1"/>
      <w:marLeft w:val="0"/>
      <w:marRight w:val="0"/>
      <w:marTop w:val="0"/>
      <w:marBottom w:val="0"/>
      <w:divBdr>
        <w:top w:val="none" w:sz="0" w:space="0" w:color="auto"/>
        <w:left w:val="none" w:sz="0" w:space="0" w:color="auto"/>
        <w:bottom w:val="none" w:sz="0" w:space="0" w:color="auto"/>
        <w:right w:val="none" w:sz="0" w:space="0" w:color="auto"/>
      </w:divBdr>
    </w:div>
    <w:div w:id="1375231819">
      <w:bodyDiv w:val="1"/>
      <w:marLeft w:val="0"/>
      <w:marRight w:val="0"/>
      <w:marTop w:val="0"/>
      <w:marBottom w:val="0"/>
      <w:divBdr>
        <w:top w:val="none" w:sz="0" w:space="0" w:color="auto"/>
        <w:left w:val="none" w:sz="0" w:space="0" w:color="auto"/>
        <w:bottom w:val="none" w:sz="0" w:space="0" w:color="auto"/>
        <w:right w:val="none" w:sz="0" w:space="0" w:color="auto"/>
      </w:divBdr>
    </w:div>
    <w:div w:id="1377510739">
      <w:bodyDiv w:val="1"/>
      <w:marLeft w:val="0"/>
      <w:marRight w:val="0"/>
      <w:marTop w:val="0"/>
      <w:marBottom w:val="0"/>
      <w:divBdr>
        <w:top w:val="none" w:sz="0" w:space="0" w:color="auto"/>
        <w:left w:val="none" w:sz="0" w:space="0" w:color="auto"/>
        <w:bottom w:val="none" w:sz="0" w:space="0" w:color="auto"/>
        <w:right w:val="none" w:sz="0" w:space="0" w:color="auto"/>
      </w:divBdr>
    </w:div>
    <w:div w:id="1479683946">
      <w:bodyDiv w:val="1"/>
      <w:marLeft w:val="0"/>
      <w:marRight w:val="0"/>
      <w:marTop w:val="0"/>
      <w:marBottom w:val="0"/>
      <w:divBdr>
        <w:top w:val="none" w:sz="0" w:space="0" w:color="auto"/>
        <w:left w:val="none" w:sz="0" w:space="0" w:color="auto"/>
        <w:bottom w:val="none" w:sz="0" w:space="0" w:color="auto"/>
        <w:right w:val="none" w:sz="0" w:space="0" w:color="auto"/>
      </w:divBdr>
    </w:div>
    <w:div w:id="1739203533">
      <w:bodyDiv w:val="1"/>
      <w:marLeft w:val="0"/>
      <w:marRight w:val="0"/>
      <w:marTop w:val="0"/>
      <w:marBottom w:val="0"/>
      <w:divBdr>
        <w:top w:val="none" w:sz="0" w:space="0" w:color="auto"/>
        <w:left w:val="none" w:sz="0" w:space="0" w:color="auto"/>
        <w:bottom w:val="none" w:sz="0" w:space="0" w:color="auto"/>
        <w:right w:val="none" w:sz="0" w:space="0" w:color="auto"/>
      </w:divBdr>
    </w:div>
    <w:div w:id="1876194569">
      <w:bodyDiv w:val="1"/>
      <w:marLeft w:val="0"/>
      <w:marRight w:val="0"/>
      <w:marTop w:val="0"/>
      <w:marBottom w:val="0"/>
      <w:divBdr>
        <w:top w:val="none" w:sz="0" w:space="0" w:color="auto"/>
        <w:left w:val="none" w:sz="0" w:space="0" w:color="auto"/>
        <w:bottom w:val="none" w:sz="0" w:space="0" w:color="auto"/>
        <w:right w:val="none" w:sz="0" w:space="0" w:color="auto"/>
      </w:divBdr>
    </w:div>
    <w:div w:id="1926303650">
      <w:bodyDiv w:val="1"/>
      <w:marLeft w:val="0"/>
      <w:marRight w:val="0"/>
      <w:marTop w:val="0"/>
      <w:marBottom w:val="0"/>
      <w:divBdr>
        <w:top w:val="none" w:sz="0" w:space="0" w:color="auto"/>
        <w:left w:val="none" w:sz="0" w:space="0" w:color="auto"/>
        <w:bottom w:val="none" w:sz="0" w:space="0" w:color="auto"/>
        <w:right w:val="none" w:sz="0" w:space="0" w:color="auto"/>
      </w:divBdr>
    </w:div>
    <w:div w:id="1960182922">
      <w:bodyDiv w:val="1"/>
      <w:marLeft w:val="0"/>
      <w:marRight w:val="0"/>
      <w:marTop w:val="0"/>
      <w:marBottom w:val="0"/>
      <w:divBdr>
        <w:top w:val="none" w:sz="0" w:space="0" w:color="auto"/>
        <w:left w:val="none" w:sz="0" w:space="0" w:color="auto"/>
        <w:bottom w:val="none" w:sz="0" w:space="0" w:color="auto"/>
        <w:right w:val="none" w:sz="0" w:space="0" w:color="auto"/>
      </w:divBdr>
    </w:div>
    <w:div w:id="196668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e.mx/transparencia/listado-bases-datos-personal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8DF1E72B414054598023D5A721AC434" ma:contentTypeVersion="13" ma:contentTypeDescription="Crear nuevo documento." ma:contentTypeScope="" ma:versionID="f26d9bf56203a074f4e032bae72c8852">
  <xsd:schema xmlns:xsd="http://www.w3.org/2001/XMLSchema" xmlns:xs="http://www.w3.org/2001/XMLSchema" xmlns:p="http://schemas.microsoft.com/office/2006/metadata/properties" xmlns:ns2="8175d881-c252-4cc7-85ac-127631b324fb" xmlns:ns3="7463e6f2-4cf7-4f37-8a7b-859c1e512b3c" targetNamespace="http://schemas.microsoft.com/office/2006/metadata/properties" ma:root="true" ma:fieldsID="448190b95aabae84813113fa1c340a82" ns2:_="" ns3:_="">
    <xsd:import namespace="8175d881-c252-4cc7-85ac-127631b324fb"/>
    <xsd:import namespace="7463e6f2-4cf7-4f37-8a7b-859c1e512b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5d881-c252-4cc7-85ac-127631b324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63e6f2-4cf7-4f37-8a7b-859c1e512b3c"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463e6f2-4cf7-4f37-8a7b-859c1e512b3c">
      <UserInfo>
        <DisplayName/>
        <AccountId xsi:nil="true"/>
        <AccountType/>
      </UserInfo>
    </SharedWithUsers>
    <MediaLengthInSeconds xmlns="8175d881-c252-4cc7-85ac-127631b324f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F58B0-A6D8-41E3-8B3F-FD8C8D730EBA}"/>
</file>

<file path=customXml/itemProps2.xml><?xml version="1.0" encoding="utf-8"?>
<ds:datastoreItem xmlns:ds="http://schemas.openxmlformats.org/officeDocument/2006/customXml" ds:itemID="{212CE3BC-532E-40C5-A01E-A6BE7A05780C}">
  <ds:schemaRefs>
    <ds:schemaRef ds:uri="http://schemas.microsoft.com/sharepoint/v3/contenttype/forms"/>
  </ds:schemaRefs>
</ds:datastoreItem>
</file>

<file path=customXml/itemProps3.xml><?xml version="1.0" encoding="utf-8"?>
<ds:datastoreItem xmlns:ds="http://schemas.openxmlformats.org/officeDocument/2006/customXml" ds:itemID="{3A492567-2B78-4EFF-8488-93E38925CAE0}">
  <ds:schemaRefs>
    <ds:schemaRef ds:uri="http://schemas.microsoft.com/office/2006/metadata/properties"/>
    <ds:schemaRef ds:uri="http://schemas.microsoft.com/office/infopath/2007/PartnerControls"/>
    <ds:schemaRef ds:uri="7463e6f2-4cf7-4f37-8a7b-859c1e512b3c"/>
    <ds:schemaRef ds:uri="9aae4f70-44b2-46ab-acc6-49e43969ccf0"/>
  </ds:schemaRefs>
</ds:datastoreItem>
</file>

<file path=customXml/itemProps4.xml><?xml version="1.0" encoding="utf-8"?>
<ds:datastoreItem xmlns:ds="http://schemas.openxmlformats.org/officeDocument/2006/customXml" ds:itemID="{733DA1CD-06CD-4E26-B0C7-43F2366A9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42</Pages>
  <Words>13530</Words>
  <Characters>74421</Characters>
  <Application>Microsoft Office Word</Application>
  <DocSecurity>0</DocSecurity>
  <Lines>620</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Sanchez Pérez</dc:creator>
  <cp:lastModifiedBy>ĻũЇȘ ...</cp:lastModifiedBy>
  <cp:revision>40</cp:revision>
  <cp:lastPrinted>2019-04-29T22:16:00Z</cp:lastPrinted>
  <dcterms:created xsi:type="dcterms:W3CDTF">2021-07-25T19:58:00Z</dcterms:created>
  <dcterms:modified xsi:type="dcterms:W3CDTF">2021-07-29T00:23:00Z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0x010100C8DF1E72B414054598023D5A721AC434</vt:lpwstr>
  </property>
  <property fmtid="{D5CDD505-2E9C-101B-9397-08002B2CF9AE}" pid="3" name="Order">
    <vt:r8>27668500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