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A8A42" w14:textId="2A40A3DD" w:rsidR="00B826D4" w:rsidRPr="00EC79B4" w:rsidRDefault="00B826D4" w:rsidP="00402F04">
      <w:pPr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hAnsi="Arial Narrow" w:cs="Arial"/>
          <w:sz w:val="24"/>
          <w:szCs w:val="24"/>
        </w:rPr>
        <w:t xml:space="preserve">El Instituto Electoral y de Participación Ciudadana del Estado de Durango, con fundamento en lo establecido </w:t>
      </w:r>
      <w:r w:rsidR="00BA6FB6" w:rsidRPr="00EC79B4">
        <w:rPr>
          <w:rFonts w:ascii="Arial Narrow" w:hAnsi="Arial Narrow" w:cs="Arial"/>
          <w:sz w:val="24"/>
          <w:szCs w:val="24"/>
        </w:rPr>
        <w:t>en</w:t>
      </w:r>
      <w:r w:rsidR="00CD535B" w:rsidRPr="00EC79B4">
        <w:rPr>
          <w:rFonts w:ascii="Arial Narrow" w:hAnsi="Arial Narrow" w:cs="Arial"/>
          <w:sz w:val="24"/>
          <w:szCs w:val="24"/>
        </w:rPr>
        <w:t xml:space="preserve"> </w:t>
      </w:r>
      <w:r w:rsidR="008B2449" w:rsidRPr="00EC79B4">
        <w:rPr>
          <w:rFonts w:ascii="Arial Narrow" w:hAnsi="Arial Narrow" w:cs="Arial"/>
          <w:sz w:val="24"/>
          <w:szCs w:val="24"/>
        </w:rPr>
        <w:t xml:space="preserve">los artículos 41, párrafo </w:t>
      </w:r>
      <w:r w:rsidR="00AB47F5" w:rsidRPr="00EC79B4">
        <w:rPr>
          <w:rFonts w:ascii="Arial Narrow" w:hAnsi="Arial Narrow" w:cs="Arial"/>
          <w:sz w:val="24"/>
          <w:szCs w:val="24"/>
        </w:rPr>
        <w:t>tercero</w:t>
      </w:r>
      <w:r w:rsidR="008B2449" w:rsidRPr="00EC79B4">
        <w:rPr>
          <w:rFonts w:ascii="Arial Narrow" w:hAnsi="Arial Narrow" w:cs="Arial"/>
          <w:sz w:val="24"/>
          <w:szCs w:val="24"/>
        </w:rPr>
        <w:t>, base V, apartado C y 116, párrafo segundo, base IV, incisos a), b) y c)</w:t>
      </w:r>
      <w:r w:rsidR="00CD535B" w:rsidRPr="00EC79B4">
        <w:rPr>
          <w:rFonts w:ascii="Arial Narrow" w:hAnsi="Arial Narrow" w:cs="Arial"/>
          <w:sz w:val="24"/>
          <w:szCs w:val="24"/>
        </w:rPr>
        <w:t xml:space="preserve"> de la Constitución Política </w:t>
      </w:r>
      <w:r w:rsidR="008B2449" w:rsidRPr="00EC79B4">
        <w:rPr>
          <w:rFonts w:ascii="Arial Narrow" w:hAnsi="Arial Narrow" w:cs="Arial"/>
          <w:sz w:val="24"/>
          <w:szCs w:val="24"/>
        </w:rPr>
        <w:t xml:space="preserve">de los Estados Unidos Mexicanos; </w:t>
      </w:r>
      <w:r w:rsidR="002D5D57" w:rsidRPr="00EC79B4">
        <w:rPr>
          <w:rFonts w:ascii="Arial Narrow" w:hAnsi="Arial Narrow" w:cs="Arial"/>
          <w:sz w:val="24"/>
          <w:szCs w:val="24"/>
        </w:rPr>
        <w:t>artículo</w:t>
      </w:r>
      <w:r w:rsidR="3AFFDAEC" w:rsidRPr="00EC79B4">
        <w:rPr>
          <w:rFonts w:ascii="Arial Narrow" w:hAnsi="Arial Narrow" w:cs="Arial"/>
          <w:sz w:val="24"/>
          <w:szCs w:val="24"/>
        </w:rPr>
        <w:t>s</w:t>
      </w:r>
      <w:r w:rsidR="002D5D57" w:rsidRPr="00EC79B4">
        <w:rPr>
          <w:rFonts w:ascii="Arial Narrow" w:hAnsi="Arial Narrow" w:cs="Arial"/>
          <w:sz w:val="24"/>
          <w:szCs w:val="24"/>
        </w:rPr>
        <w:t xml:space="preserve"> </w:t>
      </w:r>
      <w:r w:rsidR="008B2449" w:rsidRPr="00EC79B4">
        <w:rPr>
          <w:rFonts w:ascii="Arial Narrow" w:hAnsi="Arial Narrow" w:cs="Arial"/>
          <w:sz w:val="24"/>
          <w:szCs w:val="24"/>
        </w:rPr>
        <w:t xml:space="preserve">98, </w:t>
      </w:r>
      <w:r w:rsidR="002D5D57" w:rsidRPr="00EC79B4">
        <w:rPr>
          <w:rFonts w:ascii="Arial Narrow" w:hAnsi="Arial Narrow" w:cs="Arial"/>
          <w:sz w:val="24"/>
          <w:szCs w:val="24"/>
        </w:rPr>
        <w:t>numerales 1 y 2</w:t>
      </w:r>
      <w:r w:rsidR="008B2449" w:rsidRPr="00EC79B4">
        <w:rPr>
          <w:rFonts w:ascii="Arial Narrow" w:hAnsi="Arial Narrow" w:cs="Arial"/>
          <w:sz w:val="24"/>
          <w:szCs w:val="24"/>
        </w:rPr>
        <w:t>, 99</w:t>
      </w:r>
      <w:r w:rsidR="002E0649" w:rsidRPr="00EC79B4">
        <w:rPr>
          <w:rFonts w:ascii="Arial Narrow" w:hAnsi="Arial Narrow" w:cs="Arial"/>
          <w:sz w:val="24"/>
          <w:szCs w:val="24"/>
        </w:rPr>
        <w:t>,</w:t>
      </w:r>
      <w:r w:rsidR="008B2449" w:rsidRPr="00EC79B4">
        <w:rPr>
          <w:rFonts w:ascii="Arial Narrow" w:hAnsi="Arial Narrow" w:cs="Arial"/>
          <w:sz w:val="24"/>
          <w:szCs w:val="24"/>
        </w:rPr>
        <w:t xml:space="preserve"> </w:t>
      </w:r>
      <w:r w:rsidR="0021177F" w:rsidRPr="00EC79B4">
        <w:rPr>
          <w:rFonts w:ascii="Arial Narrow" w:hAnsi="Arial Narrow" w:cs="Arial"/>
          <w:sz w:val="24"/>
          <w:szCs w:val="24"/>
        </w:rPr>
        <w:t>numeral 1</w:t>
      </w:r>
      <w:r w:rsidR="008B2449" w:rsidRPr="00EC79B4">
        <w:rPr>
          <w:rFonts w:ascii="Arial Narrow" w:hAnsi="Arial Narrow" w:cs="Arial"/>
          <w:sz w:val="24"/>
          <w:szCs w:val="24"/>
        </w:rPr>
        <w:t>, de la Ley General de Instituciones y Procedimientos Electorales;</w:t>
      </w:r>
      <w:r w:rsidR="004353E9" w:rsidRPr="00EC79B4">
        <w:rPr>
          <w:rFonts w:ascii="Arial Narrow" w:hAnsi="Arial Narrow" w:cs="Arial"/>
          <w:sz w:val="24"/>
          <w:szCs w:val="24"/>
        </w:rPr>
        <w:t xml:space="preserve"> artículo</w:t>
      </w:r>
      <w:r w:rsidR="4B34FD2E" w:rsidRPr="00EC79B4">
        <w:rPr>
          <w:rFonts w:ascii="Arial Narrow" w:hAnsi="Arial Narrow" w:cs="Arial"/>
          <w:sz w:val="24"/>
          <w:szCs w:val="24"/>
        </w:rPr>
        <w:t>s</w:t>
      </w:r>
      <w:r w:rsidR="008B2449" w:rsidRPr="00EC79B4">
        <w:rPr>
          <w:rFonts w:ascii="Arial Narrow" w:hAnsi="Arial Narrow" w:cs="Arial"/>
          <w:sz w:val="24"/>
          <w:szCs w:val="24"/>
        </w:rPr>
        <w:t xml:space="preserve"> </w:t>
      </w:r>
      <w:r w:rsidRPr="00EC79B4">
        <w:rPr>
          <w:rFonts w:ascii="Arial Narrow" w:hAnsi="Arial Narrow" w:cs="Arial"/>
          <w:sz w:val="24"/>
          <w:szCs w:val="24"/>
        </w:rPr>
        <w:t>57</w:t>
      </w:r>
      <w:r w:rsidR="00033775" w:rsidRPr="00EC79B4">
        <w:rPr>
          <w:rFonts w:ascii="Arial Narrow" w:hAnsi="Arial Narrow" w:cs="Arial"/>
          <w:sz w:val="24"/>
          <w:szCs w:val="24"/>
        </w:rPr>
        <w:t xml:space="preserve"> fracción IV,</w:t>
      </w:r>
      <w:r w:rsidRPr="00EC79B4">
        <w:rPr>
          <w:rFonts w:ascii="Arial Narrow" w:hAnsi="Arial Narrow" w:cs="Arial"/>
          <w:sz w:val="24"/>
          <w:szCs w:val="24"/>
        </w:rPr>
        <w:t xml:space="preserve"> 63</w:t>
      </w:r>
      <w:r w:rsidR="002E0649" w:rsidRPr="00EC79B4">
        <w:rPr>
          <w:rFonts w:ascii="Arial Narrow" w:hAnsi="Arial Narrow" w:cs="Arial"/>
          <w:sz w:val="24"/>
          <w:szCs w:val="24"/>
        </w:rPr>
        <w:t>,</w:t>
      </w:r>
      <w:r w:rsidR="00033775" w:rsidRPr="00EC79B4">
        <w:rPr>
          <w:rFonts w:ascii="Arial Narrow" w:hAnsi="Arial Narrow" w:cs="Arial"/>
          <w:sz w:val="24"/>
          <w:szCs w:val="24"/>
        </w:rPr>
        <w:t xml:space="preserve"> párrafo sexto</w:t>
      </w:r>
      <w:r w:rsidR="005F7112" w:rsidRPr="00EC79B4">
        <w:rPr>
          <w:rFonts w:ascii="Arial Narrow" w:hAnsi="Arial Narrow" w:cs="Arial"/>
          <w:sz w:val="24"/>
          <w:szCs w:val="24"/>
        </w:rPr>
        <w:t>, 1</w:t>
      </w:r>
      <w:r w:rsidRPr="00EC79B4">
        <w:rPr>
          <w:rFonts w:ascii="Arial Narrow" w:hAnsi="Arial Narrow" w:cs="Arial"/>
          <w:sz w:val="24"/>
          <w:szCs w:val="24"/>
        </w:rPr>
        <w:t>30</w:t>
      </w:r>
      <w:r w:rsidR="002E0649" w:rsidRPr="00EC79B4">
        <w:rPr>
          <w:rFonts w:ascii="Arial Narrow" w:hAnsi="Arial Narrow" w:cs="Arial"/>
          <w:sz w:val="24"/>
          <w:szCs w:val="24"/>
        </w:rPr>
        <w:t>,</w:t>
      </w:r>
      <w:r w:rsidR="00DB652F" w:rsidRPr="00EC79B4">
        <w:rPr>
          <w:rFonts w:ascii="Arial Narrow" w:hAnsi="Arial Narrow" w:cs="Arial"/>
          <w:sz w:val="24"/>
          <w:szCs w:val="24"/>
        </w:rPr>
        <w:t xml:space="preserve"> párrafo segundo</w:t>
      </w:r>
      <w:r w:rsidR="005F7112" w:rsidRPr="00EC79B4">
        <w:rPr>
          <w:rFonts w:ascii="Arial Narrow" w:hAnsi="Arial Narrow" w:cs="Arial"/>
          <w:sz w:val="24"/>
          <w:szCs w:val="24"/>
        </w:rPr>
        <w:t xml:space="preserve"> y 138</w:t>
      </w:r>
      <w:r w:rsidR="00033775" w:rsidRPr="00EC79B4">
        <w:rPr>
          <w:rFonts w:ascii="Arial Narrow" w:hAnsi="Arial Narrow" w:cs="Arial"/>
          <w:sz w:val="24"/>
          <w:szCs w:val="24"/>
        </w:rPr>
        <w:t xml:space="preserve"> </w:t>
      </w:r>
      <w:r w:rsidRPr="00EC79B4">
        <w:rPr>
          <w:rFonts w:ascii="Arial Narrow" w:hAnsi="Arial Narrow" w:cs="Arial"/>
          <w:sz w:val="24"/>
          <w:szCs w:val="24"/>
        </w:rPr>
        <w:t>de la Constitución Política del Estado Libre y Soberano de Durango;</w:t>
      </w:r>
      <w:r w:rsidR="004353E9" w:rsidRPr="00EC79B4">
        <w:rPr>
          <w:rFonts w:ascii="Arial Narrow" w:hAnsi="Arial Narrow" w:cs="Arial"/>
          <w:sz w:val="24"/>
          <w:szCs w:val="24"/>
        </w:rPr>
        <w:t xml:space="preserve"> artículo</w:t>
      </w:r>
      <w:r w:rsidR="2CAA811D" w:rsidRPr="00EC79B4">
        <w:rPr>
          <w:rFonts w:ascii="Arial Narrow" w:hAnsi="Arial Narrow" w:cs="Arial"/>
          <w:sz w:val="24"/>
          <w:szCs w:val="24"/>
        </w:rPr>
        <w:t>s</w:t>
      </w:r>
      <w:r w:rsidRPr="00EC79B4">
        <w:rPr>
          <w:rFonts w:ascii="Arial Narrow" w:hAnsi="Arial Narrow" w:cs="Arial"/>
          <w:sz w:val="24"/>
          <w:szCs w:val="24"/>
        </w:rPr>
        <w:t xml:space="preserve"> 88</w:t>
      </w:r>
      <w:r w:rsidR="002E0649" w:rsidRPr="00EC79B4">
        <w:rPr>
          <w:rFonts w:ascii="Arial Narrow" w:hAnsi="Arial Narrow" w:cs="Arial"/>
          <w:sz w:val="24"/>
          <w:szCs w:val="24"/>
        </w:rPr>
        <w:t>,</w:t>
      </w:r>
      <w:r w:rsidR="00113B0D" w:rsidRPr="00EC79B4">
        <w:rPr>
          <w:rFonts w:ascii="Arial Narrow" w:hAnsi="Arial Narrow" w:cs="Arial"/>
          <w:sz w:val="24"/>
          <w:szCs w:val="24"/>
        </w:rPr>
        <w:t xml:space="preserve"> </w:t>
      </w:r>
      <w:r w:rsidR="00406A5C" w:rsidRPr="00EC79B4">
        <w:rPr>
          <w:rFonts w:ascii="Arial Narrow" w:hAnsi="Arial Narrow" w:cs="Arial"/>
          <w:sz w:val="24"/>
          <w:szCs w:val="24"/>
        </w:rPr>
        <w:t>numeral 1</w:t>
      </w:r>
      <w:r w:rsidR="00113B0D" w:rsidRPr="00EC79B4">
        <w:rPr>
          <w:rFonts w:ascii="Arial Narrow" w:hAnsi="Arial Narrow" w:cs="Arial"/>
          <w:sz w:val="24"/>
          <w:szCs w:val="24"/>
        </w:rPr>
        <w:t>, fracciones III, IV y VII,</w:t>
      </w:r>
      <w:r w:rsidRPr="00EC79B4">
        <w:rPr>
          <w:rFonts w:ascii="Arial Narrow" w:hAnsi="Arial Narrow" w:cs="Arial"/>
          <w:sz w:val="24"/>
          <w:szCs w:val="24"/>
        </w:rPr>
        <w:t xml:space="preserve"> 89</w:t>
      </w:r>
      <w:r w:rsidR="0021213F" w:rsidRPr="00EC79B4">
        <w:rPr>
          <w:rFonts w:ascii="Arial Narrow" w:hAnsi="Arial Narrow" w:cs="Arial"/>
          <w:sz w:val="24"/>
          <w:szCs w:val="24"/>
        </w:rPr>
        <w:t>,</w:t>
      </w:r>
      <w:r w:rsidR="00113B0D" w:rsidRPr="00EC79B4">
        <w:rPr>
          <w:rFonts w:ascii="Arial Narrow" w:hAnsi="Arial Narrow" w:cs="Arial"/>
          <w:sz w:val="24"/>
          <w:szCs w:val="24"/>
        </w:rPr>
        <w:t xml:space="preserve"> </w:t>
      </w:r>
      <w:r w:rsidR="00406A5C" w:rsidRPr="00EC79B4">
        <w:rPr>
          <w:rFonts w:ascii="Arial Narrow" w:hAnsi="Arial Narrow" w:cs="Arial"/>
          <w:sz w:val="24"/>
          <w:szCs w:val="24"/>
        </w:rPr>
        <w:t>numeral 1</w:t>
      </w:r>
      <w:r w:rsidR="00113B0D" w:rsidRPr="00EC79B4">
        <w:rPr>
          <w:rFonts w:ascii="Arial Narrow" w:hAnsi="Arial Narrow" w:cs="Arial"/>
          <w:sz w:val="24"/>
          <w:szCs w:val="24"/>
        </w:rPr>
        <w:t>, fracción IX</w:t>
      </w:r>
      <w:r w:rsidR="7B7AD1E1" w:rsidRPr="00EC79B4">
        <w:rPr>
          <w:rFonts w:ascii="Arial Narrow" w:hAnsi="Arial Narrow" w:cs="Arial"/>
          <w:sz w:val="24"/>
          <w:szCs w:val="24"/>
        </w:rPr>
        <w:t xml:space="preserve"> y XI</w:t>
      </w:r>
      <w:r w:rsidR="00113B0D" w:rsidRPr="00EC79B4">
        <w:rPr>
          <w:rFonts w:ascii="Arial Narrow" w:hAnsi="Arial Narrow" w:cs="Arial"/>
          <w:sz w:val="24"/>
          <w:szCs w:val="24"/>
        </w:rPr>
        <w:t xml:space="preserve">, </w:t>
      </w:r>
      <w:r w:rsidR="13AD1E4C" w:rsidRPr="00EC79B4">
        <w:rPr>
          <w:rFonts w:ascii="Arial Narrow" w:hAnsi="Arial Narrow" w:cs="Arial"/>
          <w:sz w:val="24"/>
          <w:szCs w:val="24"/>
        </w:rPr>
        <w:t xml:space="preserve">104, </w:t>
      </w:r>
      <w:r w:rsidRPr="00EC79B4">
        <w:rPr>
          <w:rFonts w:ascii="Arial Narrow" w:hAnsi="Arial Narrow" w:cs="Arial"/>
          <w:sz w:val="24"/>
          <w:szCs w:val="24"/>
        </w:rPr>
        <w:t>106</w:t>
      </w:r>
      <w:r w:rsidR="0021213F" w:rsidRPr="00EC79B4">
        <w:rPr>
          <w:rFonts w:ascii="Arial Narrow" w:hAnsi="Arial Narrow" w:cs="Arial"/>
          <w:sz w:val="24"/>
          <w:szCs w:val="24"/>
        </w:rPr>
        <w:t xml:space="preserve"> y 107 de </w:t>
      </w:r>
      <w:r w:rsidRPr="00EC79B4">
        <w:rPr>
          <w:rFonts w:ascii="Arial Narrow" w:hAnsi="Arial Narrow" w:cs="Arial"/>
          <w:sz w:val="24"/>
          <w:szCs w:val="24"/>
        </w:rPr>
        <w:t>la Ley de Instituciones y Procedimientos Electorales para el Estado de Durango;</w:t>
      </w:r>
      <w:r w:rsidR="00DB652F" w:rsidRPr="00EC79B4">
        <w:rPr>
          <w:rFonts w:ascii="Arial Narrow" w:hAnsi="Arial Narrow" w:cs="Arial"/>
          <w:sz w:val="24"/>
          <w:szCs w:val="24"/>
        </w:rPr>
        <w:t xml:space="preserve"> </w:t>
      </w:r>
      <w:r w:rsidR="00406A5C" w:rsidRPr="00EC79B4">
        <w:rPr>
          <w:rFonts w:ascii="Arial Narrow" w:hAnsi="Arial Narrow" w:cs="Arial"/>
          <w:sz w:val="24"/>
          <w:szCs w:val="24"/>
        </w:rPr>
        <w:t>artículo</w:t>
      </w:r>
      <w:r w:rsidR="4005127A" w:rsidRPr="00EC79B4">
        <w:rPr>
          <w:rFonts w:ascii="Arial Narrow" w:hAnsi="Arial Narrow" w:cs="Arial"/>
          <w:sz w:val="24"/>
          <w:szCs w:val="24"/>
        </w:rPr>
        <w:t>s</w:t>
      </w:r>
      <w:r w:rsidR="00406A5C" w:rsidRPr="00EC79B4">
        <w:rPr>
          <w:rFonts w:ascii="Arial Narrow" w:hAnsi="Arial Narrow" w:cs="Arial"/>
          <w:sz w:val="24"/>
          <w:szCs w:val="24"/>
        </w:rPr>
        <w:t xml:space="preserve"> </w:t>
      </w:r>
      <w:r w:rsidR="5CFB9585" w:rsidRPr="00EC79B4">
        <w:rPr>
          <w:rFonts w:ascii="Arial Narrow" w:hAnsi="Arial Narrow" w:cs="Arial"/>
          <w:sz w:val="24"/>
          <w:szCs w:val="24"/>
        </w:rPr>
        <w:t xml:space="preserve">9, numeral 3, </w:t>
      </w:r>
      <w:r w:rsidR="00DB652F" w:rsidRPr="00EC79B4">
        <w:rPr>
          <w:rFonts w:ascii="Arial Narrow" w:hAnsi="Arial Narrow" w:cs="Arial"/>
          <w:sz w:val="24"/>
          <w:szCs w:val="24"/>
        </w:rPr>
        <w:t xml:space="preserve">19, </w:t>
      </w:r>
      <w:r w:rsidR="00406A5C" w:rsidRPr="00EC79B4">
        <w:rPr>
          <w:rFonts w:ascii="Arial Narrow" w:hAnsi="Arial Narrow" w:cs="Arial"/>
          <w:sz w:val="24"/>
          <w:szCs w:val="24"/>
        </w:rPr>
        <w:t>numeral 1</w:t>
      </w:r>
      <w:r w:rsidR="00DB652F" w:rsidRPr="00EC79B4">
        <w:rPr>
          <w:rFonts w:ascii="Arial Narrow" w:hAnsi="Arial Narrow" w:cs="Arial"/>
          <w:sz w:val="24"/>
          <w:szCs w:val="24"/>
        </w:rPr>
        <w:t>, inciso a),</w:t>
      </w:r>
      <w:r w:rsidRPr="00EC79B4">
        <w:rPr>
          <w:rFonts w:ascii="Arial Narrow" w:hAnsi="Arial Narrow" w:cs="Arial"/>
          <w:sz w:val="24"/>
          <w:szCs w:val="24"/>
        </w:rPr>
        <w:t xml:space="preserve"> 20, 21, 22 y 23 del Reglamento de Elecciones</w:t>
      </w:r>
      <w:r w:rsidR="00772CA4" w:rsidRPr="00EC79B4">
        <w:rPr>
          <w:rFonts w:ascii="Arial Narrow" w:hAnsi="Arial Narrow" w:cs="Arial"/>
          <w:sz w:val="24"/>
          <w:szCs w:val="24"/>
        </w:rPr>
        <w:t>;</w:t>
      </w:r>
      <w:r w:rsidRPr="00EC79B4">
        <w:rPr>
          <w:rFonts w:ascii="Arial Narrow" w:hAnsi="Arial Narrow" w:cs="Arial"/>
          <w:sz w:val="24"/>
          <w:szCs w:val="24"/>
        </w:rPr>
        <w:t xml:space="preserve"> </w:t>
      </w:r>
      <w:r w:rsidR="00351DF2" w:rsidRPr="00EC79B4">
        <w:rPr>
          <w:rFonts w:ascii="Arial Narrow" w:hAnsi="Arial Narrow" w:cs="Arial"/>
          <w:sz w:val="24"/>
          <w:szCs w:val="24"/>
        </w:rPr>
        <w:t>;  artículo</w:t>
      </w:r>
      <w:r w:rsidR="004838CA" w:rsidRPr="00EC79B4">
        <w:rPr>
          <w:rFonts w:ascii="Arial Narrow" w:hAnsi="Arial Narrow" w:cs="Arial"/>
          <w:sz w:val="24"/>
          <w:szCs w:val="24"/>
        </w:rPr>
        <w:t xml:space="preserve">s </w:t>
      </w:r>
      <w:r w:rsidR="654A6F69" w:rsidRPr="00EC79B4">
        <w:rPr>
          <w:rFonts w:ascii="Arial Narrow" w:hAnsi="Arial Narrow" w:cs="Arial"/>
          <w:sz w:val="24"/>
          <w:szCs w:val="24"/>
        </w:rPr>
        <w:t xml:space="preserve">del </w:t>
      </w:r>
      <w:r w:rsidR="008C5B40" w:rsidRPr="00EC79B4">
        <w:rPr>
          <w:rFonts w:ascii="Arial Narrow" w:hAnsi="Arial Narrow" w:cs="Arial"/>
          <w:sz w:val="24"/>
          <w:szCs w:val="24"/>
        </w:rPr>
        <w:t>5</w:t>
      </w:r>
      <w:r w:rsidR="004838CA" w:rsidRPr="00EC79B4">
        <w:rPr>
          <w:rFonts w:ascii="Arial Narrow" w:hAnsi="Arial Narrow" w:cs="Arial"/>
          <w:sz w:val="24"/>
          <w:szCs w:val="24"/>
        </w:rPr>
        <w:t xml:space="preserve"> al </w:t>
      </w:r>
      <w:r w:rsidR="009B4BE2" w:rsidRPr="00EC79B4">
        <w:rPr>
          <w:rFonts w:ascii="Arial Narrow" w:hAnsi="Arial Narrow" w:cs="Arial"/>
          <w:sz w:val="24"/>
          <w:szCs w:val="24"/>
        </w:rPr>
        <w:t>18</w:t>
      </w:r>
      <w:r w:rsidR="004838CA" w:rsidRPr="00EC79B4">
        <w:rPr>
          <w:rFonts w:ascii="Arial Narrow" w:hAnsi="Arial Narrow" w:cs="Arial"/>
          <w:sz w:val="24"/>
          <w:szCs w:val="24"/>
        </w:rPr>
        <w:t xml:space="preserve"> del </w:t>
      </w:r>
      <w:r w:rsidR="009F7AB2" w:rsidRPr="00EC79B4">
        <w:rPr>
          <w:rFonts w:ascii="Arial Narrow" w:hAnsi="Arial Narrow" w:cs="Arial"/>
          <w:sz w:val="24"/>
          <w:szCs w:val="24"/>
        </w:rPr>
        <w:t xml:space="preserve">Reglamento para la selección, designación y remoción de las personas titulares de las Presidencias, Secretarías y Consejerías de los Consejos Municipales Electorales </w:t>
      </w:r>
      <w:r w:rsidR="00ED4993" w:rsidRPr="00EC79B4">
        <w:rPr>
          <w:rFonts w:ascii="Arial Narrow" w:hAnsi="Arial Narrow" w:cs="Arial"/>
          <w:sz w:val="24"/>
          <w:szCs w:val="24"/>
        </w:rPr>
        <w:t>d</w:t>
      </w:r>
      <w:r w:rsidR="009F7AB2" w:rsidRPr="00EC79B4">
        <w:rPr>
          <w:rFonts w:ascii="Arial Narrow" w:hAnsi="Arial Narrow" w:cs="Arial"/>
          <w:sz w:val="24"/>
          <w:szCs w:val="24"/>
        </w:rPr>
        <w:t xml:space="preserve">el Instituto Electoral </w:t>
      </w:r>
      <w:r w:rsidR="00ED4993" w:rsidRPr="00EC79B4">
        <w:rPr>
          <w:rFonts w:ascii="Arial Narrow" w:hAnsi="Arial Narrow" w:cs="Arial"/>
          <w:sz w:val="24"/>
          <w:szCs w:val="24"/>
        </w:rPr>
        <w:t>y de</w:t>
      </w:r>
      <w:r w:rsidR="009F7AB2" w:rsidRPr="00EC79B4">
        <w:rPr>
          <w:rFonts w:ascii="Arial Narrow" w:hAnsi="Arial Narrow" w:cs="Arial"/>
          <w:sz w:val="24"/>
          <w:szCs w:val="24"/>
        </w:rPr>
        <w:t xml:space="preserve"> Participación Ciudadana </w:t>
      </w:r>
      <w:r w:rsidR="00ED4993" w:rsidRPr="00EC79B4">
        <w:rPr>
          <w:rFonts w:ascii="Arial Narrow" w:hAnsi="Arial Narrow" w:cs="Arial"/>
          <w:sz w:val="24"/>
          <w:szCs w:val="24"/>
        </w:rPr>
        <w:t>d</w:t>
      </w:r>
      <w:r w:rsidR="009F7AB2" w:rsidRPr="00EC79B4">
        <w:rPr>
          <w:rFonts w:ascii="Arial Narrow" w:hAnsi="Arial Narrow" w:cs="Arial"/>
          <w:sz w:val="24"/>
          <w:szCs w:val="24"/>
        </w:rPr>
        <w:t xml:space="preserve">el Estado </w:t>
      </w:r>
      <w:r w:rsidR="00ED4993" w:rsidRPr="00EC79B4">
        <w:rPr>
          <w:rFonts w:ascii="Arial Narrow" w:hAnsi="Arial Narrow" w:cs="Arial"/>
          <w:sz w:val="24"/>
          <w:szCs w:val="24"/>
        </w:rPr>
        <w:t>d</w:t>
      </w:r>
      <w:r w:rsidR="009F7AB2" w:rsidRPr="00EC79B4">
        <w:rPr>
          <w:rFonts w:ascii="Arial Narrow" w:hAnsi="Arial Narrow" w:cs="Arial"/>
          <w:sz w:val="24"/>
          <w:szCs w:val="24"/>
        </w:rPr>
        <w:t>e Durango</w:t>
      </w:r>
      <w:r w:rsidR="328C8D9D" w:rsidRPr="00EC79B4">
        <w:rPr>
          <w:rFonts w:ascii="Arial Narrow" w:hAnsi="Arial Narrow" w:cs="Arial"/>
          <w:sz w:val="24"/>
          <w:szCs w:val="24"/>
        </w:rPr>
        <w:t>; artículo</w:t>
      </w:r>
      <w:r w:rsidR="00ED4993" w:rsidRPr="00EC79B4">
        <w:rPr>
          <w:rFonts w:ascii="Arial Narrow" w:hAnsi="Arial Narrow" w:cs="Arial"/>
          <w:sz w:val="24"/>
          <w:szCs w:val="24"/>
        </w:rPr>
        <w:t xml:space="preserve"> </w:t>
      </w:r>
      <w:r w:rsidR="00351DF2" w:rsidRPr="00EC79B4">
        <w:rPr>
          <w:rFonts w:ascii="Arial Narrow" w:hAnsi="Arial Narrow" w:cs="Arial"/>
          <w:sz w:val="24"/>
          <w:szCs w:val="24"/>
        </w:rPr>
        <w:t>1</w:t>
      </w:r>
      <w:r w:rsidR="005F7112" w:rsidRPr="00EC79B4">
        <w:rPr>
          <w:rFonts w:ascii="Arial Narrow" w:hAnsi="Arial Narrow" w:cs="Arial"/>
          <w:sz w:val="24"/>
          <w:szCs w:val="24"/>
        </w:rPr>
        <w:t>1</w:t>
      </w:r>
      <w:r w:rsidR="00351DF2" w:rsidRPr="00EC79B4">
        <w:rPr>
          <w:rFonts w:ascii="Arial Narrow" w:hAnsi="Arial Narrow" w:cs="Arial"/>
          <w:sz w:val="24"/>
          <w:szCs w:val="24"/>
        </w:rPr>
        <w:t xml:space="preserve"> del Reglamento Interior del Instituto Electoral y de Participación Ciudadana y los </w:t>
      </w:r>
      <w:r w:rsidR="00406A5C" w:rsidRPr="00EC79B4">
        <w:rPr>
          <w:rFonts w:ascii="Arial Narrow" w:hAnsi="Arial Narrow" w:cs="Arial"/>
          <w:sz w:val="24"/>
          <w:szCs w:val="24"/>
        </w:rPr>
        <w:t>artículos</w:t>
      </w:r>
      <w:r w:rsidR="00351DF2" w:rsidRPr="00EC79B4">
        <w:rPr>
          <w:rFonts w:ascii="Arial Narrow" w:hAnsi="Arial Narrow" w:cs="Arial"/>
          <w:sz w:val="24"/>
          <w:szCs w:val="24"/>
        </w:rPr>
        <w:t xml:space="preserve"> 5 y 6 del Reglamento de los Consejos Municipales Electorales</w:t>
      </w:r>
      <w:r w:rsidR="6B5CC091" w:rsidRPr="00EC79B4">
        <w:rPr>
          <w:rFonts w:ascii="Arial Narrow" w:hAnsi="Arial Narrow" w:cs="Arial"/>
          <w:sz w:val="24"/>
          <w:szCs w:val="24"/>
        </w:rPr>
        <w:t xml:space="preserve"> del Instituto Electoral y de Participación Ciudadana</w:t>
      </w:r>
      <w:r w:rsidR="00351DF2" w:rsidRPr="00EC79B4">
        <w:rPr>
          <w:rFonts w:ascii="Arial Narrow" w:hAnsi="Arial Narrow" w:cs="Arial"/>
          <w:sz w:val="24"/>
          <w:szCs w:val="24"/>
        </w:rPr>
        <w:t>.</w:t>
      </w:r>
    </w:p>
    <w:p w14:paraId="50F6EAAE" w14:textId="77777777" w:rsidR="00351DF2" w:rsidRPr="00EC79B4" w:rsidRDefault="00351DF2" w:rsidP="00B826D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B95F3D9" w14:textId="77777777" w:rsidR="00C33415" w:rsidRPr="00EC79B4" w:rsidRDefault="00C33415" w:rsidP="00B826D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2B88F1E" w14:textId="77777777" w:rsidR="00351DF2" w:rsidRPr="00EC79B4" w:rsidRDefault="00351DF2" w:rsidP="00F944F6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C79B4">
        <w:rPr>
          <w:rFonts w:ascii="Arial Narrow" w:hAnsi="Arial Narrow" w:cs="Arial"/>
          <w:b/>
          <w:sz w:val="24"/>
          <w:szCs w:val="24"/>
        </w:rPr>
        <w:t>C O N V O C A:</w:t>
      </w:r>
    </w:p>
    <w:p w14:paraId="6D575015" w14:textId="77777777" w:rsidR="00B826D4" w:rsidRPr="00EC79B4" w:rsidRDefault="00B826D4" w:rsidP="00B826D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9A81BD5" w14:textId="77777777" w:rsidR="00C33415" w:rsidRPr="00EC79B4" w:rsidRDefault="00C33415" w:rsidP="00B826D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1408AED" w14:textId="3A69150D" w:rsidR="00D34587" w:rsidRPr="00EC79B4" w:rsidRDefault="00351DF2" w:rsidP="00D3458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hAnsi="Arial Narrow" w:cs="Arial"/>
          <w:sz w:val="24"/>
          <w:szCs w:val="24"/>
        </w:rPr>
        <w:t>A la ciudadan</w:t>
      </w:r>
      <w:r w:rsidR="298DF349" w:rsidRPr="00EC79B4">
        <w:rPr>
          <w:rFonts w:ascii="Arial Narrow" w:hAnsi="Arial Narrow" w:cs="Arial"/>
          <w:sz w:val="24"/>
          <w:szCs w:val="24"/>
        </w:rPr>
        <w:t>ía</w:t>
      </w:r>
      <w:r w:rsidRPr="00EC79B4">
        <w:rPr>
          <w:rFonts w:ascii="Arial Narrow" w:hAnsi="Arial Narrow" w:cs="Arial"/>
          <w:sz w:val="24"/>
          <w:szCs w:val="24"/>
        </w:rPr>
        <w:t xml:space="preserve"> duranguense que </w:t>
      </w:r>
      <w:r w:rsidR="002E6216" w:rsidRPr="00EC79B4">
        <w:rPr>
          <w:rFonts w:ascii="Arial Narrow" w:hAnsi="Arial Narrow" w:cs="Arial"/>
          <w:sz w:val="24"/>
          <w:szCs w:val="24"/>
        </w:rPr>
        <w:t xml:space="preserve">desee </w:t>
      </w:r>
      <w:r w:rsidR="001A5362" w:rsidRPr="00EC79B4">
        <w:rPr>
          <w:rFonts w:ascii="Arial Narrow" w:hAnsi="Arial Narrow" w:cs="Arial"/>
          <w:sz w:val="24"/>
          <w:szCs w:val="24"/>
        </w:rPr>
        <w:t xml:space="preserve">participar en </w:t>
      </w:r>
      <w:r w:rsidR="41B7167E" w:rsidRPr="00EC79B4">
        <w:rPr>
          <w:rFonts w:ascii="Arial Narrow" w:hAnsi="Arial Narrow" w:cs="Arial"/>
          <w:sz w:val="24"/>
          <w:szCs w:val="24"/>
        </w:rPr>
        <w:t xml:space="preserve">los </w:t>
      </w:r>
      <w:r w:rsidR="22C12054" w:rsidRPr="00EC79B4">
        <w:rPr>
          <w:rFonts w:ascii="Arial Narrow" w:hAnsi="Arial Narrow" w:cs="Arial"/>
          <w:sz w:val="24"/>
          <w:szCs w:val="24"/>
        </w:rPr>
        <w:t xml:space="preserve">dos </w:t>
      </w:r>
      <w:r w:rsidR="41B7167E" w:rsidRPr="00EC79B4">
        <w:rPr>
          <w:rFonts w:ascii="Arial Narrow" w:hAnsi="Arial Narrow" w:cs="Arial"/>
          <w:sz w:val="24"/>
          <w:szCs w:val="24"/>
        </w:rPr>
        <w:t>próximos Procesos Electorales Locales</w:t>
      </w:r>
      <w:r w:rsidR="005E7100">
        <w:rPr>
          <w:rFonts w:ascii="Arial Narrow" w:hAnsi="Arial Narrow" w:cs="Arial"/>
          <w:sz w:val="24"/>
          <w:szCs w:val="24"/>
        </w:rPr>
        <w:t>,</w:t>
      </w:r>
      <w:r w:rsidR="41B7167E" w:rsidRPr="00EC79B4">
        <w:rPr>
          <w:rFonts w:ascii="Arial Narrow" w:hAnsi="Arial Narrow" w:cs="Arial"/>
          <w:sz w:val="24"/>
          <w:szCs w:val="24"/>
        </w:rPr>
        <w:t xml:space="preserve"> </w:t>
      </w:r>
      <w:r w:rsidR="00143250">
        <w:rPr>
          <w:rFonts w:ascii="Arial Narrow" w:hAnsi="Arial Narrow" w:cs="Arial"/>
          <w:sz w:val="24"/>
          <w:szCs w:val="24"/>
        </w:rPr>
        <w:t>para ocupar</w:t>
      </w:r>
      <w:r w:rsidR="7F6E72D4" w:rsidRPr="00EC79B4">
        <w:rPr>
          <w:rFonts w:ascii="Arial Narrow" w:hAnsi="Arial Narrow" w:cs="Arial"/>
          <w:sz w:val="24"/>
          <w:szCs w:val="24"/>
        </w:rPr>
        <w:t xml:space="preserve"> los c</w:t>
      </w:r>
      <w:r w:rsidR="003B6DB6" w:rsidRPr="00EC79B4">
        <w:rPr>
          <w:rFonts w:ascii="Arial Narrow" w:hAnsi="Arial Narrow" w:cs="Arial"/>
          <w:sz w:val="24"/>
          <w:szCs w:val="24"/>
        </w:rPr>
        <w:t xml:space="preserve">argos vacantes </w:t>
      </w:r>
      <w:r w:rsidR="00790FC6" w:rsidRPr="00EC79B4">
        <w:rPr>
          <w:rFonts w:ascii="Arial Narrow" w:hAnsi="Arial Narrow" w:cs="Arial"/>
          <w:sz w:val="24"/>
          <w:szCs w:val="24"/>
        </w:rPr>
        <w:t>de los</w:t>
      </w:r>
      <w:r w:rsidR="000B5E7A" w:rsidRPr="00EC79B4">
        <w:rPr>
          <w:rFonts w:ascii="Arial Narrow" w:hAnsi="Arial Narrow" w:cs="Arial"/>
          <w:sz w:val="24"/>
          <w:szCs w:val="24"/>
        </w:rPr>
        <w:t xml:space="preserve"> </w:t>
      </w:r>
      <w:r w:rsidR="003B2BC5" w:rsidRPr="00EC79B4">
        <w:rPr>
          <w:rFonts w:ascii="Arial Narrow" w:hAnsi="Arial Narrow" w:cs="Arial"/>
          <w:sz w:val="24"/>
          <w:szCs w:val="24"/>
        </w:rPr>
        <w:t>Consejo</w:t>
      </w:r>
      <w:r w:rsidR="00790FC6" w:rsidRPr="00EC79B4">
        <w:rPr>
          <w:rFonts w:ascii="Arial Narrow" w:hAnsi="Arial Narrow" w:cs="Arial"/>
          <w:sz w:val="24"/>
          <w:szCs w:val="24"/>
        </w:rPr>
        <w:t>s</w:t>
      </w:r>
      <w:r w:rsidR="003B2BC5" w:rsidRPr="00EC79B4">
        <w:rPr>
          <w:rFonts w:ascii="Arial Narrow" w:hAnsi="Arial Narrow" w:cs="Arial"/>
          <w:sz w:val="24"/>
          <w:szCs w:val="24"/>
        </w:rPr>
        <w:t xml:space="preserve"> Municipal</w:t>
      </w:r>
      <w:r w:rsidR="00790FC6" w:rsidRPr="00EC79B4">
        <w:rPr>
          <w:rFonts w:ascii="Arial Narrow" w:hAnsi="Arial Narrow" w:cs="Arial"/>
          <w:sz w:val="24"/>
          <w:szCs w:val="24"/>
        </w:rPr>
        <w:t>es</w:t>
      </w:r>
      <w:r w:rsidR="003B2BC5" w:rsidRPr="00EC79B4">
        <w:rPr>
          <w:rFonts w:ascii="Arial Narrow" w:hAnsi="Arial Narrow" w:cs="Arial"/>
          <w:sz w:val="24"/>
          <w:szCs w:val="24"/>
        </w:rPr>
        <w:t xml:space="preserve"> Electoral</w:t>
      </w:r>
      <w:r w:rsidR="00790FC6" w:rsidRPr="00EC79B4">
        <w:rPr>
          <w:rFonts w:ascii="Arial Narrow" w:hAnsi="Arial Narrow" w:cs="Arial"/>
          <w:sz w:val="24"/>
          <w:szCs w:val="24"/>
        </w:rPr>
        <w:t>es</w:t>
      </w:r>
      <w:r w:rsidR="00F80388" w:rsidRPr="00EC79B4">
        <w:rPr>
          <w:rFonts w:ascii="Arial Narrow" w:hAnsi="Arial Narrow" w:cs="Arial"/>
          <w:sz w:val="24"/>
          <w:szCs w:val="24"/>
        </w:rPr>
        <w:t xml:space="preserve">, </w:t>
      </w:r>
      <w:r w:rsidRPr="00EC79B4">
        <w:rPr>
          <w:rFonts w:ascii="Arial Narrow" w:hAnsi="Arial Narrow" w:cs="Arial"/>
          <w:sz w:val="24"/>
          <w:szCs w:val="24"/>
        </w:rPr>
        <w:t>conforme a las siguientes:</w:t>
      </w:r>
    </w:p>
    <w:p w14:paraId="341E8A0E" w14:textId="77777777" w:rsidR="00F80388" w:rsidRPr="00EC79B4" w:rsidRDefault="00F80388" w:rsidP="00D3458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12A2FA67" w14:textId="77777777" w:rsidR="00323B2B" w:rsidRPr="00EC79B4" w:rsidRDefault="00323B2B" w:rsidP="00D3458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C79B4">
        <w:rPr>
          <w:rFonts w:ascii="Arial Narrow" w:hAnsi="Arial Narrow" w:cs="Arial"/>
          <w:b/>
          <w:sz w:val="24"/>
          <w:szCs w:val="24"/>
        </w:rPr>
        <w:t>B A S E S:</w:t>
      </w:r>
    </w:p>
    <w:p w14:paraId="116D078E" w14:textId="77777777" w:rsidR="00281B6C" w:rsidRPr="00EC79B4" w:rsidRDefault="00281B6C" w:rsidP="00D34587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6785E473" w14:textId="6306A337" w:rsidR="00961A57" w:rsidRPr="00EC79B4" w:rsidRDefault="66A8910E" w:rsidP="19FC394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hAnsi="Arial Narrow" w:cs="Arial"/>
          <w:b/>
          <w:bCs/>
          <w:sz w:val="24"/>
          <w:szCs w:val="24"/>
        </w:rPr>
        <w:t>PRIMERA</w:t>
      </w:r>
      <w:r w:rsidR="01A36796" w:rsidRPr="00EC79B4">
        <w:rPr>
          <w:rFonts w:ascii="Arial Narrow" w:hAnsi="Arial Narrow" w:cs="Arial"/>
          <w:b/>
          <w:bCs/>
          <w:sz w:val="24"/>
          <w:szCs w:val="24"/>
        </w:rPr>
        <w:t>.</w:t>
      </w:r>
      <w:r w:rsidRPr="00EC79B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567D3C2D" w:rsidRPr="00EC79B4">
        <w:rPr>
          <w:rFonts w:ascii="Arial Narrow" w:hAnsi="Arial Narrow" w:cs="Arial"/>
          <w:sz w:val="24"/>
          <w:szCs w:val="24"/>
        </w:rPr>
        <w:t>Podrán participar l</w:t>
      </w:r>
      <w:r w:rsidR="3DB61F1F" w:rsidRPr="00EC79B4">
        <w:rPr>
          <w:rFonts w:ascii="Arial Narrow" w:hAnsi="Arial Narrow" w:cs="Arial"/>
          <w:sz w:val="24"/>
          <w:szCs w:val="24"/>
        </w:rPr>
        <w:t>a</w:t>
      </w:r>
      <w:r w:rsidRPr="00EC79B4">
        <w:rPr>
          <w:rFonts w:ascii="Arial Narrow" w:hAnsi="Arial Narrow" w:cs="Arial"/>
          <w:sz w:val="24"/>
          <w:szCs w:val="24"/>
        </w:rPr>
        <w:t xml:space="preserve">s </w:t>
      </w:r>
      <w:r w:rsidR="06EF769C" w:rsidRPr="00EC79B4">
        <w:rPr>
          <w:rFonts w:ascii="Arial Narrow" w:hAnsi="Arial Narrow" w:cs="Arial"/>
          <w:sz w:val="24"/>
          <w:szCs w:val="24"/>
        </w:rPr>
        <w:t>personas</w:t>
      </w:r>
      <w:r w:rsidRPr="00EC79B4">
        <w:rPr>
          <w:rFonts w:ascii="Arial Narrow" w:hAnsi="Arial Narrow" w:cs="Arial"/>
          <w:sz w:val="24"/>
          <w:szCs w:val="24"/>
        </w:rPr>
        <w:t xml:space="preserve"> interesad</w:t>
      </w:r>
      <w:r w:rsidR="3A44EF37" w:rsidRPr="00EC79B4">
        <w:rPr>
          <w:rFonts w:ascii="Arial Narrow" w:hAnsi="Arial Narrow" w:cs="Arial"/>
          <w:sz w:val="24"/>
          <w:szCs w:val="24"/>
        </w:rPr>
        <w:t>a</w:t>
      </w:r>
      <w:r w:rsidRPr="00EC79B4">
        <w:rPr>
          <w:rFonts w:ascii="Arial Narrow" w:hAnsi="Arial Narrow" w:cs="Arial"/>
          <w:sz w:val="24"/>
          <w:szCs w:val="24"/>
        </w:rPr>
        <w:t xml:space="preserve">s en ocupar </w:t>
      </w:r>
      <w:r w:rsidR="2EFC66D1" w:rsidRPr="00EC79B4">
        <w:rPr>
          <w:rFonts w:ascii="Arial Narrow" w:hAnsi="Arial Narrow" w:cs="Arial"/>
          <w:sz w:val="24"/>
          <w:szCs w:val="24"/>
        </w:rPr>
        <w:t xml:space="preserve">algún </w:t>
      </w:r>
      <w:r w:rsidRPr="00EC79B4">
        <w:rPr>
          <w:rFonts w:ascii="Arial Narrow" w:hAnsi="Arial Narrow" w:cs="Arial"/>
          <w:sz w:val="24"/>
          <w:szCs w:val="24"/>
        </w:rPr>
        <w:t xml:space="preserve">cargo </w:t>
      </w:r>
      <w:r w:rsidR="4171C010" w:rsidRPr="00EC79B4">
        <w:rPr>
          <w:rFonts w:ascii="Arial Narrow" w:hAnsi="Arial Narrow" w:cs="Arial"/>
          <w:sz w:val="24"/>
          <w:szCs w:val="24"/>
        </w:rPr>
        <w:t>vacante</w:t>
      </w:r>
      <w:r w:rsidRPr="00EC79B4">
        <w:rPr>
          <w:rFonts w:ascii="Arial Narrow" w:hAnsi="Arial Narrow" w:cs="Arial"/>
          <w:sz w:val="24"/>
          <w:szCs w:val="24"/>
        </w:rPr>
        <w:t xml:space="preserve"> </w:t>
      </w:r>
      <w:r w:rsidR="2EFC66D1" w:rsidRPr="00EC79B4">
        <w:rPr>
          <w:rFonts w:ascii="Arial Narrow" w:hAnsi="Arial Narrow" w:cs="Arial"/>
          <w:sz w:val="24"/>
          <w:szCs w:val="24"/>
        </w:rPr>
        <w:t xml:space="preserve">en </w:t>
      </w:r>
      <w:r w:rsidR="02F8EC52" w:rsidRPr="00EC79B4">
        <w:rPr>
          <w:rFonts w:ascii="Arial Narrow" w:hAnsi="Arial Narrow" w:cs="Arial"/>
          <w:sz w:val="24"/>
          <w:szCs w:val="24"/>
        </w:rPr>
        <w:t xml:space="preserve">los </w:t>
      </w:r>
      <w:r w:rsidR="03C94861" w:rsidRPr="00EC79B4">
        <w:rPr>
          <w:rFonts w:ascii="Arial Narrow" w:hAnsi="Arial Narrow" w:cs="Arial"/>
          <w:sz w:val="24"/>
          <w:szCs w:val="24"/>
        </w:rPr>
        <w:t>Consejo</w:t>
      </w:r>
      <w:r w:rsidR="4E2E3F70" w:rsidRPr="00EC79B4">
        <w:rPr>
          <w:rFonts w:ascii="Arial Narrow" w:hAnsi="Arial Narrow" w:cs="Arial"/>
          <w:sz w:val="24"/>
          <w:szCs w:val="24"/>
        </w:rPr>
        <w:t>s</w:t>
      </w:r>
      <w:r w:rsidR="03C94861" w:rsidRPr="00EC79B4">
        <w:rPr>
          <w:rFonts w:ascii="Arial Narrow" w:hAnsi="Arial Narrow" w:cs="Arial"/>
          <w:sz w:val="24"/>
          <w:szCs w:val="24"/>
        </w:rPr>
        <w:t xml:space="preserve"> Municipal</w:t>
      </w:r>
      <w:r w:rsidR="14919EDF" w:rsidRPr="00EC79B4">
        <w:rPr>
          <w:rFonts w:ascii="Arial Narrow" w:hAnsi="Arial Narrow" w:cs="Arial"/>
          <w:sz w:val="24"/>
          <w:szCs w:val="24"/>
        </w:rPr>
        <w:t>es</w:t>
      </w:r>
      <w:r w:rsidR="03C94861" w:rsidRPr="00EC79B4">
        <w:rPr>
          <w:rFonts w:ascii="Arial Narrow" w:hAnsi="Arial Narrow" w:cs="Arial"/>
          <w:sz w:val="24"/>
          <w:szCs w:val="24"/>
        </w:rPr>
        <w:t xml:space="preserve"> Electoral</w:t>
      </w:r>
      <w:r w:rsidR="12180D63" w:rsidRPr="00EC79B4">
        <w:rPr>
          <w:rFonts w:ascii="Arial Narrow" w:hAnsi="Arial Narrow" w:cs="Arial"/>
          <w:sz w:val="24"/>
          <w:szCs w:val="24"/>
        </w:rPr>
        <w:t>es</w:t>
      </w:r>
      <w:r w:rsidR="27294574" w:rsidRPr="00EC79B4">
        <w:rPr>
          <w:rFonts w:ascii="Arial Narrow" w:hAnsi="Arial Narrow" w:cs="Arial"/>
          <w:sz w:val="24"/>
          <w:szCs w:val="24"/>
        </w:rPr>
        <w:t xml:space="preserve"> </w:t>
      </w:r>
      <w:r w:rsidR="4171C010" w:rsidRPr="00EC79B4">
        <w:rPr>
          <w:rFonts w:ascii="Arial Narrow" w:hAnsi="Arial Narrow" w:cs="Arial"/>
          <w:sz w:val="24"/>
          <w:szCs w:val="24"/>
        </w:rPr>
        <w:t>del Instituto Electoral y de Participación Ciudadana</w:t>
      </w:r>
      <w:r w:rsidR="1FE8EECE" w:rsidRPr="00EC79B4">
        <w:rPr>
          <w:rFonts w:ascii="Arial Narrow" w:hAnsi="Arial Narrow" w:cs="Arial"/>
          <w:sz w:val="24"/>
          <w:szCs w:val="24"/>
        </w:rPr>
        <w:t xml:space="preserve"> del Estado de Durango</w:t>
      </w:r>
      <w:r w:rsidR="5C30732E" w:rsidRPr="00EC79B4">
        <w:rPr>
          <w:rFonts w:ascii="Arial Narrow" w:hAnsi="Arial Narrow" w:cs="Arial"/>
          <w:sz w:val="24"/>
          <w:szCs w:val="24"/>
        </w:rPr>
        <w:t xml:space="preserve"> </w:t>
      </w:r>
      <w:r w:rsidR="12218C2E" w:rsidRPr="00EC79B4">
        <w:rPr>
          <w:rFonts w:ascii="Arial Narrow" w:hAnsi="Arial Narrow" w:cs="Arial"/>
          <w:sz w:val="24"/>
          <w:szCs w:val="24"/>
        </w:rPr>
        <w:t xml:space="preserve">de acuerdo </w:t>
      </w:r>
      <w:r w:rsidR="2EFC66D1" w:rsidRPr="00EC79B4">
        <w:rPr>
          <w:rFonts w:ascii="Arial Narrow" w:hAnsi="Arial Narrow" w:cs="Arial"/>
          <w:sz w:val="24"/>
          <w:szCs w:val="24"/>
        </w:rPr>
        <w:t xml:space="preserve">a </w:t>
      </w:r>
      <w:r w:rsidR="567D3C2D" w:rsidRPr="00EC79B4">
        <w:rPr>
          <w:rFonts w:ascii="Arial Narrow" w:hAnsi="Arial Narrow" w:cs="Arial"/>
          <w:sz w:val="24"/>
          <w:szCs w:val="24"/>
        </w:rPr>
        <w:t>la presente convocatoria.</w:t>
      </w:r>
      <w:r w:rsidR="2EFC66D1" w:rsidRPr="00EC79B4">
        <w:rPr>
          <w:rFonts w:ascii="Arial Narrow" w:hAnsi="Arial Narrow" w:cs="Arial"/>
          <w:sz w:val="24"/>
          <w:szCs w:val="24"/>
        </w:rPr>
        <w:t xml:space="preserve"> </w:t>
      </w:r>
    </w:p>
    <w:p w14:paraId="1699EE91" w14:textId="77777777" w:rsidR="00C5179A" w:rsidRPr="00EC79B4" w:rsidRDefault="00C5179A" w:rsidP="00D3458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8293297" w14:textId="77777777" w:rsidR="00B95CCF" w:rsidRPr="00EC79B4" w:rsidRDefault="7977D140" w:rsidP="00745A84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C79B4">
        <w:rPr>
          <w:rFonts w:ascii="Arial Narrow" w:hAnsi="Arial Narrow" w:cs="Arial"/>
          <w:b/>
          <w:bCs/>
          <w:sz w:val="24"/>
          <w:szCs w:val="24"/>
        </w:rPr>
        <w:t xml:space="preserve">SEGUNDA. </w:t>
      </w:r>
    </w:p>
    <w:p w14:paraId="2A61DB89" w14:textId="681D278E" w:rsidR="00DC0D84" w:rsidRPr="00EC79B4" w:rsidRDefault="00B95CCF" w:rsidP="009F0D1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hAnsi="Arial Narrow" w:cs="Arial"/>
          <w:sz w:val="24"/>
          <w:szCs w:val="24"/>
        </w:rPr>
        <w:t>Las personas interesadas en ocupar alguno de los cargos vacantes en los Consejos Municipales Electorales</w:t>
      </w:r>
      <w:r w:rsidR="002D363D" w:rsidRPr="00EC79B4">
        <w:rPr>
          <w:rFonts w:ascii="Arial Narrow" w:hAnsi="Arial Narrow" w:cs="Arial"/>
          <w:sz w:val="24"/>
          <w:szCs w:val="24"/>
        </w:rPr>
        <w:t xml:space="preserve"> y que hayan </w:t>
      </w:r>
      <w:r w:rsidR="004227FC" w:rsidRPr="00EC79B4">
        <w:rPr>
          <w:rFonts w:ascii="Arial Narrow" w:hAnsi="Arial Narrow" w:cs="Arial"/>
          <w:sz w:val="24"/>
          <w:szCs w:val="24"/>
        </w:rPr>
        <w:t>sido designados</w:t>
      </w:r>
      <w:r w:rsidR="002D363D" w:rsidRPr="00EC79B4">
        <w:rPr>
          <w:rFonts w:ascii="Arial Narrow" w:hAnsi="Arial Narrow" w:cs="Arial"/>
          <w:sz w:val="24"/>
          <w:szCs w:val="24"/>
        </w:rPr>
        <w:t xml:space="preserve"> </w:t>
      </w:r>
      <w:r w:rsidR="00C166CB" w:rsidRPr="00EC79B4">
        <w:rPr>
          <w:rFonts w:ascii="Arial Narrow" w:hAnsi="Arial Narrow" w:cs="Arial"/>
          <w:sz w:val="24"/>
          <w:szCs w:val="24"/>
        </w:rPr>
        <w:t xml:space="preserve">como funcionarios electorales </w:t>
      </w:r>
      <w:r w:rsidR="00942B63" w:rsidRPr="00EC79B4">
        <w:rPr>
          <w:rFonts w:ascii="Arial Narrow" w:hAnsi="Arial Narrow" w:cs="Arial"/>
          <w:sz w:val="24"/>
          <w:szCs w:val="24"/>
        </w:rPr>
        <w:t xml:space="preserve">de dichos órganos </w:t>
      </w:r>
      <w:r w:rsidR="002D363D" w:rsidRPr="00EC79B4">
        <w:rPr>
          <w:rFonts w:ascii="Arial Narrow" w:hAnsi="Arial Narrow" w:cs="Arial"/>
          <w:sz w:val="24"/>
          <w:szCs w:val="24"/>
        </w:rPr>
        <w:t xml:space="preserve">en el pasado proceso electoral, </w:t>
      </w:r>
      <w:r w:rsidR="002815C8" w:rsidRPr="00EC79B4">
        <w:rPr>
          <w:rFonts w:ascii="Arial Narrow" w:hAnsi="Arial Narrow" w:cs="Arial"/>
          <w:sz w:val="24"/>
          <w:szCs w:val="24"/>
        </w:rPr>
        <w:t>podrán</w:t>
      </w:r>
      <w:r w:rsidR="002D363D" w:rsidRPr="00EC79B4">
        <w:rPr>
          <w:rFonts w:ascii="Arial Narrow" w:hAnsi="Arial Narrow" w:cs="Arial"/>
          <w:sz w:val="24"/>
          <w:szCs w:val="24"/>
        </w:rPr>
        <w:t xml:space="preserve"> postularse para un cargo distinto al desempeñado</w:t>
      </w:r>
      <w:r w:rsidR="00352B9B" w:rsidRPr="00EC79B4">
        <w:rPr>
          <w:rFonts w:ascii="Arial Narrow" w:hAnsi="Arial Narrow" w:cs="Arial"/>
          <w:sz w:val="24"/>
          <w:szCs w:val="24"/>
        </w:rPr>
        <w:t xml:space="preserve">. </w:t>
      </w:r>
      <w:r w:rsidR="00725AD1" w:rsidRPr="00EC79B4">
        <w:rPr>
          <w:rFonts w:ascii="Arial Narrow" w:hAnsi="Arial Narrow" w:cs="Arial"/>
          <w:sz w:val="24"/>
          <w:szCs w:val="24"/>
        </w:rPr>
        <w:t xml:space="preserve">La </w:t>
      </w:r>
      <w:r w:rsidR="00EF580B" w:rsidRPr="00EC79B4">
        <w:rPr>
          <w:rFonts w:ascii="Arial Narrow" w:hAnsi="Arial Narrow" w:cs="Arial"/>
          <w:sz w:val="24"/>
          <w:szCs w:val="24"/>
        </w:rPr>
        <w:t xml:space="preserve">ciudadanía que resultó </w:t>
      </w:r>
      <w:r w:rsidR="00725AD1" w:rsidRPr="00EC79B4">
        <w:rPr>
          <w:rFonts w:ascii="Arial Narrow" w:hAnsi="Arial Narrow" w:cs="Arial"/>
          <w:sz w:val="24"/>
          <w:szCs w:val="24"/>
        </w:rPr>
        <w:t>designa</w:t>
      </w:r>
      <w:r w:rsidR="00EF580B" w:rsidRPr="00EC79B4">
        <w:rPr>
          <w:rFonts w:ascii="Arial Narrow" w:hAnsi="Arial Narrow" w:cs="Arial"/>
          <w:sz w:val="24"/>
          <w:szCs w:val="24"/>
        </w:rPr>
        <w:t>da</w:t>
      </w:r>
      <w:r w:rsidR="00725AD1" w:rsidRPr="00EC79B4">
        <w:rPr>
          <w:rFonts w:ascii="Arial Narrow" w:hAnsi="Arial Narrow" w:cs="Arial"/>
          <w:sz w:val="24"/>
          <w:szCs w:val="24"/>
        </w:rPr>
        <w:t xml:space="preserve"> </w:t>
      </w:r>
      <w:r w:rsidR="00EF580B" w:rsidRPr="00EC79B4">
        <w:rPr>
          <w:rFonts w:ascii="Arial Narrow" w:hAnsi="Arial Narrow" w:cs="Arial"/>
          <w:sz w:val="24"/>
          <w:szCs w:val="24"/>
        </w:rPr>
        <w:t>como</w:t>
      </w:r>
      <w:r w:rsidR="00725AD1" w:rsidRPr="00EC79B4">
        <w:rPr>
          <w:rFonts w:ascii="Arial Narrow" w:hAnsi="Arial Narrow" w:cs="Arial"/>
          <w:sz w:val="24"/>
          <w:szCs w:val="24"/>
        </w:rPr>
        <w:t xml:space="preserve"> </w:t>
      </w:r>
      <w:r w:rsidR="00B01300" w:rsidRPr="00EC79B4">
        <w:rPr>
          <w:rFonts w:ascii="Arial Narrow" w:hAnsi="Arial Narrow" w:cs="Arial"/>
          <w:sz w:val="24"/>
          <w:szCs w:val="24"/>
        </w:rPr>
        <w:t xml:space="preserve">consejería suplente para </w:t>
      </w:r>
      <w:r w:rsidR="00CA1F85" w:rsidRPr="00EC79B4">
        <w:rPr>
          <w:rFonts w:ascii="Arial Narrow" w:hAnsi="Arial Narrow" w:cs="Arial"/>
          <w:sz w:val="24"/>
          <w:szCs w:val="24"/>
        </w:rPr>
        <w:t>el p</w:t>
      </w:r>
      <w:r w:rsidR="00AD7F38" w:rsidRPr="00EC79B4">
        <w:rPr>
          <w:rFonts w:ascii="Arial Narrow" w:hAnsi="Arial Narrow" w:cs="Arial"/>
          <w:sz w:val="24"/>
          <w:szCs w:val="24"/>
        </w:rPr>
        <w:t>asado p</w:t>
      </w:r>
      <w:r w:rsidR="00CA1F85" w:rsidRPr="00EC79B4">
        <w:rPr>
          <w:rFonts w:ascii="Arial Narrow" w:hAnsi="Arial Narrow" w:cs="Arial"/>
          <w:sz w:val="24"/>
          <w:szCs w:val="24"/>
        </w:rPr>
        <w:t xml:space="preserve">roceso electoral, </w:t>
      </w:r>
      <w:r w:rsidR="00725AD1" w:rsidRPr="00EC79B4">
        <w:rPr>
          <w:rFonts w:ascii="Arial Narrow" w:hAnsi="Arial Narrow" w:cs="Arial"/>
          <w:sz w:val="24"/>
          <w:szCs w:val="24"/>
        </w:rPr>
        <w:t>n</w:t>
      </w:r>
      <w:r w:rsidR="00EF580B" w:rsidRPr="00EC79B4">
        <w:rPr>
          <w:rFonts w:ascii="Arial Narrow" w:hAnsi="Arial Narrow" w:cs="Arial"/>
          <w:sz w:val="24"/>
          <w:szCs w:val="24"/>
        </w:rPr>
        <w:t>o</w:t>
      </w:r>
      <w:r w:rsidR="00725AD1" w:rsidRPr="00EC79B4">
        <w:rPr>
          <w:rFonts w:ascii="Arial Narrow" w:hAnsi="Arial Narrow" w:cs="Arial"/>
          <w:sz w:val="24"/>
          <w:szCs w:val="24"/>
        </w:rPr>
        <w:t xml:space="preserve"> tendrá limitación para postularse para el cargo de consejería propietaria</w:t>
      </w:r>
      <w:r w:rsidR="00EF580B" w:rsidRPr="00EC79B4">
        <w:rPr>
          <w:rFonts w:ascii="Arial Narrow" w:hAnsi="Arial Narrow" w:cs="Arial"/>
          <w:sz w:val="24"/>
          <w:szCs w:val="24"/>
        </w:rPr>
        <w:t xml:space="preserve"> en la presente convocatoria.</w:t>
      </w:r>
    </w:p>
    <w:p w14:paraId="28BD319B" w14:textId="34E9F154" w:rsidR="17346C43" w:rsidRPr="00EC79B4" w:rsidRDefault="17346C43" w:rsidP="17346C4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C7BF5C0" w14:textId="457F2C4F" w:rsidR="4768D659" w:rsidRPr="00EC79B4" w:rsidRDefault="4768D659" w:rsidP="17346C4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hAnsi="Arial Narrow" w:cs="Arial"/>
          <w:sz w:val="24"/>
          <w:szCs w:val="24"/>
        </w:rPr>
        <w:t xml:space="preserve">En el supuesto de </w:t>
      </w:r>
      <w:r w:rsidR="7C79D2BF" w:rsidRPr="00EC79B4">
        <w:rPr>
          <w:rFonts w:ascii="Arial Narrow" w:hAnsi="Arial Narrow" w:cs="Arial"/>
          <w:sz w:val="24"/>
          <w:szCs w:val="24"/>
        </w:rPr>
        <w:t xml:space="preserve">que una persona con nombramiento vigente </w:t>
      </w:r>
      <w:r w:rsidRPr="00EC79B4">
        <w:rPr>
          <w:rFonts w:ascii="Arial Narrow" w:hAnsi="Arial Narrow" w:cs="Arial"/>
          <w:sz w:val="24"/>
          <w:szCs w:val="24"/>
        </w:rPr>
        <w:t>quedar</w:t>
      </w:r>
      <w:r w:rsidR="00B14171">
        <w:rPr>
          <w:rFonts w:ascii="Arial Narrow" w:hAnsi="Arial Narrow" w:cs="Arial"/>
          <w:sz w:val="24"/>
          <w:szCs w:val="24"/>
        </w:rPr>
        <w:t>á</w:t>
      </w:r>
      <w:r w:rsidRPr="00EC79B4">
        <w:rPr>
          <w:rFonts w:ascii="Arial Narrow" w:hAnsi="Arial Narrow" w:cs="Arial"/>
          <w:sz w:val="24"/>
          <w:szCs w:val="24"/>
        </w:rPr>
        <w:t xml:space="preserve"> con el mismo cargo </w:t>
      </w:r>
      <w:r w:rsidR="674F9586" w:rsidRPr="00EC79B4">
        <w:rPr>
          <w:rFonts w:ascii="Arial Narrow" w:hAnsi="Arial Narrow" w:cs="Arial"/>
          <w:sz w:val="24"/>
          <w:szCs w:val="24"/>
        </w:rPr>
        <w:t xml:space="preserve">actual, </w:t>
      </w:r>
      <w:r w:rsidR="1D0B5DC1" w:rsidRPr="00EC79B4">
        <w:rPr>
          <w:rFonts w:ascii="Arial Narrow" w:hAnsi="Arial Narrow" w:cs="Arial"/>
          <w:sz w:val="24"/>
          <w:szCs w:val="24"/>
        </w:rPr>
        <w:t xml:space="preserve">producto del resultado de la presente convocatoria, </w:t>
      </w:r>
      <w:r w:rsidR="674F9586" w:rsidRPr="00EC79B4">
        <w:rPr>
          <w:rFonts w:ascii="Arial Narrow" w:hAnsi="Arial Narrow" w:cs="Arial"/>
          <w:sz w:val="24"/>
          <w:szCs w:val="24"/>
        </w:rPr>
        <w:t>ser</w:t>
      </w:r>
      <w:r w:rsidR="53200C33" w:rsidRPr="00EC79B4">
        <w:rPr>
          <w:rFonts w:ascii="Arial Narrow" w:hAnsi="Arial Narrow" w:cs="Arial"/>
          <w:sz w:val="24"/>
          <w:szCs w:val="24"/>
        </w:rPr>
        <w:t xml:space="preserve">á </w:t>
      </w:r>
      <w:r w:rsidR="674F9586" w:rsidRPr="00EC79B4">
        <w:rPr>
          <w:rFonts w:ascii="Arial Narrow" w:hAnsi="Arial Narrow" w:cs="Arial"/>
          <w:sz w:val="24"/>
          <w:szCs w:val="24"/>
        </w:rPr>
        <w:t xml:space="preserve">descartada para </w:t>
      </w:r>
      <w:r w:rsidR="5802064A" w:rsidRPr="00EC79B4">
        <w:rPr>
          <w:rFonts w:ascii="Arial Narrow" w:hAnsi="Arial Narrow" w:cs="Arial"/>
          <w:sz w:val="24"/>
          <w:szCs w:val="24"/>
        </w:rPr>
        <w:t>ese nombramiento</w:t>
      </w:r>
      <w:r w:rsidR="00B14171">
        <w:rPr>
          <w:rFonts w:ascii="Arial Narrow" w:hAnsi="Arial Narrow" w:cs="Arial"/>
          <w:sz w:val="24"/>
          <w:szCs w:val="24"/>
        </w:rPr>
        <w:t>,</w:t>
      </w:r>
      <w:r w:rsidR="5802064A" w:rsidRPr="00EC79B4">
        <w:rPr>
          <w:rFonts w:ascii="Arial Narrow" w:hAnsi="Arial Narrow" w:cs="Arial"/>
          <w:sz w:val="24"/>
          <w:szCs w:val="24"/>
        </w:rPr>
        <w:t xml:space="preserve"> </w:t>
      </w:r>
      <w:r w:rsidR="799ECACE" w:rsidRPr="00EC79B4">
        <w:rPr>
          <w:rFonts w:ascii="Arial Narrow" w:hAnsi="Arial Narrow" w:cs="Arial"/>
          <w:sz w:val="24"/>
          <w:szCs w:val="24"/>
        </w:rPr>
        <w:t>así</w:t>
      </w:r>
      <w:r w:rsidR="5802064A" w:rsidRPr="00EC79B4">
        <w:rPr>
          <w:rFonts w:ascii="Arial Narrow" w:hAnsi="Arial Narrow" w:cs="Arial"/>
          <w:sz w:val="24"/>
          <w:szCs w:val="24"/>
        </w:rPr>
        <w:t xml:space="preserve"> </w:t>
      </w:r>
      <w:r w:rsidR="674F9586" w:rsidRPr="00EC79B4">
        <w:rPr>
          <w:rFonts w:ascii="Arial Narrow" w:hAnsi="Arial Narrow" w:cs="Arial"/>
          <w:sz w:val="24"/>
          <w:szCs w:val="24"/>
        </w:rPr>
        <w:t>como para la lista de reserva</w:t>
      </w:r>
    </w:p>
    <w:p w14:paraId="072FECB7" w14:textId="77777777" w:rsidR="00DC0D84" w:rsidRPr="00EC79B4" w:rsidRDefault="00DC0D84" w:rsidP="00DC0D8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498E911" w14:textId="553A714A" w:rsidR="00177768" w:rsidRPr="00EC79B4" w:rsidRDefault="4C10F068" w:rsidP="00DC0D8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hAnsi="Arial Narrow" w:cs="Arial"/>
          <w:b/>
          <w:bCs/>
          <w:sz w:val="24"/>
          <w:szCs w:val="24"/>
        </w:rPr>
        <w:t xml:space="preserve">TERCERA. </w:t>
      </w:r>
      <w:r w:rsidRPr="00EC79B4">
        <w:rPr>
          <w:rFonts w:ascii="Arial Narrow" w:hAnsi="Arial Narrow" w:cs="Arial"/>
          <w:sz w:val="24"/>
          <w:szCs w:val="24"/>
        </w:rPr>
        <w:t xml:space="preserve">Las </w:t>
      </w:r>
      <w:r w:rsidR="6AE1CEEE" w:rsidRPr="00EC79B4">
        <w:rPr>
          <w:rFonts w:ascii="Arial Narrow" w:hAnsi="Arial Narrow" w:cs="Arial"/>
          <w:sz w:val="24"/>
          <w:szCs w:val="24"/>
        </w:rPr>
        <w:t>personas</w:t>
      </w:r>
      <w:r w:rsidRPr="00EC79B4">
        <w:rPr>
          <w:rFonts w:ascii="Arial Narrow" w:hAnsi="Arial Narrow" w:cs="Arial"/>
          <w:sz w:val="24"/>
          <w:szCs w:val="24"/>
        </w:rPr>
        <w:t xml:space="preserve"> que</w:t>
      </w:r>
      <w:r w:rsidRPr="00EC79B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259DA66B" w:rsidRPr="00EC79B4">
        <w:rPr>
          <w:rFonts w:ascii="Arial Narrow" w:hAnsi="Arial Narrow" w:cs="Arial"/>
          <w:sz w:val="24"/>
          <w:szCs w:val="24"/>
        </w:rPr>
        <w:t>estén</w:t>
      </w:r>
      <w:r w:rsidRPr="00EC79B4">
        <w:rPr>
          <w:rFonts w:ascii="Arial Narrow" w:hAnsi="Arial Narrow" w:cs="Arial"/>
          <w:sz w:val="24"/>
          <w:szCs w:val="24"/>
        </w:rPr>
        <w:t xml:space="preserve"> interesad</w:t>
      </w:r>
      <w:r w:rsidR="26A1F768" w:rsidRPr="00EC79B4">
        <w:rPr>
          <w:rFonts w:ascii="Arial Narrow" w:hAnsi="Arial Narrow" w:cs="Arial"/>
          <w:sz w:val="24"/>
          <w:szCs w:val="24"/>
        </w:rPr>
        <w:t>a</w:t>
      </w:r>
      <w:r w:rsidRPr="00EC79B4">
        <w:rPr>
          <w:rFonts w:ascii="Arial Narrow" w:hAnsi="Arial Narrow" w:cs="Arial"/>
          <w:sz w:val="24"/>
          <w:szCs w:val="24"/>
        </w:rPr>
        <w:t xml:space="preserve">s en ocupar algún cargo vacante </w:t>
      </w:r>
      <w:r w:rsidR="5C30732E" w:rsidRPr="00EC79B4">
        <w:rPr>
          <w:rFonts w:ascii="Arial Narrow" w:hAnsi="Arial Narrow" w:cs="Arial"/>
          <w:sz w:val="24"/>
          <w:szCs w:val="24"/>
        </w:rPr>
        <w:t>de los</w:t>
      </w:r>
      <w:r w:rsidRPr="00EC79B4">
        <w:rPr>
          <w:rFonts w:ascii="Arial Narrow" w:hAnsi="Arial Narrow" w:cs="Arial"/>
          <w:sz w:val="24"/>
          <w:szCs w:val="24"/>
        </w:rPr>
        <w:t xml:space="preserve"> </w:t>
      </w:r>
      <w:r w:rsidR="03C94861" w:rsidRPr="00EC79B4">
        <w:rPr>
          <w:rFonts w:ascii="Arial Narrow" w:hAnsi="Arial Narrow" w:cs="Arial"/>
          <w:sz w:val="24"/>
          <w:szCs w:val="24"/>
        </w:rPr>
        <w:t>Consejo</w:t>
      </w:r>
      <w:r w:rsidR="5C30732E" w:rsidRPr="00EC79B4">
        <w:rPr>
          <w:rFonts w:ascii="Arial Narrow" w:hAnsi="Arial Narrow" w:cs="Arial"/>
          <w:sz w:val="24"/>
          <w:szCs w:val="24"/>
        </w:rPr>
        <w:t>s</w:t>
      </w:r>
      <w:r w:rsidR="03C94861" w:rsidRPr="00EC79B4">
        <w:rPr>
          <w:rFonts w:ascii="Arial Narrow" w:hAnsi="Arial Narrow" w:cs="Arial"/>
          <w:sz w:val="24"/>
          <w:szCs w:val="24"/>
        </w:rPr>
        <w:t xml:space="preserve"> Municipal</w:t>
      </w:r>
      <w:r w:rsidR="5C30732E" w:rsidRPr="00EC79B4">
        <w:rPr>
          <w:rFonts w:ascii="Arial Narrow" w:hAnsi="Arial Narrow" w:cs="Arial"/>
          <w:sz w:val="24"/>
          <w:szCs w:val="24"/>
        </w:rPr>
        <w:t>es</w:t>
      </w:r>
      <w:r w:rsidR="03C94861" w:rsidRPr="00EC79B4">
        <w:rPr>
          <w:rFonts w:ascii="Arial Narrow" w:hAnsi="Arial Narrow" w:cs="Arial"/>
          <w:sz w:val="24"/>
          <w:szCs w:val="24"/>
        </w:rPr>
        <w:t xml:space="preserve"> Electoral</w:t>
      </w:r>
      <w:r w:rsidR="5C30732E" w:rsidRPr="00EC79B4">
        <w:rPr>
          <w:rFonts w:ascii="Arial Narrow" w:hAnsi="Arial Narrow" w:cs="Arial"/>
          <w:sz w:val="24"/>
          <w:szCs w:val="24"/>
        </w:rPr>
        <w:t>es</w:t>
      </w:r>
      <w:r w:rsidR="2E96D7EB" w:rsidRPr="00EC79B4">
        <w:rPr>
          <w:rFonts w:ascii="Arial Narrow" w:hAnsi="Arial Narrow" w:cs="Arial"/>
          <w:sz w:val="24"/>
          <w:szCs w:val="24"/>
        </w:rPr>
        <w:t xml:space="preserve"> </w:t>
      </w:r>
      <w:r w:rsidRPr="00EC79B4">
        <w:rPr>
          <w:rFonts w:ascii="Arial Narrow" w:hAnsi="Arial Narrow" w:cs="Arial"/>
          <w:sz w:val="24"/>
          <w:szCs w:val="24"/>
        </w:rPr>
        <w:t xml:space="preserve">del </w:t>
      </w:r>
      <w:r w:rsidR="00B14171">
        <w:rPr>
          <w:rFonts w:ascii="Arial Narrow" w:hAnsi="Arial Narrow" w:cs="Arial"/>
          <w:sz w:val="24"/>
          <w:szCs w:val="24"/>
        </w:rPr>
        <w:t>IEPC</w:t>
      </w:r>
      <w:r w:rsidR="2D43825F" w:rsidRPr="00EC79B4">
        <w:rPr>
          <w:rFonts w:ascii="Arial Narrow" w:hAnsi="Arial Narrow" w:cs="Arial"/>
          <w:sz w:val="24"/>
          <w:szCs w:val="24"/>
        </w:rPr>
        <w:t>, deberán cumplir los siguientes:</w:t>
      </w:r>
    </w:p>
    <w:p w14:paraId="711AC2DE" w14:textId="77777777" w:rsidR="00323B2B" w:rsidRPr="00EC79B4" w:rsidRDefault="00323B2B" w:rsidP="00D3458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lang w:val="en-US"/>
        </w:rPr>
      </w:pPr>
      <w:r w:rsidRPr="00EC79B4">
        <w:rPr>
          <w:rFonts w:ascii="Arial Narrow" w:hAnsi="Arial Narrow" w:cs="Arial"/>
          <w:b/>
          <w:sz w:val="24"/>
          <w:szCs w:val="24"/>
          <w:lang w:val="en-US"/>
        </w:rPr>
        <w:t>R</w:t>
      </w:r>
      <w:r w:rsidR="00CB2FC1" w:rsidRPr="00EC79B4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EC79B4">
        <w:rPr>
          <w:rFonts w:ascii="Arial Narrow" w:hAnsi="Arial Narrow" w:cs="Arial"/>
          <w:b/>
          <w:sz w:val="24"/>
          <w:szCs w:val="24"/>
          <w:lang w:val="en-US"/>
        </w:rPr>
        <w:t>E</w:t>
      </w:r>
      <w:r w:rsidR="00CB2FC1" w:rsidRPr="00EC79B4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EC79B4">
        <w:rPr>
          <w:rFonts w:ascii="Arial Narrow" w:hAnsi="Arial Narrow" w:cs="Arial"/>
          <w:b/>
          <w:sz w:val="24"/>
          <w:szCs w:val="24"/>
          <w:lang w:val="en-US"/>
        </w:rPr>
        <w:t>Q</w:t>
      </w:r>
      <w:r w:rsidR="00CB2FC1" w:rsidRPr="00EC79B4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EC79B4">
        <w:rPr>
          <w:rFonts w:ascii="Arial Narrow" w:hAnsi="Arial Narrow" w:cs="Arial"/>
          <w:b/>
          <w:sz w:val="24"/>
          <w:szCs w:val="24"/>
          <w:lang w:val="en-US"/>
        </w:rPr>
        <w:t>U</w:t>
      </w:r>
      <w:r w:rsidR="00CB2FC1" w:rsidRPr="00EC79B4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EC79B4">
        <w:rPr>
          <w:rFonts w:ascii="Arial Narrow" w:hAnsi="Arial Narrow" w:cs="Arial"/>
          <w:b/>
          <w:sz w:val="24"/>
          <w:szCs w:val="24"/>
          <w:lang w:val="en-US"/>
        </w:rPr>
        <w:t>I</w:t>
      </w:r>
      <w:r w:rsidR="00CB2FC1" w:rsidRPr="00EC79B4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EC79B4">
        <w:rPr>
          <w:rFonts w:ascii="Arial Narrow" w:hAnsi="Arial Narrow" w:cs="Arial"/>
          <w:b/>
          <w:sz w:val="24"/>
          <w:szCs w:val="24"/>
          <w:lang w:val="en-US"/>
        </w:rPr>
        <w:t>S</w:t>
      </w:r>
      <w:r w:rsidR="00CB2FC1" w:rsidRPr="00EC79B4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EC79B4">
        <w:rPr>
          <w:rFonts w:ascii="Arial Narrow" w:hAnsi="Arial Narrow" w:cs="Arial"/>
          <w:b/>
          <w:sz w:val="24"/>
          <w:szCs w:val="24"/>
          <w:lang w:val="en-US"/>
        </w:rPr>
        <w:t>I</w:t>
      </w:r>
      <w:r w:rsidR="00CB2FC1" w:rsidRPr="00EC79B4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EC79B4">
        <w:rPr>
          <w:rFonts w:ascii="Arial Narrow" w:hAnsi="Arial Narrow" w:cs="Arial"/>
          <w:b/>
          <w:sz w:val="24"/>
          <w:szCs w:val="24"/>
          <w:lang w:val="en-US"/>
        </w:rPr>
        <w:t>T</w:t>
      </w:r>
      <w:r w:rsidR="00CB2FC1" w:rsidRPr="00EC79B4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EC79B4">
        <w:rPr>
          <w:rFonts w:ascii="Arial Narrow" w:hAnsi="Arial Narrow" w:cs="Arial"/>
          <w:b/>
          <w:sz w:val="24"/>
          <w:szCs w:val="24"/>
          <w:lang w:val="en-US"/>
        </w:rPr>
        <w:t>O</w:t>
      </w:r>
      <w:r w:rsidR="00CB2FC1" w:rsidRPr="00EC79B4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EC79B4">
        <w:rPr>
          <w:rFonts w:ascii="Arial Narrow" w:hAnsi="Arial Narrow" w:cs="Arial"/>
          <w:b/>
          <w:sz w:val="24"/>
          <w:szCs w:val="24"/>
          <w:lang w:val="en-US"/>
        </w:rPr>
        <w:t>S:</w:t>
      </w:r>
    </w:p>
    <w:p w14:paraId="6F3B82BE" w14:textId="77777777" w:rsidR="001E784F" w:rsidRPr="00EC79B4" w:rsidRDefault="001E784F" w:rsidP="00D3458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lang w:val="en-US"/>
        </w:rPr>
      </w:pPr>
    </w:p>
    <w:p w14:paraId="44733D35" w14:textId="5E72CEE5" w:rsidR="61AE2F1E" w:rsidRPr="00EC79B4" w:rsidRDefault="61AE2F1E" w:rsidP="00A43AAD">
      <w:pPr>
        <w:pStyle w:val="Prrafodelista"/>
        <w:numPr>
          <w:ilvl w:val="0"/>
          <w:numId w:val="9"/>
        </w:numPr>
        <w:spacing w:after="0"/>
        <w:rPr>
          <w:rFonts w:ascii="Arial Narrow" w:eastAsia="Arial Narrow" w:hAnsi="Arial Narrow" w:cs="Arial Narrow"/>
        </w:rPr>
      </w:pPr>
      <w:r w:rsidRPr="00EC79B4">
        <w:rPr>
          <w:rFonts w:ascii="Arial Narrow" w:eastAsia="Arial Narrow" w:hAnsi="Arial Narrow" w:cs="Arial Narrow"/>
        </w:rPr>
        <w:t>Contar con ciudadanía en pleno ejercicio de sus derechos políticos;</w:t>
      </w:r>
    </w:p>
    <w:p w14:paraId="1E077D60" w14:textId="693617D2" w:rsidR="61AE2F1E" w:rsidRPr="00EC79B4" w:rsidRDefault="61AE2F1E" w:rsidP="0058674F">
      <w:pPr>
        <w:pStyle w:val="Prrafodelista"/>
        <w:numPr>
          <w:ilvl w:val="0"/>
          <w:numId w:val="9"/>
        </w:numPr>
        <w:spacing w:after="0"/>
      </w:pPr>
      <w:r w:rsidRPr="00EC79B4">
        <w:rPr>
          <w:rFonts w:ascii="Arial Narrow" w:eastAsia="Arial Narrow" w:hAnsi="Arial Narrow" w:cs="Arial Narrow"/>
        </w:rPr>
        <w:t xml:space="preserve">Ser persona nativa de la entidad o con residencia probada no menor de dos años; </w:t>
      </w:r>
    </w:p>
    <w:p w14:paraId="6839803D" w14:textId="08875222" w:rsidR="61AE2F1E" w:rsidRPr="00EC79B4" w:rsidRDefault="61AE2F1E" w:rsidP="0058674F">
      <w:pPr>
        <w:pStyle w:val="Prrafodelista"/>
        <w:numPr>
          <w:ilvl w:val="0"/>
          <w:numId w:val="9"/>
        </w:numPr>
        <w:spacing w:after="0"/>
      </w:pPr>
      <w:r w:rsidRPr="00EC79B4">
        <w:rPr>
          <w:rFonts w:ascii="Arial Narrow" w:eastAsia="Arial Narrow" w:hAnsi="Arial Narrow" w:cs="Arial Narrow"/>
        </w:rPr>
        <w:t>Tener un modo honesto de vivir;</w:t>
      </w:r>
    </w:p>
    <w:p w14:paraId="18458CA6" w14:textId="41E52FD8" w:rsidR="61AE2F1E" w:rsidRPr="00EC79B4" w:rsidRDefault="61AE2F1E" w:rsidP="0058674F">
      <w:pPr>
        <w:pStyle w:val="Prrafodelista"/>
        <w:numPr>
          <w:ilvl w:val="0"/>
          <w:numId w:val="9"/>
        </w:numPr>
        <w:spacing w:after="0"/>
      </w:pPr>
      <w:r w:rsidRPr="00EC79B4">
        <w:rPr>
          <w:rFonts w:ascii="Arial Narrow" w:eastAsia="Arial Narrow" w:hAnsi="Arial Narrow" w:cs="Arial Narrow"/>
        </w:rPr>
        <w:t>Contar con su credencial para votar con fotografía vigente;</w:t>
      </w:r>
    </w:p>
    <w:p w14:paraId="0340D048" w14:textId="76CAA450" w:rsidR="61AE2F1E" w:rsidRPr="00EC79B4" w:rsidRDefault="61AE2F1E" w:rsidP="0058674F">
      <w:pPr>
        <w:pStyle w:val="Prrafodelista"/>
        <w:numPr>
          <w:ilvl w:val="0"/>
          <w:numId w:val="9"/>
        </w:numPr>
        <w:spacing w:after="0"/>
      </w:pPr>
      <w:r w:rsidRPr="00EC79B4">
        <w:rPr>
          <w:rFonts w:ascii="Arial Narrow" w:eastAsia="Arial Narrow" w:hAnsi="Arial Narrow" w:cs="Arial Narrow"/>
        </w:rPr>
        <w:lastRenderedPageBreak/>
        <w:t>No ser Secretaria o Secretario del Despacho del Poder Ejecutivo, ni Fiscal o Vicefiscal del Estado, ni Subsecretaria o Subsecretario u Oficial Mayor en la administración pública estatal o municipal, a menos que se separe de su encargo, un año antes al día de su nombramiento;</w:t>
      </w:r>
    </w:p>
    <w:p w14:paraId="46F10590" w14:textId="3F5390B9" w:rsidR="61AE2F1E" w:rsidRPr="00EC79B4" w:rsidRDefault="61AE2F1E" w:rsidP="0058674F">
      <w:pPr>
        <w:pStyle w:val="Prrafodelista"/>
        <w:numPr>
          <w:ilvl w:val="0"/>
          <w:numId w:val="9"/>
        </w:numPr>
        <w:spacing w:after="0"/>
      </w:pPr>
      <w:r w:rsidRPr="00EC79B4">
        <w:rPr>
          <w:rFonts w:ascii="Arial Narrow" w:eastAsia="Arial Narrow" w:hAnsi="Arial Narrow" w:cs="Arial Narrow"/>
        </w:rPr>
        <w:t>No ser ni haber sido dirigente nacional, estatal o municipal de algún partido político durante los últimos tres años;</w:t>
      </w:r>
    </w:p>
    <w:p w14:paraId="272A30CE" w14:textId="329953E3" w:rsidR="61AE2F1E" w:rsidRPr="00EC79B4" w:rsidRDefault="61AE2F1E" w:rsidP="0058674F">
      <w:pPr>
        <w:pStyle w:val="Prrafodelista"/>
        <w:numPr>
          <w:ilvl w:val="0"/>
          <w:numId w:val="9"/>
        </w:numPr>
        <w:spacing w:after="0"/>
      </w:pPr>
      <w:r w:rsidRPr="00EC79B4">
        <w:rPr>
          <w:rFonts w:ascii="Arial Narrow" w:eastAsia="Arial Narrow" w:hAnsi="Arial Narrow" w:cs="Arial Narrow"/>
        </w:rPr>
        <w:t>No ocupar ni haber ocupado cargo de elección popular; ni haber sido persona registrada como candidata a cargo alguno de elección popular en los últimos tres años anteriores a la designación;</w:t>
      </w:r>
    </w:p>
    <w:p w14:paraId="79749649" w14:textId="07C28811" w:rsidR="61AE2F1E" w:rsidRPr="00EC79B4" w:rsidRDefault="61AE2F1E" w:rsidP="0058674F">
      <w:pPr>
        <w:pStyle w:val="Prrafodelista"/>
        <w:numPr>
          <w:ilvl w:val="0"/>
          <w:numId w:val="9"/>
        </w:numPr>
        <w:spacing w:after="0"/>
      </w:pPr>
      <w:r w:rsidRPr="00EC79B4">
        <w:rPr>
          <w:rFonts w:ascii="Arial Narrow" w:eastAsia="Arial Narrow" w:hAnsi="Arial Narrow" w:cs="Arial Narrow"/>
        </w:rPr>
        <w:t>Ser de reconocida probidad y poseer los estudios y conocimientos suficientes para desempeñar adecuadamente sus funciones;</w:t>
      </w:r>
    </w:p>
    <w:p w14:paraId="1377B5E4" w14:textId="28FEEFAB" w:rsidR="61AE2F1E" w:rsidRPr="00EC79B4" w:rsidRDefault="61AE2F1E" w:rsidP="0058674F">
      <w:pPr>
        <w:pStyle w:val="Prrafodelista"/>
        <w:numPr>
          <w:ilvl w:val="0"/>
          <w:numId w:val="9"/>
        </w:numPr>
        <w:spacing w:after="0"/>
      </w:pPr>
      <w:r w:rsidRPr="00EC79B4">
        <w:rPr>
          <w:rFonts w:ascii="Arial Narrow" w:eastAsia="Arial Narrow" w:hAnsi="Arial Narrow" w:cs="Arial Narrow"/>
        </w:rPr>
        <w:t>No haber sido persona condenada por delito alguno, salvo que hubiese sido de carácter no intencional o imprudencial;</w:t>
      </w:r>
    </w:p>
    <w:p w14:paraId="16F3B75F" w14:textId="77777777" w:rsidR="00191A35" w:rsidRPr="00EC79B4" w:rsidRDefault="00191A35" w:rsidP="00191A35">
      <w:pPr>
        <w:pStyle w:val="Prrafodelista"/>
        <w:spacing w:after="0"/>
      </w:pPr>
    </w:p>
    <w:p w14:paraId="6D0EE63B" w14:textId="77777777" w:rsidR="00191A35" w:rsidRPr="00EC79B4" w:rsidRDefault="00191A35" w:rsidP="00191A35">
      <w:pPr>
        <w:pStyle w:val="Prrafodelista"/>
        <w:spacing w:after="0"/>
      </w:pPr>
    </w:p>
    <w:p w14:paraId="2551D155" w14:textId="785196B0" w:rsidR="61AE2F1E" w:rsidRPr="00EC79B4" w:rsidRDefault="61AE2F1E" w:rsidP="0058674F">
      <w:pPr>
        <w:pStyle w:val="Prrafodelista"/>
        <w:numPr>
          <w:ilvl w:val="0"/>
          <w:numId w:val="9"/>
        </w:numPr>
        <w:spacing w:after="0"/>
      </w:pPr>
      <w:r w:rsidRPr="00EC79B4">
        <w:rPr>
          <w:rFonts w:ascii="Arial Narrow" w:eastAsia="Arial Narrow" w:hAnsi="Arial Narrow" w:cs="Arial Narrow"/>
        </w:rPr>
        <w:t>No estar inscrito en el Registro de Personas Sancionadas en Materia de Violencia Política contra las Mujeres en Razón de Género del Instituto o del Instituto Nacional Electoral; y</w:t>
      </w:r>
    </w:p>
    <w:p w14:paraId="3486C237" w14:textId="233E5983" w:rsidR="61AE2F1E" w:rsidRPr="00EC79B4" w:rsidRDefault="61AE2F1E" w:rsidP="0058674F">
      <w:pPr>
        <w:pStyle w:val="Prrafodelista"/>
        <w:numPr>
          <w:ilvl w:val="0"/>
          <w:numId w:val="9"/>
        </w:numPr>
        <w:spacing w:after="0"/>
      </w:pPr>
      <w:r w:rsidRPr="00EC79B4">
        <w:rPr>
          <w:rFonts w:ascii="Arial Narrow" w:eastAsia="Arial Narrow" w:hAnsi="Arial Narrow" w:cs="Arial Narrow"/>
        </w:rPr>
        <w:t>No encontrarse en alguno de los siguientes supuestos:</w:t>
      </w:r>
    </w:p>
    <w:p w14:paraId="67B422B1" w14:textId="7CFD26D1" w:rsidR="00523F34" w:rsidRPr="00EC79B4" w:rsidRDefault="00523F34" w:rsidP="00523F34">
      <w:pPr>
        <w:pStyle w:val="Prrafodelista"/>
        <w:spacing w:after="0"/>
        <w:ind w:left="1440"/>
      </w:pPr>
    </w:p>
    <w:p w14:paraId="18A18352" w14:textId="77777777" w:rsidR="00523F34" w:rsidRPr="00EC79B4" w:rsidRDefault="00523F34" w:rsidP="00523F34">
      <w:pPr>
        <w:pStyle w:val="Prrafodelista"/>
        <w:spacing w:after="0"/>
        <w:ind w:left="1440"/>
      </w:pPr>
    </w:p>
    <w:p w14:paraId="6368403F" w14:textId="04A3BD4A" w:rsidR="61AE2F1E" w:rsidRPr="00EC79B4" w:rsidRDefault="61AE2F1E" w:rsidP="0058674F">
      <w:pPr>
        <w:pStyle w:val="Prrafodelista"/>
        <w:numPr>
          <w:ilvl w:val="1"/>
          <w:numId w:val="9"/>
        </w:numPr>
        <w:spacing w:after="0"/>
      </w:pPr>
      <w:r w:rsidRPr="00EC79B4">
        <w:rPr>
          <w:rFonts w:ascii="Arial Narrow" w:eastAsia="Arial Narrow" w:hAnsi="Arial Narrow" w:cs="Arial Narrow"/>
        </w:rPr>
        <w:t>Tener sentencia firme en cualquiera de sus tipos penales o supuestos, por delitos contra la vida, la integridad corporal, la libertad y el normal desarrollo psicosexual;</w:t>
      </w:r>
    </w:p>
    <w:p w14:paraId="6693317B" w14:textId="538BE818" w:rsidR="61AE2F1E" w:rsidRPr="00EC79B4" w:rsidRDefault="61AE2F1E" w:rsidP="0058674F">
      <w:pPr>
        <w:pStyle w:val="Prrafodelista"/>
        <w:numPr>
          <w:ilvl w:val="1"/>
          <w:numId w:val="9"/>
        </w:numPr>
        <w:spacing w:after="0"/>
      </w:pPr>
      <w:r w:rsidRPr="00EC79B4">
        <w:rPr>
          <w:rFonts w:ascii="Arial Narrow" w:eastAsia="Arial Narrow" w:hAnsi="Arial Narrow" w:cs="Arial Narrow"/>
        </w:rPr>
        <w:t>Tener sentencia firme en cualquiera de sus tipos penales o supuestos, por violencia familiar, violencia familiar equiparada o doméstica, violación a la intimidad sexual, o violencia política contra las mujeres en razón de género; o</w:t>
      </w:r>
    </w:p>
    <w:p w14:paraId="460538D8" w14:textId="6C6456D9" w:rsidR="61AE2F1E" w:rsidRPr="00EC79B4" w:rsidRDefault="61AE2F1E" w:rsidP="0058674F">
      <w:pPr>
        <w:pStyle w:val="Prrafodelista"/>
        <w:numPr>
          <w:ilvl w:val="1"/>
          <w:numId w:val="9"/>
        </w:numPr>
        <w:spacing w:after="0"/>
      </w:pPr>
      <w:r w:rsidRPr="00EC79B4">
        <w:rPr>
          <w:rFonts w:ascii="Arial Narrow" w:eastAsia="Arial Narrow" w:hAnsi="Arial Narrow" w:cs="Arial Narrow"/>
        </w:rPr>
        <w:t>Tener sentencia firme como persona deudora alimentaria morosa.</w:t>
      </w:r>
    </w:p>
    <w:p w14:paraId="3EA778A9" w14:textId="77777777" w:rsidR="00BA6FB6" w:rsidRPr="00EC79B4" w:rsidRDefault="00BA6FB6" w:rsidP="4574CEBB">
      <w:pPr>
        <w:spacing w:after="0" w:line="240" w:lineRule="auto"/>
        <w:jc w:val="both"/>
        <w:rPr>
          <w:rFonts w:ascii="Arial Narrow" w:eastAsia="Arial Narrow" w:hAnsi="Arial Narrow" w:cs="Arial Narrow"/>
          <w:b/>
          <w:bCs/>
        </w:rPr>
      </w:pPr>
    </w:p>
    <w:p w14:paraId="286311BA" w14:textId="054D9265" w:rsidR="00BF50BE" w:rsidRPr="00EC79B4" w:rsidRDefault="00BF50BE" w:rsidP="00BF50B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598CCE3B">
        <w:rPr>
          <w:rFonts w:ascii="Arial Narrow" w:hAnsi="Arial Narrow" w:cs="Arial"/>
          <w:b/>
          <w:bCs/>
          <w:sz w:val="24"/>
          <w:szCs w:val="24"/>
        </w:rPr>
        <w:t>CUARTA.</w:t>
      </w:r>
      <w:r w:rsidRPr="598CCE3B">
        <w:rPr>
          <w:rFonts w:ascii="Arial Narrow" w:hAnsi="Arial Narrow" w:cs="Arial"/>
          <w:sz w:val="24"/>
          <w:szCs w:val="24"/>
        </w:rPr>
        <w:t xml:space="preserve"> Las personas </w:t>
      </w:r>
      <w:r w:rsidR="007652F9" w:rsidRPr="598CCE3B">
        <w:rPr>
          <w:rFonts w:ascii="Arial Narrow" w:hAnsi="Arial Narrow" w:cs="Arial"/>
          <w:sz w:val="24"/>
          <w:szCs w:val="24"/>
        </w:rPr>
        <w:t>interesadas</w:t>
      </w:r>
      <w:r w:rsidR="006D6108" w:rsidRPr="598CCE3B">
        <w:rPr>
          <w:rFonts w:ascii="Arial Narrow" w:hAnsi="Arial Narrow" w:cs="Arial"/>
          <w:sz w:val="24"/>
          <w:szCs w:val="24"/>
        </w:rPr>
        <w:t xml:space="preserve"> </w:t>
      </w:r>
      <w:r w:rsidR="548DA421" w:rsidRPr="598CCE3B">
        <w:rPr>
          <w:rFonts w:ascii="Arial Narrow" w:hAnsi="Arial Narrow" w:cs="Arial"/>
          <w:sz w:val="24"/>
          <w:szCs w:val="24"/>
        </w:rPr>
        <w:t xml:space="preserve">deberán </w:t>
      </w:r>
      <w:r w:rsidR="00413CA5" w:rsidRPr="598CCE3B">
        <w:rPr>
          <w:rFonts w:ascii="Arial Narrow" w:hAnsi="Arial Narrow" w:cs="Arial"/>
          <w:sz w:val="24"/>
          <w:szCs w:val="24"/>
        </w:rPr>
        <w:t>in</w:t>
      </w:r>
      <w:r w:rsidR="50CBDEBB" w:rsidRPr="598CCE3B">
        <w:rPr>
          <w:rFonts w:ascii="Arial Narrow" w:hAnsi="Arial Narrow" w:cs="Arial"/>
          <w:sz w:val="24"/>
          <w:szCs w:val="24"/>
        </w:rPr>
        <w:t>s</w:t>
      </w:r>
      <w:r w:rsidR="00413CA5" w:rsidRPr="598CCE3B">
        <w:rPr>
          <w:rFonts w:ascii="Arial Narrow" w:hAnsi="Arial Narrow" w:cs="Arial"/>
          <w:sz w:val="24"/>
          <w:szCs w:val="24"/>
        </w:rPr>
        <w:t>cribirse para participar</w:t>
      </w:r>
      <w:r w:rsidR="009B2B9A" w:rsidRPr="598CCE3B">
        <w:rPr>
          <w:rFonts w:ascii="Arial Narrow" w:hAnsi="Arial Narrow" w:cs="Arial"/>
          <w:sz w:val="24"/>
          <w:szCs w:val="24"/>
        </w:rPr>
        <w:t xml:space="preserve"> a través </w:t>
      </w:r>
      <w:r w:rsidR="00EA3587" w:rsidRPr="598CCE3B">
        <w:rPr>
          <w:rFonts w:ascii="Arial Narrow" w:hAnsi="Arial Narrow" w:cs="Arial"/>
          <w:sz w:val="24"/>
          <w:szCs w:val="24"/>
        </w:rPr>
        <w:t>del sitio web</w:t>
      </w:r>
      <w:r w:rsidR="00730A30" w:rsidRPr="598CCE3B">
        <w:rPr>
          <w:rFonts w:ascii="Arial Narrow" w:hAnsi="Arial Narrow" w:cs="Arial"/>
          <w:sz w:val="24"/>
          <w:szCs w:val="24"/>
        </w:rPr>
        <w:t>:</w:t>
      </w:r>
      <w:r w:rsidR="46CF4ED7" w:rsidRPr="5E48EA77">
        <w:rPr>
          <w:rFonts w:ascii="Arial Narrow" w:hAnsi="Arial Narrow" w:cs="Arial"/>
          <w:sz w:val="24"/>
          <w:szCs w:val="24"/>
        </w:rPr>
        <w:t xml:space="preserve"> </w:t>
      </w:r>
      <w:hyperlink r:id="rId8" w:history="1">
        <w:r w:rsidR="46CF4ED7" w:rsidRPr="00162D27">
          <w:rPr>
            <w:rStyle w:val="Hipervnculo"/>
            <w:rFonts w:ascii="Arial Narrow" w:hAnsi="Arial Narrow" w:cs="Arial"/>
            <w:sz w:val="24"/>
            <w:szCs w:val="24"/>
          </w:rPr>
          <w:t>https://reclutamiento.appsiepcdurango.mx/</w:t>
        </w:r>
      </w:hyperlink>
      <w:r w:rsidR="00A6684B" w:rsidRPr="598CCE3B">
        <w:rPr>
          <w:rFonts w:ascii="Arial Narrow" w:hAnsi="Arial Narrow" w:cs="Arial"/>
          <w:sz w:val="24"/>
          <w:szCs w:val="24"/>
        </w:rPr>
        <w:t>,</w:t>
      </w:r>
      <w:r w:rsidR="00EA3587" w:rsidRPr="598CCE3B">
        <w:rPr>
          <w:rFonts w:ascii="Arial Narrow" w:hAnsi="Arial Narrow" w:cs="Arial"/>
          <w:sz w:val="24"/>
          <w:szCs w:val="24"/>
        </w:rPr>
        <w:t xml:space="preserve"> en donde generar</w:t>
      </w:r>
      <w:r w:rsidR="32D3F0E4" w:rsidRPr="598CCE3B">
        <w:rPr>
          <w:rFonts w:ascii="Arial Narrow" w:hAnsi="Arial Narrow" w:cs="Arial"/>
          <w:sz w:val="24"/>
          <w:szCs w:val="24"/>
        </w:rPr>
        <w:t xml:space="preserve">án </w:t>
      </w:r>
      <w:r w:rsidR="00EA3587" w:rsidRPr="598CCE3B">
        <w:rPr>
          <w:rFonts w:ascii="Arial Narrow" w:hAnsi="Arial Narrow" w:cs="Arial"/>
          <w:sz w:val="24"/>
          <w:szCs w:val="24"/>
        </w:rPr>
        <w:t xml:space="preserve">su </w:t>
      </w:r>
      <w:r w:rsidR="00E21880" w:rsidRPr="598CCE3B">
        <w:rPr>
          <w:rFonts w:ascii="Arial Narrow" w:hAnsi="Arial Narrow" w:cs="Arial"/>
          <w:sz w:val="24"/>
          <w:szCs w:val="24"/>
        </w:rPr>
        <w:t>solicitud de inscripción</w:t>
      </w:r>
      <w:r w:rsidR="00F52FF7" w:rsidRPr="598CCE3B">
        <w:rPr>
          <w:rFonts w:ascii="Arial Narrow" w:hAnsi="Arial Narrow" w:cs="Arial"/>
          <w:sz w:val="24"/>
          <w:szCs w:val="24"/>
        </w:rPr>
        <w:t xml:space="preserve"> con fotografía</w:t>
      </w:r>
      <w:r w:rsidR="002632E4" w:rsidRPr="598CCE3B">
        <w:rPr>
          <w:rFonts w:ascii="Arial Narrow" w:hAnsi="Arial Narrow" w:cs="Arial"/>
          <w:sz w:val="24"/>
          <w:szCs w:val="24"/>
        </w:rPr>
        <w:t xml:space="preserve"> (Anexo 1</w:t>
      </w:r>
      <w:r w:rsidR="00B93CC5" w:rsidRPr="598CCE3B">
        <w:rPr>
          <w:rFonts w:ascii="Arial Narrow" w:hAnsi="Arial Narrow" w:cs="Arial"/>
          <w:sz w:val="24"/>
          <w:szCs w:val="24"/>
        </w:rPr>
        <w:t>)</w:t>
      </w:r>
      <w:r w:rsidRPr="598CCE3B">
        <w:rPr>
          <w:rFonts w:ascii="Arial Narrow" w:hAnsi="Arial Narrow" w:cs="Arial"/>
          <w:sz w:val="24"/>
          <w:szCs w:val="24"/>
        </w:rPr>
        <w:t>,</w:t>
      </w:r>
      <w:r w:rsidR="007652F9" w:rsidRPr="598CCE3B">
        <w:rPr>
          <w:rFonts w:ascii="Arial Narrow" w:hAnsi="Arial Narrow" w:cs="Arial"/>
          <w:sz w:val="24"/>
          <w:szCs w:val="24"/>
        </w:rPr>
        <w:t xml:space="preserve"> </w:t>
      </w:r>
      <w:r w:rsidRPr="598CCE3B">
        <w:rPr>
          <w:rFonts w:ascii="Arial Narrow" w:hAnsi="Arial Narrow" w:cs="Arial"/>
          <w:sz w:val="24"/>
          <w:szCs w:val="24"/>
        </w:rPr>
        <w:t xml:space="preserve">misma que deberá </w:t>
      </w:r>
      <w:r w:rsidR="00D54FD9" w:rsidRPr="598CCE3B">
        <w:rPr>
          <w:rFonts w:ascii="Arial Narrow" w:hAnsi="Arial Narrow" w:cs="Arial"/>
          <w:sz w:val="24"/>
          <w:szCs w:val="24"/>
        </w:rPr>
        <w:t xml:space="preserve">contar con firma </w:t>
      </w:r>
      <w:r w:rsidR="6582B43D" w:rsidRPr="598CCE3B">
        <w:rPr>
          <w:rFonts w:ascii="Arial Narrow" w:hAnsi="Arial Narrow" w:cs="Arial"/>
          <w:sz w:val="24"/>
          <w:szCs w:val="24"/>
        </w:rPr>
        <w:t>autógrafa</w:t>
      </w:r>
      <w:r w:rsidR="000B7F22" w:rsidRPr="598CCE3B">
        <w:rPr>
          <w:rFonts w:ascii="Arial Narrow" w:hAnsi="Arial Narrow" w:cs="Arial"/>
          <w:sz w:val="24"/>
          <w:szCs w:val="24"/>
        </w:rPr>
        <w:t xml:space="preserve"> de la persona interesada</w:t>
      </w:r>
      <w:r w:rsidRPr="598CCE3B">
        <w:rPr>
          <w:rFonts w:ascii="Arial Narrow" w:hAnsi="Arial Narrow" w:cs="Arial"/>
          <w:sz w:val="24"/>
          <w:szCs w:val="24"/>
        </w:rPr>
        <w:t xml:space="preserve"> y acompañada de los documentos a los que se refiere la BASE </w:t>
      </w:r>
      <w:r w:rsidR="00CE3E6D" w:rsidRPr="598CCE3B">
        <w:rPr>
          <w:rFonts w:ascii="Arial Narrow" w:hAnsi="Arial Narrow" w:cs="Arial"/>
          <w:sz w:val="24"/>
          <w:szCs w:val="24"/>
        </w:rPr>
        <w:t>QUINTA</w:t>
      </w:r>
      <w:r w:rsidRPr="598CCE3B">
        <w:rPr>
          <w:rFonts w:ascii="Arial Narrow" w:hAnsi="Arial Narrow" w:cs="Arial"/>
          <w:sz w:val="24"/>
          <w:szCs w:val="24"/>
        </w:rPr>
        <w:t xml:space="preserve"> de la presente convocatoria.</w:t>
      </w:r>
      <w:r w:rsidR="002E63F1" w:rsidRPr="5E48EA77">
        <w:rPr>
          <w:rFonts w:ascii="Arial Narrow" w:hAnsi="Arial Narrow" w:cs="Arial"/>
          <w:sz w:val="24"/>
          <w:szCs w:val="24"/>
        </w:rPr>
        <w:t xml:space="preserve"> </w:t>
      </w:r>
    </w:p>
    <w:p w14:paraId="7BABD9D1" w14:textId="77777777" w:rsidR="00BF50BE" w:rsidRPr="00EC79B4" w:rsidRDefault="00BF50BE" w:rsidP="00BF50B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E48492C" w14:textId="76AC5C65" w:rsidR="00AD70BA" w:rsidRPr="00EC79B4" w:rsidRDefault="00027878" w:rsidP="4574CEB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598CCE3B">
        <w:rPr>
          <w:rFonts w:ascii="Arial Narrow" w:hAnsi="Arial Narrow" w:cs="Arial"/>
          <w:b/>
          <w:bCs/>
          <w:sz w:val="24"/>
          <w:szCs w:val="24"/>
        </w:rPr>
        <w:t>QUINT</w:t>
      </w:r>
      <w:r w:rsidR="34C6AE10" w:rsidRPr="598CCE3B">
        <w:rPr>
          <w:rFonts w:ascii="Arial Narrow" w:hAnsi="Arial Narrow" w:cs="Arial"/>
          <w:b/>
          <w:bCs/>
          <w:sz w:val="24"/>
          <w:szCs w:val="24"/>
        </w:rPr>
        <w:t>A</w:t>
      </w:r>
      <w:r w:rsidR="4A3C88B9" w:rsidRPr="598CCE3B">
        <w:rPr>
          <w:rFonts w:ascii="Arial Narrow" w:hAnsi="Arial Narrow" w:cs="Arial"/>
          <w:b/>
          <w:bCs/>
          <w:sz w:val="24"/>
          <w:szCs w:val="24"/>
        </w:rPr>
        <w:t>.</w:t>
      </w:r>
      <w:r w:rsidR="7B01BD6E" w:rsidRPr="598CCE3B">
        <w:rPr>
          <w:rFonts w:ascii="Arial Narrow" w:hAnsi="Arial Narrow" w:cs="Arial"/>
          <w:sz w:val="24"/>
          <w:szCs w:val="24"/>
        </w:rPr>
        <w:t xml:space="preserve"> </w:t>
      </w:r>
      <w:r w:rsidR="094F7731" w:rsidRPr="598CCE3B">
        <w:rPr>
          <w:rFonts w:ascii="Arial Narrow" w:hAnsi="Arial Narrow" w:cs="Arial"/>
          <w:sz w:val="24"/>
          <w:szCs w:val="24"/>
        </w:rPr>
        <w:t xml:space="preserve">Para acreditar </w:t>
      </w:r>
      <w:r w:rsidR="7B01BD6E" w:rsidRPr="598CCE3B">
        <w:rPr>
          <w:rFonts w:ascii="Arial Narrow" w:hAnsi="Arial Narrow" w:cs="Arial"/>
          <w:sz w:val="24"/>
          <w:szCs w:val="24"/>
        </w:rPr>
        <w:t>los requisitos anteriormente señalados</w:t>
      </w:r>
      <w:r w:rsidR="0B0DB179" w:rsidRPr="598CCE3B">
        <w:rPr>
          <w:rFonts w:ascii="Arial Narrow" w:hAnsi="Arial Narrow" w:cs="Arial"/>
          <w:sz w:val="24"/>
          <w:szCs w:val="24"/>
        </w:rPr>
        <w:t>,</w:t>
      </w:r>
      <w:r w:rsidR="7B01BD6E" w:rsidRPr="598CCE3B">
        <w:rPr>
          <w:rFonts w:ascii="Arial Narrow" w:hAnsi="Arial Narrow" w:cs="Arial"/>
          <w:sz w:val="24"/>
          <w:szCs w:val="24"/>
        </w:rPr>
        <w:t xml:space="preserve"> </w:t>
      </w:r>
      <w:r w:rsidR="0B0DB179" w:rsidRPr="598CCE3B">
        <w:rPr>
          <w:rFonts w:ascii="Arial Narrow" w:hAnsi="Arial Narrow" w:cs="Arial"/>
          <w:sz w:val="24"/>
          <w:szCs w:val="24"/>
        </w:rPr>
        <w:t xml:space="preserve">las </w:t>
      </w:r>
      <w:r w:rsidR="03DFFE3B" w:rsidRPr="598CCE3B">
        <w:rPr>
          <w:rFonts w:ascii="Arial Narrow" w:hAnsi="Arial Narrow" w:cs="Arial"/>
          <w:sz w:val="24"/>
          <w:szCs w:val="24"/>
        </w:rPr>
        <w:t>persona</w:t>
      </w:r>
      <w:r w:rsidR="7B01BD6E" w:rsidRPr="598CCE3B">
        <w:rPr>
          <w:rFonts w:ascii="Arial Narrow" w:hAnsi="Arial Narrow" w:cs="Arial"/>
          <w:sz w:val="24"/>
          <w:szCs w:val="24"/>
        </w:rPr>
        <w:t>s interesad</w:t>
      </w:r>
      <w:r w:rsidR="7E859785" w:rsidRPr="598CCE3B">
        <w:rPr>
          <w:rFonts w:ascii="Arial Narrow" w:hAnsi="Arial Narrow" w:cs="Arial"/>
          <w:sz w:val="24"/>
          <w:szCs w:val="24"/>
        </w:rPr>
        <w:t>a</w:t>
      </w:r>
      <w:r w:rsidR="7B01BD6E" w:rsidRPr="598CCE3B">
        <w:rPr>
          <w:rFonts w:ascii="Arial Narrow" w:hAnsi="Arial Narrow" w:cs="Arial"/>
          <w:sz w:val="24"/>
          <w:szCs w:val="24"/>
        </w:rPr>
        <w:t xml:space="preserve">s </w:t>
      </w:r>
      <w:r w:rsidR="00292649" w:rsidRPr="598CCE3B">
        <w:rPr>
          <w:rFonts w:ascii="Arial Narrow" w:hAnsi="Arial Narrow" w:cs="Arial"/>
          <w:sz w:val="24"/>
          <w:szCs w:val="24"/>
        </w:rPr>
        <w:t xml:space="preserve">deberán </w:t>
      </w:r>
      <w:r w:rsidR="0044076C" w:rsidRPr="598CCE3B">
        <w:rPr>
          <w:rFonts w:ascii="Arial Narrow" w:hAnsi="Arial Narrow" w:cs="Arial"/>
          <w:sz w:val="24"/>
          <w:szCs w:val="24"/>
        </w:rPr>
        <w:t>proporcionar a este</w:t>
      </w:r>
      <w:r w:rsidR="00AD70BA" w:rsidRPr="598CCE3B">
        <w:rPr>
          <w:rFonts w:ascii="Arial Narrow" w:hAnsi="Arial Narrow" w:cs="Arial"/>
          <w:sz w:val="24"/>
          <w:szCs w:val="24"/>
        </w:rPr>
        <w:t xml:space="preserve"> Instituto</w:t>
      </w:r>
      <w:r w:rsidR="002F7E35" w:rsidRPr="598CCE3B">
        <w:rPr>
          <w:rFonts w:ascii="Arial Narrow" w:hAnsi="Arial Narrow" w:cs="Arial"/>
          <w:sz w:val="24"/>
          <w:szCs w:val="24"/>
        </w:rPr>
        <w:t>,</w:t>
      </w:r>
      <w:r w:rsidR="0055763F" w:rsidRPr="598CCE3B">
        <w:rPr>
          <w:rFonts w:ascii="Arial Narrow" w:hAnsi="Arial Narrow" w:cs="Arial"/>
          <w:sz w:val="24"/>
          <w:szCs w:val="24"/>
        </w:rPr>
        <w:t xml:space="preserve"> a través del sitio web </w:t>
      </w:r>
      <w:r w:rsidR="3D04FF88" w:rsidRPr="598CCE3B">
        <w:rPr>
          <w:rStyle w:val="Hipervnculo"/>
          <w:rFonts w:ascii="Arial Narrow" w:hAnsi="Arial Narrow" w:cs="Arial"/>
          <w:sz w:val="24"/>
          <w:szCs w:val="24"/>
        </w:rPr>
        <w:t xml:space="preserve"> https://reclutamiento.appsiepcdurango.mx/</w:t>
      </w:r>
      <w:r w:rsidR="00F56056" w:rsidRPr="598CCE3B">
        <w:rPr>
          <w:rFonts w:ascii="Arial Narrow" w:hAnsi="Arial Narrow" w:cs="Arial"/>
          <w:sz w:val="24"/>
          <w:szCs w:val="24"/>
        </w:rPr>
        <w:t>,</w:t>
      </w:r>
      <w:r w:rsidR="00714D46" w:rsidRPr="598CCE3B">
        <w:rPr>
          <w:rFonts w:ascii="Arial Narrow" w:hAnsi="Arial Narrow" w:cs="Arial"/>
          <w:sz w:val="24"/>
          <w:szCs w:val="24"/>
        </w:rPr>
        <w:t xml:space="preserve"> </w:t>
      </w:r>
      <w:r w:rsidR="00505694" w:rsidRPr="598CCE3B">
        <w:rPr>
          <w:rFonts w:ascii="Arial Narrow" w:hAnsi="Arial Narrow" w:cs="Arial"/>
          <w:sz w:val="24"/>
          <w:szCs w:val="24"/>
        </w:rPr>
        <w:t xml:space="preserve">archivos digitales </w:t>
      </w:r>
      <w:r w:rsidR="00714D46" w:rsidRPr="598CCE3B">
        <w:rPr>
          <w:rFonts w:ascii="Arial Narrow" w:hAnsi="Arial Narrow" w:cs="Arial"/>
          <w:sz w:val="24"/>
          <w:szCs w:val="24"/>
        </w:rPr>
        <w:t>de los siguientes documentos:</w:t>
      </w:r>
    </w:p>
    <w:p w14:paraId="226ECE62" w14:textId="77777777" w:rsidR="00AD70BA" w:rsidRPr="00EC79B4" w:rsidRDefault="00AD70BA" w:rsidP="4574CEB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7D4CD0E" w14:textId="341884EB" w:rsidR="00C00FF7" w:rsidRPr="00EC79B4" w:rsidRDefault="00020DF1" w:rsidP="0031690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1134" w:hanging="283"/>
        <w:jc w:val="both"/>
        <w:textAlignment w:val="baseline"/>
        <w:rPr>
          <w:rFonts w:ascii="Arial Narrow" w:hAnsi="Arial Narrow" w:cs="Segoe UI"/>
        </w:rPr>
      </w:pPr>
      <w:r w:rsidRPr="00EC79B4">
        <w:rPr>
          <w:rFonts w:ascii="Arial Narrow" w:hAnsi="Arial Narrow" w:cs="Segoe UI"/>
        </w:rPr>
        <w:t>A</w:t>
      </w:r>
      <w:r w:rsidR="00C00FF7" w:rsidRPr="00EC79B4">
        <w:rPr>
          <w:rFonts w:ascii="Arial Narrow" w:hAnsi="Arial Narrow" w:cs="Segoe UI"/>
        </w:rPr>
        <w:t>cta de nacimiento; </w:t>
      </w:r>
    </w:p>
    <w:p w14:paraId="59CB5D50" w14:textId="471758B2" w:rsidR="00C00FF7" w:rsidRPr="00EC79B4" w:rsidRDefault="00020DF1" w:rsidP="0031690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1134" w:hanging="283"/>
        <w:jc w:val="both"/>
        <w:textAlignment w:val="baseline"/>
        <w:rPr>
          <w:rFonts w:ascii="Arial Narrow" w:hAnsi="Arial Narrow" w:cs="Segoe UI"/>
        </w:rPr>
      </w:pPr>
      <w:r w:rsidRPr="00EC79B4">
        <w:rPr>
          <w:rFonts w:ascii="Arial Narrow" w:hAnsi="Arial Narrow" w:cs="Segoe UI"/>
        </w:rPr>
        <w:t>C</w:t>
      </w:r>
      <w:r w:rsidR="00C00FF7" w:rsidRPr="00EC79B4">
        <w:rPr>
          <w:rFonts w:ascii="Arial Narrow" w:hAnsi="Arial Narrow" w:cs="Segoe UI"/>
        </w:rPr>
        <w:t>redencial para votar vigente, por ambos lados; </w:t>
      </w:r>
    </w:p>
    <w:p w14:paraId="2C6A9A47" w14:textId="79052892" w:rsidR="00C00FF7" w:rsidRPr="00EC79B4" w:rsidRDefault="00C00FF7" w:rsidP="0031690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1134" w:hanging="283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98CCE3B">
        <w:rPr>
          <w:rFonts w:ascii="Arial Narrow" w:hAnsi="Arial Narrow" w:cs="Segoe UI"/>
        </w:rPr>
        <w:t xml:space="preserve">Carta con firma autógrafa </w:t>
      </w:r>
      <w:r w:rsidR="006C6140" w:rsidRPr="598CCE3B">
        <w:rPr>
          <w:rFonts w:ascii="Arial Narrow" w:hAnsi="Arial Narrow" w:cs="Segoe UI"/>
        </w:rPr>
        <w:t xml:space="preserve">(Anexo </w:t>
      </w:r>
      <w:r w:rsidR="00B3725E" w:rsidRPr="598CCE3B">
        <w:rPr>
          <w:rFonts w:ascii="Arial Narrow" w:hAnsi="Arial Narrow" w:cs="Segoe UI"/>
        </w:rPr>
        <w:t>2</w:t>
      </w:r>
      <w:r w:rsidR="006C6140" w:rsidRPr="598CCE3B">
        <w:rPr>
          <w:rFonts w:ascii="Arial Narrow" w:hAnsi="Arial Narrow" w:cs="Segoe UI"/>
        </w:rPr>
        <w:t xml:space="preserve"> disponible</w:t>
      </w:r>
      <w:r w:rsidR="00B93CC5" w:rsidRPr="598CCE3B">
        <w:rPr>
          <w:rFonts w:ascii="Arial Narrow" w:hAnsi="Arial Narrow" w:cs="Segoe UI"/>
        </w:rPr>
        <w:t xml:space="preserve"> en</w:t>
      </w:r>
      <w:r w:rsidR="006C6140" w:rsidRPr="598CCE3B">
        <w:rPr>
          <w:rFonts w:ascii="Arial Narrow" w:hAnsi="Arial Narrow" w:cs="Segoe UI"/>
        </w:rPr>
        <w:t xml:space="preserve"> </w:t>
      </w:r>
      <w:r w:rsidR="67614C56" w:rsidRPr="598CCE3B">
        <w:rPr>
          <w:rStyle w:val="Hipervnculo"/>
          <w:rFonts w:ascii="Arial Narrow" w:hAnsi="Arial Narrow" w:cs="Arial"/>
          <w:sz w:val="24"/>
          <w:szCs w:val="24"/>
        </w:rPr>
        <w:t xml:space="preserve"> https://reclutamiento.appsiepcdurango.mx/</w:t>
      </w:r>
      <w:r w:rsidR="006C6140" w:rsidRPr="598CCE3B">
        <w:rPr>
          <w:rFonts w:ascii="Arial Narrow" w:hAnsi="Arial Narrow" w:cs="Segoe UI"/>
        </w:rPr>
        <w:t xml:space="preserve">), </w:t>
      </w:r>
      <w:r w:rsidRPr="598CCE3B">
        <w:rPr>
          <w:rFonts w:ascii="Arial Narrow" w:hAnsi="Arial Narrow" w:cs="Segoe UI"/>
        </w:rPr>
        <w:t>en la que la persona aspirante manifieste bajo protesta de decir verdad:  </w:t>
      </w:r>
    </w:p>
    <w:p w14:paraId="10AD67B1" w14:textId="77777777" w:rsidR="00C00FF7" w:rsidRPr="00EC79B4" w:rsidRDefault="00C00FF7" w:rsidP="00316905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EC79B4">
        <w:rPr>
          <w:rFonts w:ascii="Arial Narrow" w:hAnsi="Arial Narrow" w:cs="Segoe UI"/>
        </w:rPr>
        <w:t>Estar en pleno goce de sus derechos civiles y políticos; </w:t>
      </w:r>
    </w:p>
    <w:p w14:paraId="676FB93B" w14:textId="77777777" w:rsidR="00C00FF7" w:rsidRPr="00EC79B4" w:rsidRDefault="00C00FF7" w:rsidP="00316905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EC79B4">
        <w:rPr>
          <w:rFonts w:ascii="Arial Narrow" w:hAnsi="Arial Narrow" w:cs="Segoe UI"/>
        </w:rPr>
        <w:t>Ser persona nativa de la entidad o tener residencia de al menos dos años en el estado; </w:t>
      </w:r>
    </w:p>
    <w:p w14:paraId="4421F4A9" w14:textId="77777777" w:rsidR="00C00FF7" w:rsidRPr="00EC79B4" w:rsidRDefault="00C00FF7" w:rsidP="00316905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EC79B4">
        <w:rPr>
          <w:rFonts w:ascii="Arial Narrow" w:hAnsi="Arial Narrow" w:cs="Segoe UI"/>
        </w:rPr>
        <w:t>No haber obtenido registro para la candidatura a cargo alguno de elección popular durante los tres años anteriores a la designación; </w:t>
      </w:r>
    </w:p>
    <w:p w14:paraId="65B3C445" w14:textId="77777777" w:rsidR="00C00FF7" w:rsidRPr="00EC79B4" w:rsidRDefault="00C00FF7" w:rsidP="0031690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EC79B4">
        <w:rPr>
          <w:rFonts w:ascii="Arial Narrow" w:hAnsi="Arial Narrow" w:cs="Segoe UI"/>
        </w:rPr>
        <w:t>No desempeñar ni haber desempeñado cargo de dirección nacional, estatal o municipal en algún partido político en los tres años anteriores a la designación; </w:t>
      </w:r>
    </w:p>
    <w:p w14:paraId="3C7D72D8" w14:textId="77777777" w:rsidR="00C00FF7" w:rsidRPr="00EC79B4" w:rsidRDefault="00C00FF7" w:rsidP="00316905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EC79B4">
        <w:rPr>
          <w:rFonts w:ascii="Arial Narrow" w:hAnsi="Arial Narrow" w:cs="Segoe UI"/>
        </w:rPr>
        <w:t>No ser persona inhabilitada para ejercer cargos públicos en cualquier institución pública federal, local o municipal; </w:t>
      </w:r>
    </w:p>
    <w:p w14:paraId="33AB91E6" w14:textId="77777777" w:rsidR="00C00FF7" w:rsidRPr="00EC79B4" w:rsidRDefault="00C00FF7" w:rsidP="00316905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EC79B4">
        <w:rPr>
          <w:rFonts w:ascii="Arial Narrow" w:hAnsi="Arial Narrow" w:cs="Segoe UI"/>
        </w:rPr>
        <w:t>No ser titular de la Secretaría del Despacho del Poder Ejecutivo, de la Fiscalía o Vicefiscalía del Estado, de la Subsecretaría u Oficialía Mayor en la administración pública estatal o municipal, a menos que se separe de su encargo, un año antes al día de su nombramiento; </w:t>
      </w:r>
    </w:p>
    <w:p w14:paraId="5808FEB1" w14:textId="77777777" w:rsidR="00C00FF7" w:rsidRPr="00EC79B4" w:rsidRDefault="00C00FF7" w:rsidP="00316905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EC79B4">
        <w:rPr>
          <w:rFonts w:ascii="Arial Narrow" w:hAnsi="Arial Narrow" w:cs="Segoe UI"/>
        </w:rPr>
        <w:lastRenderedPageBreak/>
        <w:t>Ser de reconocida probidad; </w:t>
      </w:r>
    </w:p>
    <w:p w14:paraId="6C1FB9D8" w14:textId="77777777" w:rsidR="00C00FF7" w:rsidRPr="00EC79B4" w:rsidRDefault="00C00FF7" w:rsidP="00316905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EC79B4">
        <w:rPr>
          <w:rFonts w:ascii="Arial Narrow" w:hAnsi="Arial Narrow" w:cs="Segoe UI"/>
        </w:rPr>
        <w:t>La aceptación de las reglas establecidas en la Convocatoria; y </w:t>
      </w:r>
    </w:p>
    <w:p w14:paraId="0B895C76" w14:textId="64164BC0" w:rsidR="00C00FF7" w:rsidRPr="00EC79B4" w:rsidRDefault="00C00FF7" w:rsidP="00316905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1418" w:hanging="283"/>
        <w:jc w:val="both"/>
        <w:textAlignment w:val="baseline"/>
        <w:rPr>
          <w:rFonts w:ascii="Arial Narrow" w:hAnsi="Arial Narrow" w:cs="Segoe UI"/>
        </w:rPr>
      </w:pPr>
      <w:r w:rsidRPr="00EC79B4">
        <w:rPr>
          <w:rFonts w:ascii="Arial Narrow" w:hAnsi="Arial Narrow" w:cs="Segoe UI"/>
        </w:rPr>
        <w:t>Que toda la información que, con motivo de la Convocatoria, se ha proporcionado al Instituto es veraz y auténtica. </w:t>
      </w:r>
    </w:p>
    <w:p w14:paraId="2FACDF81" w14:textId="4F604568" w:rsidR="00C00FF7" w:rsidRPr="00EC79B4" w:rsidRDefault="00C00FF7" w:rsidP="00316905">
      <w:pPr>
        <w:pStyle w:val="Prrafodelista"/>
        <w:numPr>
          <w:ilvl w:val="0"/>
          <w:numId w:val="12"/>
        </w:numPr>
        <w:spacing w:after="0" w:line="240" w:lineRule="auto"/>
        <w:ind w:left="1134"/>
        <w:jc w:val="both"/>
        <w:textAlignment w:val="baseline"/>
        <w:rPr>
          <w:rFonts w:ascii="Arial Narrow" w:hAnsi="Arial Narrow" w:cs="Segoe UI"/>
        </w:rPr>
      </w:pPr>
      <w:r w:rsidRPr="598CCE3B">
        <w:rPr>
          <w:rFonts w:ascii="Arial Narrow" w:hAnsi="Arial Narrow" w:cs="Segoe UI"/>
        </w:rPr>
        <w:t>Formato 3 de 3</w:t>
      </w:r>
      <w:r w:rsidR="00677514" w:rsidRPr="598CCE3B">
        <w:rPr>
          <w:rFonts w:ascii="Arial Narrow" w:hAnsi="Arial Narrow" w:cs="Segoe UI"/>
        </w:rPr>
        <w:t xml:space="preserve"> (Anexo </w:t>
      </w:r>
      <w:r w:rsidR="00B3725E" w:rsidRPr="598CCE3B">
        <w:rPr>
          <w:rFonts w:ascii="Arial Narrow" w:hAnsi="Arial Narrow" w:cs="Segoe UI"/>
        </w:rPr>
        <w:t>3</w:t>
      </w:r>
      <w:r w:rsidR="00677514" w:rsidRPr="598CCE3B">
        <w:rPr>
          <w:rFonts w:ascii="Arial Narrow" w:hAnsi="Arial Narrow" w:cs="Segoe UI"/>
        </w:rPr>
        <w:t xml:space="preserve"> disponible</w:t>
      </w:r>
      <w:r w:rsidR="000877A6" w:rsidRPr="598CCE3B">
        <w:rPr>
          <w:rFonts w:ascii="Arial Narrow" w:hAnsi="Arial Narrow" w:cs="Segoe UI"/>
        </w:rPr>
        <w:t xml:space="preserve"> en</w:t>
      </w:r>
      <w:r w:rsidR="000D2D5C" w:rsidRPr="598CCE3B">
        <w:rPr>
          <w:rStyle w:val="Hipervnculo"/>
          <w:rFonts w:ascii="Arial Narrow" w:hAnsi="Arial Narrow" w:cs="Arial"/>
          <w:sz w:val="24"/>
          <w:szCs w:val="24"/>
        </w:rPr>
        <w:t xml:space="preserve"> https://reclutamiento.appsiepcdurango.mx/</w:t>
      </w:r>
      <w:r w:rsidR="00677514" w:rsidRPr="598CCE3B">
        <w:rPr>
          <w:rFonts w:ascii="Arial Narrow" w:hAnsi="Arial Narrow" w:cs="Segoe UI"/>
        </w:rPr>
        <w:t>)</w:t>
      </w:r>
      <w:r w:rsidRPr="598CCE3B">
        <w:rPr>
          <w:rFonts w:ascii="Arial Narrow" w:hAnsi="Arial Narrow" w:cs="Segoe UI"/>
        </w:rPr>
        <w:t>, con firma autógrafa, en el que se especifique no haber sido persona condenada o sancionada mediante resolución firme por violencia familiar y/o doméstica, o cualquier agresión de género en el ámbito privado o público, delitos sexuales, contra la libertad sexual o la intimidad corporal; ni ser persona deudora alimentaria morosa; </w:t>
      </w:r>
    </w:p>
    <w:p w14:paraId="16071A07" w14:textId="5059B665" w:rsidR="00C00FF7" w:rsidRPr="00EC79B4" w:rsidRDefault="60F043C0" w:rsidP="00316905">
      <w:pPr>
        <w:pStyle w:val="Prrafodelista"/>
        <w:numPr>
          <w:ilvl w:val="0"/>
          <w:numId w:val="12"/>
        </w:numPr>
        <w:spacing w:after="0" w:line="240" w:lineRule="auto"/>
        <w:ind w:left="1134"/>
        <w:jc w:val="both"/>
        <w:textAlignment w:val="baseline"/>
        <w:rPr>
          <w:rFonts w:ascii="Arial Narrow" w:hAnsi="Arial Narrow" w:cs="Segoe UI"/>
        </w:rPr>
      </w:pPr>
      <w:r w:rsidRPr="114DCD27">
        <w:rPr>
          <w:rFonts w:ascii="Arial Narrow" w:hAnsi="Arial Narrow" w:cs="Segoe UI"/>
        </w:rPr>
        <w:t>C</w:t>
      </w:r>
      <w:r w:rsidR="78AF5768" w:rsidRPr="114DCD27">
        <w:rPr>
          <w:rFonts w:ascii="Arial Narrow" w:hAnsi="Arial Narrow" w:cs="Segoe UI"/>
        </w:rPr>
        <w:t>omprobante del domicilio que corresponda, preferentemente, al municipio por el que participa, con fecha de expedición no mayor a tres meses de la presentación; </w:t>
      </w:r>
    </w:p>
    <w:p w14:paraId="297E40EE" w14:textId="0F248639" w:rsidR="00C00FF7" w:rsidRPr="00EC79B4" w:rsidRDefault="00C00FF7" w:rsidP="00316905">
      <w:pPr>
        <w:pStyle w:val="Prrafodelista"/>
        <w:numPr>
          <w:ilvl w:val="0"/>
          <w:numId w:val="12"/>
        </w:numPr>
        <w:spacing w:after="0" w:line="240" w:lineRule="auto"/>
        <w:ind w:left="1134"/>
        <w:jc w:val="both"/>
        <w:textAlignment w:val="baseline"/>
        <w:rPr>
          <w:rFonts w:ascii="Arial Narrow" w:hAnsi="Arial Narrow" w:cs="Segoe UI"/>
        </w:rPr>
      </w:pPr>
      <w:r w:rsidRPr="598CCE3B">
        <w:rPr>
          <w:rFonts w:ascii="Arial Narrow" w:hAnsi="Arial Narrow" w:cs="Segoe UI"/>
        </w:rPr>
        <w:t>Currículum vitae</w:t>
      </w:r>
      <w:r w:rsidR="00020DF1" w:rsidRPr="598CCE3B">
        <w:rPr>
          <w:rFonts w:ascii="Arial Narrow" w:hAnsi="Arial Narrow" w:cs="Segoe UI"/>
        </w:rPr>
        <w:t xml:space="preserve"> con fotografía y firma autógrafa</w:t>
      </w:r>
      <w:r w:rsidR="004A18C2" w:rsidRPr="598CCE3B">
        <w:rPr>
          <w:rFonts w:ascii="Arial Narrow" w:hAnsi="Arial Narrow" w:cs="Segoe UI"/>
        </w:rPr>
        <w:t xml:space="preserve"> (Anexo </w:t>
      </w:r>
      <w:r w:rsidR="003203AD" w:rsidRPr="598CCE3B">
        <w:rPr>
          <w:rFonts w:ascii="Arial Narrow" w:hAnsi="Arial Narrow" w:cs="Segoe UI"/>
        </w:rPr>
        <w:t>4</w:t>
      </w:r>
      <w:r w:rsidR="004A18C2" w:rsidRPr="598CCE3B">
        <w:rPr>
          <w:rFonts w:ascii="Arial Narrow" w:hAnsi="Arial Narrow" w:cs="Segoe UI"/>
        </w:rPr>
        <w:t xml:space="preserve"> disponible en </w:t>
      </w:r>
      <w:r w:rsidR="0661923E" w:rsidRPr="598CCE3B">
        <w:rPr>
          <w:rStyle w:val="Hipervnculo"/>
          <w:rFonts w:ascii="Arial Narrow" w:hAnsi="Arial Narrow" w:cs="Arial"/>
          <w:sz w:val="24"/>
          <w:szCs w:val="24"/>
        </w:rPr>
        <w:t xml:space="preserve"> https://reclutamiento.appsiepcdurango.mx/</w:t>
      </w:r>
      <w:r w:rsidR="004A18C2" w:rsidRPr="598CCE3B">
        <w:rPr>
          <w:rFonts w:ascii="Arial Narrow" w:hAnsi="Arial Narrow" w:cs="Segoe UI"/>
        </w:rPr>
        <w:t>)</w:t>
      </w:r>
      <w:r w:rsidRPr="598CCE3B">
        <w:rPr>
          <w:rFonts w:ascii="Arial Narrow" w:hAnsi="Arial Narrow" w:cs="Segoe UI"/>
        </w:rPr>
        <w:t>, el cual deberá contener, entre otros datos, el nombre completo; domicilio particular; teléfono; correo electrónico; trayectoria laboral, académica, política, docente y profesional; publicaciones; actividad empresarial; cargos de elección popular; participación comunitaria o ciudadana y, en todos los casos, el carácter de su participación; </w:t>
      </w:r>
    </w:p>
    <w:p w14:paraId="6B8DC1C0" w14:textId="073DFD6C" w:rsidR="00C00FF7" w:rsidRPr="00EC79B4" w:rsidRDefault="00C00FF7" w:rsidP="00316905">
      <w:pPr>
        <w:pStyle w:val="Prrafodelista"/>
        <w:numPr>
          <w:ilvl w:val="0"/>
          <w:numId w:val="12"/>
        </w:numPr>
        <w:spacing w:after="0" w:line="240" w:lineRule="auto"/>
        <w:ind w:left="1134"/>
        <w:jc w:val="both"/>
        <w:textAlignment w:val="baseline"/>
        <w:rPr>
          <w:rFonts w:ascii="Arial Narrow" w:hAnsi="Arial Narrow" w:cs="Segoe UI"/>
        </w:rPr>
      </w:pPr>
      <w:r w:rsidRPr="598CCE3B">
        <w:rPr>
          <w:rFonts w:ascii="Arial Narrow" w:hAnsi="Arial Narrow" w:cs="Segoe UI"/>
        </w:rPr>
        <w:t>Resumen curricular en un máximo de una cuartilla</w:t>
      </w:r>
      <w:r w:rsidR="004A18C2" w:rsidRPr="598CCE3B">
        <w:rPr>
          <w:rFonts w:ascii="Arial Narrow" w:hAnsi="Arial Narrow" w:cs="Segoe UI"/>
        </w:rPr>
        <w:t xml:space="preserve"> (Anexo </w:t>
      </w:r>
      <w:r w:rsidR="003203AD" w:rsidRPr="598CCE3B">
        <w:rPr>
          <w:rFonts w:ascii="Arial Narrow" w:hAnsi="Arial Narrow" w:cs="Segoe UI"/>
        </w:rPr>
        <w:t>5</w:t>
      </w:r>
      <w:r w:rsidR="004A18C2" w:rsidRPr="598CCE3B">
        <w:rPr>
          <w:rFonts w:ascii="Arial Narrow" w:hAnsi="Arial Narrow" w:cs="Segoe UI"/>
        </w:rPr>
        <w:t xml:space="preserve"> disponible en </w:t>
      </w:r>
      <w:r w:rsidR="664FB6C6" w:rsidRPr="598CCE3B">
        <w:rPr>
          <w:rStyle w:val="Hipervnculo"/>
          <w:rFonts w:ascii="Arial Narrow" w:hAnsi="Arial Narrow" w:cs="Arial"/>
          <w:sz w:val="24"/>
          <w:szCs w:val="24"/>
        </w:rPr>
        <w:t xml:space="preserve"> https://reclutamiento.appsiepcdurango.mx/</w:t>
      </w:r>
      <w:r w:rsidR="004A18C2" w:rsidRPr="598CCE3B">
        <w:rPr>
          <w:rFonts w:ascii="Arial Narrow" w:hAnsi="Arial Narrow" w:cs="Segoe UI"/>
        </w:rPr>
        <w:t>)</w:t>
      </w:r>
      <w:r w:rsidRPr="598CCE3B">
        <w:rPr>
          <w:rFonts w:ascii="Arial Narrow" w:hAnsi="Arial Narrow" w:cs="Segoe UI"/>
        </w:rPr>
        <w:t>, en formato de letra Arial 12, sin domicilio ni teléfono, para su publicación; </w:t>
      </w:r>
    </w:p>
    <w:p w14:paraId="384ED40B" w14:textId="68A49441" w:rsidR="00C00FF7" w:rsidRPr="00EC79B4" w:rsidRDefault="00C00FF7" w:rsidP="00316905">
      <w:pPr>
        <w:pStyle w:val="Prrafodelista"/>
        <w:numPr>
          <w:ilvl w:val="0"/>
          <w:numId w:val="12"/>
        </w:numPr>
        <w:spacing w:after="0" w:line="240" w:lineRule="auto"/>
        <w:ind w:left="1134"/>
        <w:jc w:val="both"/>
        <w:textAlignment w:val="baseline"/>
        <w:rPr>
          <w:rFonts w:ascii="Arial Narrow" w:hAnsi="Arial Narrow" w:cs="Segoe UI"/>
        </w:rPr>
      </w:pPr>
      <w:r w:rsidRPr="00EC79B4">
        <w:rPr>
          <w:rFonts w:ascii="Arial Narrow" w:hAnsi="Arial Narrow" w:cs="Segoe UI"/>
        </w:rPr>
        <w:t>En su caso, las publicaciones, certificados, comprobantes con valor curricular u otros documentos que acrediten que la persona aspirante cuenta con los conocimientos para el desempeño adecuado de sus funciones; </w:t>
      </w:r>
      <w:r w:rsidR="00020DF1" w:rsidRPr="00EC79B4">
        <w:rPr>
          <w:rFonts w:ascii="Arial Narrow" w:hAnsi="Arial Narrow" w:cs="Segoe UI"/>
        </w:rPr>
        <w:t>particularmente aquellos conocimientos y experiencia en materia político-electoral.</w:t>
      </w:r>
    </w:p>
    <w:p w14:paraId="4329760C" w14:textId="709BC7E3" w:rsidR="00C00FF7" w:rsidRPr="00EC79B4" w:rsidRDefault="00316905" w:rsidP="00316905">
      <w:pPr>
        <w:pStyle w:val="Prrafodelista"/>
        <w:numPr>
          <w:ilvl w:val="0"/>
          <w:numId w:val="12"/>
        </w:numPr>
        <w:spacing w:after="0" w:line="240" w:lineRule="auto"/>
        <w:ind w:left="1134"/>
        <w:jc w:val="both"/>
        <w:textAlignment w:val="baseline"/>
        <w:rPr>
          <w:rFonts w:ascii="Arial Narrow" w:hAnsi="Arial Narrow" w:cs="Segoe UI"/>
        </w:rPr>
      </w:pPr>
      <w:r w:rsidRPr="00EC79B4">
        <w:rPr>
          <w:rFonts w:ascii="Arial Narrow" w:hAnsi="Arial Narrow" w:cs="Segoe UI"/>
        </w:rPr>
        <w:t>C</w:t>
      </w:r>
      <w:r w:rsidR="00C00FF7" w:rsidRPr="00EC79B4">
        <w:rPr>
          <w:rFonts w:ascii="Arial Narrow" w:hAnsi="Arial Narrow" w:cs="Segoe UI"/>
        </w:rPr>
        <w:t>omprobante máximo de estudios</w:t>
      </w:r>
      <w:r w:rsidRPr="00EC79B4">
        <w:rPr>
          <w:rFonts w:ascii="Arial Narrow" w:hAnsi="Arial Narrow" w:cs="Segoe UI"/>
        </w:rPr>
        <w:t>.</w:t>
      </w:r>
      <w:r w:rsidR="00C00FF7" w:rsidRPr="00EC79B4">
        <w:rPr>
          <w:rFonts w:ascii="Arial Narrow" w:hAnsi="Arial Narrow" w:cs="Segoe UI"/>
        </w:rPr>
        <w:t> </w:t>
      </w:r>
    </w:p>
    <w:p w14:paraId="28A29236" w14:textId="4FAC6C9F" w:rsidR="00C00FF7" w:rsidRPr="00EC79B4" w:rsidRDefault="00C00FF7" w:rsidP="00316905">
      <w:pPr>
        <w:pStyle w:val="Prrafodelista"/>
        <w:numPr>
          <w:ilvl w:val="0"/>
          <w:numId w:val="12"/>
        </w:numPr>
        <w:spacing w:after="0" w:line="240" w:lineRule="auto"/>
        <w:ind w:left="1134"/>
        <w:jc w:val="both"/>
        <w:textAlignment w:val="baseline"/>
        <w:rPr>
          <w:rFonts w:ascii="Arial Narrow" w:hAnsi="Arial Narrow" w:cs="Segoe UI"/>
        </w:rPr>
      </w:pPr>
      <w:r w:rsidRPr="00EC79B4">
        <w:rPr>
          <w:rFonts w:ascii="Arial Narrow" w:hAnsi="Arial Narrow" w:cs="Segoe UI"/>
        </w:rPr>
        <w:t>Escrito de dos cuartillas como máximo,</w:t>
      </w:r>
      <w:r w:rsidR="00020DF1" w:rsidRPr="00EC79B4">
        <w:rPr>
          <w:rFonts w:ascii="Arial Narrow" w:hAnsi="Arial Narrow" w:cs="Segoe UI"/>
        </w:rPr>
        <w:t xml:space="preserve"> </w:t>
      </w:r>
      <w:r w:rsidR="00316905" w:rsidRPr="00EC79B4">
        <w:rPr>
          <w:rFonts w:ascii="Arial Narrow" w:hAnsi="Arial Narrow" w:cs="Segoe UI"/>
        </w:rPr>
        <w:t xml:space="preserve">formato libre, </w:t>
      </w:r>
      <w:r w:rsidR="00020DF1" w:rsidRPr="00EC79B4">
        <w:rPr>
          <w:rFonts w:ascii="Arial Narrow" w:hAnsi="Arial Narrow" w:cs="Segoe UI"/>
        </w:rPr>
        <w:t xml:space="preserve">con firma autógrafa, </w:t>
      </w:r>
      <w:r w:rsidRPr="00EC79B4">
        <w:rPr>
          <w:rFonts w:ascii="Arial Narrow" w:hAnsi="Arial Narrow" w:cs="Segoe UI"/>
        </w:rPr>
        <w:t>en el que expresen las razones por las que aspira para ser persona designada en alguna de las vacantes de la convocatoria. </w:t>
      </w:r>
    </w:p>
    <w:p w14:paraId="7FCFF203" w14:textId="702FBB00" w:rsidR="00C00FF7" w:rsidRPr="00EC79B4" w:rsidRDefault="007950CB" w:rsidP="2134D04F">
      <w:pPr>
        <w:pStyle w:val="Prrafodelista"/>
        <w:numPr>
          <w:ilvl w:val="0"/>
          <w:numId w:val="12"/>
        </w:numPr>
        <w:spacing w:after="0" w:line="240" w:lineRule="auto"/>
        <w:ind w:left="1134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98CCE3B">
        <w:rPr>
          <w:rFonts w:ascii="Arial Narrow" w:hAnsi="Arial Narrow" w:cs="Segoe UI"/>
        </w:rPr>
        <w:t xml:space="preserve">Autorización firmada para el uso de los datos personales en el proceso de la convocatoria (Anexo </w:t>
      </w:r>
      <w:r w:rsidR="001C206B" w:rsidRPr="598CCE3B">
        <w:rPr>
          <w:rFonts w:ascii="Arial Narrow" w:hAnsi="Arial Narrow" w:cs="Segoe UI"/>
        </w:rPr>
        <w:t>6</w:t>
      </w:r>
      <w:r w:rsidRPr="598CCE3B">
        <w:rPr>
          <w:rFonts w:ascii="Arial Narrow" w:hAnsi="Arial Narrow" w:cs="Segoe UI"/>
        </w:rPr>
        <w:t xml:space="preserve"> disponible en </w:t>
      </w:r>
      <w:r w:rsidR="023119FC" w:rsidRPr="598CCE3B">
        <w:rPr>
          <w:rStyle w:val="Hipervnculo"/>
          <w:rFonts w:ascii="Arial Narrow" w:hAnsi="Arial Narrow" w:cs="Arial"/>
          <w:sz w:val="24"/>
          <w:szCs w:val="24"/>
        </w:rPr>
        <w:t xml:space="preserve"> https://reclutamiento.appsiepcdurango.mx/</w:t>
      </w:r>
      <w:r w:rsidRPr="598CCE3B">
        <w:rPr>
          <w:rFonts w:ascii="Arial Narrow" w:hAnsi="Arial Narrow" w:cs="Segoe UI"/>
        </w:rPr>
        <w:t>).</w:t>
      </w:r>
      <w:r w:rsidR="00C00FF7" w:rsidRPr="598CCE3B">
        <w:rPr>
          <w:rFonts w:ascii="Arial Narrow" w:hAnsi="Arial Narrow" w:cs="Segoe UI"/>
        </w:rPr>
        <w:t> </w:t>
      </w:r>
    </w:p>
    <w:p w14:paraId="30EE6909" w14:textId="3D96E694" w:rsidR="2134D04F" w:rsidRPr="00EC79B4" w:rsidRDefault="2134D04F" w:rsidP="2134D04F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11893E1" w14:textId="3EB10EF9" w:rsidR="00B23A0E" w:rsidRPr="00EC79B4" w:rsidRDefault="00B23A0E" w:rsidP="2134D04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hAnsi="Arial Narrow" w:cs="Arial"/>
          <w:sz w:val="24"/>
          <w:szCs w:val="24"/>
        </w:rPr>
        <w:t xml:space="preserve">El </w:t>
      </w:r>
      <w:r w:rsidR="00B14171">
        <w:rPr>
          <w:rFonts w:ascii="Arial Narrow" w:hAnsi="Arial Narrow" w:cs="Arial"/>
          <w:sz w:val="24"/>
          <w:szCs w:val="24"/>
        </w:rPr>
        <w:t>IEPC</w:t>
      </w:r>
      <w:r w:rsidRPr="00EC79B4">
        <w:rPr>
          <w:rFonts w:ascii="Arial Narrow" w:hAnsi="Arial Narrow" w:cs="Arial"/>
          <w:sz w:val="24"/>
          <w:szCs w:val="24"/>
        </w:rPr>
        <w:t xml:space="preserve"> se reserva el derecho de solicitar</w:t>
      </w:r>
      <w:r w:rsidR="00156E9C" w:rsidRPr="00EC79B4">
        <w:rPr>
          <w:rFonts w:ascii="Arial Narrow" w:hAnsi="Arial Narrow" w:cs="Arial"/>
          <w:sz w:val="24"/>
          <w:szCs w:val="24"/>
        </w:rPr>
        <w:t xml:space="preserve"> </w:t>
      </w:r>
      <w:r w:rsidRPr="00EC79B4">
        <w:rPr>
          <w:rFonts w:ascii="Arial Narrow" w:hAnsi="Arial Narrow" w:cs="Arial"/>
          <w:sz w:val="24"/>
          <w:szCs w:val="24"/>
        </w:rPr>
        <w:t>a las personas aspirantes la presentación de la documentación original</w:t>
      </w:r>
      <w:r w:rsidR="00FE435B" w:rsidRPr="00EC79B4">
        <w:rPr>
          <w:rFonts w:ascii="Arial Narrow" w:hAnsi="Arial Narrow" w:cs="Arial"/>
          <w:sz w:val="24"/>
          <w:szCs w:val="24"/>
        </w:rPr>
        <w:t xml:space="preserve"> proporcionada mediante el sitio web,</w:t>
      </w:r>
      <w:r w:rsidR="00156E9C" w:rsidRPr="00EC79B4">
        <w:rPr>
          <w:rFonts w:ascii="Arial Narrow" w:hAnsi="Arial Narrow" w:cs="Arial"/>
          <w:sz w:val="24"/>
          <w:szCs w:val="24"/>
        </w:rPr>
        <w:t xml:space="preserve"> durante cualquier etapa de la convocatoria </w:t>
      </w:r>
      <w:r w:rsidR="00FE435B" w:rsidRPr="00EC79B4">
        <w:rPr>
          <w:rFonts w:ascii="Arial Narrow" w:hAnsi="Arial Narrow" w:cs="Arial"/>
          <w:sz w:val="24"/>
          <w:szCs w:val="24"/>
        </w:rPr>
        <w:t>con fines de cotejo.</w:t>
      </w:r>
    </w:p>
    <w:p w14:paraId="3B2D51F9" w14:textId="21F398CF" w:rsidR="7700B59B" w:rsidRPr="00EC79B4" w:rsidRDefault="7700B59B" w:rsidP="7700B59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29022E8" w14:textId="65C439D7" w:rsidR="54958492" w:rsidRPr="00EC79B4" w:rsidRDefault="54958492" w:rsidP="7700B59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hAnsi="Arial Narrow" w:cs="Arial"/>
          <w:sz w:val="24"/>
          <w:szCs w:val="24"/>
        </w:rPr>
        <w:t>El envío de la documentación no garantiza que se tenga por acreditado el cumplimiento del requisito.</w:t>
      </w:r>
    </w:p>
    <w:p w14:paraId="22F717A2" w14:textId="77777777" w:rsidR="00983454" w:rsidRPr="00EC79B4" w:rsidRDefault="00983454" w:rsidP="00315D5E">
      <w:pPr>
        <w:spacing w:after="0" w:line="240" w:lineRule="auto"/>
        <w:jc w:val="both"/>
      </w:pPr>
    </w:p>
    <w:p w14:paraId="7C5266A2" w14:textId="60122450" w:rsidR="00315D5E" w:rsidRPr="00EC79B4" w:rsidRDefault="6DA7B9F9" w:rsidP="00315D5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114DCD27">
        <w:rPr>
          <w:rFonts w:ascii="Arial Narrow" w:eastAsia="Times New Roman" w:hAnsi="Arial Narrow" w:cs="Arial"/>
          <w:b/>
          <w:bCs/>
          <w:sz w:val="24"/>
          <w:szCs w:val="24"/>
        </w:rPr>
        <w:t>SEXTA</w:t>
      </w:r>
      <w:r w:rsidR="31636079" w:rsidRPr="114DCD27">
        <w:rPr>
          <w:rFonts w:ascii="Arial Narrow" w:eastAsia="Times New Roman" w:hAnsi="Arial Narrow" w:cs="Arial"/>
          <w:b/>
          <w:bCs/>
          <w:sz w:val="24"/>
          <w:szCs w:val="24"/>
        </w:rPr>
        <w:t>.</w:t>
      </w:r>
      <w:r w:rsidR="62D8C361" w:rsidRPr="114DCD27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r w:rsidR="62D8C361" w:rsidRPr="114DCD27">
        <w:rPr>
          <w:rFonts w:ascii="Arial Narrow" w:eastAsia="Times New Roman" w:hAnsi="Arial Narrow" w:cs="Arial"/>
          <w:sz w:val="24"/>
          <w:szCs w:val="24"/>
        </w:rPr>
        <w:t xml:space="preserve">Para los efectos anteriores, la presente convocatoria </w:t>
      </w:r>
      <w:r w:rsidR="4BD57E7B" w:rsidRPr="114DCD27">
        <w:rPr>
          <w:rFonts w:ascii="Arial Narrow" w:eastAsia="Times New Roman" w:hAnsi="Arial Narrow" w:cs="Arial"/>
          <w:sz w:val="24"/>
          <w:szCs w:val="24"/>
        </w:rPr>
        <w:t xml:space="preserve">tendrá difusión a través del portal de internet, </w:t>
      </w:r>
      <w:r w:rsidR="337C089D" w:rsidRPr="114DCD27">
        <w:rPr>
          <w:rFonts w:ascii="Arial Narrow" w:eastAsia="Times New Roman" w:hAnsi="Arial Narrow" w:cs="Arial"/>
          <w:sz w:val="24"/>
          <w:szCs w:val="24"/>
        </w:rPr>
        <w:t>los est</w:t>
      </w:r>
      <w:r w:rsidR="19DAA2F5" w:rsidRPr="114DCD27">
        <w:rPr>
          <w:rFonts w:ascii="Arial Narrow" w:eastAsia="Times New Roman" w:hAnsi="Arial Narrow" w:cs="Arial"/>
          <w:sz w:val="24"/>
          <w:szCs w:val="24"/>
        </w:rPr>
        <w:t>r</w:t>
      </w:r>
      <w:r w:rsidR="337C089D" w:rsidRPr="114DCD27">
        <w:rPr>
          <w:rFonts w:ascii="Arial Narrow" w:eastAsia="Times New Roman" w:hAnsi="Arial Narrow" w:cs="Arial"/>
          <w:sz w:val="24"/>
          <w:szCs w:val="24"/>
        </w:rPr>
        <w:t xml:space="preserve">ados y </w:t>
      </w:r>
      <w:r w:rsidR="4BD57E7B" w:rsidRPr="114DCD27">
        <w:rPr>
          <w:rFonts w:ascii="Arial Narrow" w:eastAsia="Times New Roman" w:hAnsi="Arial Narrow" w:cs="Arial"/>
          <w:sz w:val="24"/>
          <w:szCs w:val="24"/>
        </w:rPr>
        <w:t>las redes sociales oficiales del Instituto</w:t>
      </w:r>
      <w:r w:rsidR="337C089D" w:rsidRPr="114DCD27">
        <w:rPr>
          <w:rFonts w:ascii="Arial Narrow" w:eastAsia="Times New Roman" w:hAnsi="Arial Narrow" w:cs="Arial"/>
          <w:sz w:val="24"/>
          <w:szCs w:val="24"/>
        </w:rPr>
        <w:t xml:space="preserve"> y</w:t>
      </w:r>
      <w:r w:rsidR="4BD57E7B" w:rsidRPr="114DCD27">
        <w:rPr>
          <w:rFonts w:ascii="Arial Narrow" w:eastAsia="Times New Roman" w:hAnsi="Arial Narrow" w:cs="Arial"/>
          <w:sz w:val="24"/>
          <w:szCs w:val="24"/>
        </w:rPr>
        <w:t xml:space="preserve"> en cada uno de los municipios del </w:t>
      </w:r>
      <w:r w:rsidR="678564A2" w:rsidRPr="114DCD27">
        <w:rPr>
          <w:rFonts w:ascii="Arial Narrow" w:eastAsia="Times New Roman" w:hAnsi="Arial Narrow" w:cs="Arial"/>
          <w:sz w:val="24"/>
          <w:szCs w:val="24"/>
        </w:rPr>
        <w:t>e</w:t>
      </w:r>
      <w:r w:rsidR="4BD57E7B" w:rsidRPr="114DCD27">
        <w:rPr>
          <w:rFonts w:ascii="Arial Narrow" w:eastAsia="Times New Roman" w:hAnsi="Arial Narrow" w:cs="Arial"/>
          <w:sz w:val="24"/>
          <w:szCs w:val="24"/>
        </w:rPr>
        <w:t>stado</w:t>
      </w:r>
      <w:r w:rsidR="337C089D" w:rsidRPr="114DCD27">
        <w:rPr>
          <w:rFonts w:ascii="Arial Narrow" w:eastAsia="Times New Roman" w:hAnsi="Arial Narrow" w:cs="Arial"/>
          <w:sz w:val="24"/>
          <w:szCs w:val="24"/>
        </w:rPr>
        <w:t>,</w:t>
      </w:r>
      <w:r w:rsidR="4BD57E7B" w:rsidRPr="114DCD27">
        <w:rPr>
          <w:rFonts w:ascii="Arial Narrow" w:eastAsia="Times New Roman" w:hAnsi="Arial Narrow" w:cs="Arial"/>
          <w:sz w:val="24"/>
          <w:szCs w:val="24"/>
        </w:rPr>
        <w:t xml:space="preserve"> preferentemente donde se encuentre una vacante. Asimismo, en universidades, colegios, organizaciones de la sociedad civil, comunidades y organizaciones indígenas y entre líderes de opinión de la entidad, así como en periódicos de circulación local.</w:t>
      </w:r>
    </w:p>
    <w:p w14:paraId="00384B51" w14:textId="77777777" w:rsidR="00D34587" w:rsidRPr="00EC79B4" w:rsidRDefault="00D34587" w:rsidP="00D3458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AAE1CA6" w14:textId="6487722F" w:rsidR="00D34587" w:rsidRPr="00EC79B4" w:rsidRDefault="06508EBE" w:rsidP="3CE3514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hAnsi="Arial Narrow" w:cs="Arial"/>
          <w:b/>
          <w:bCs/>
          <w:sz w:val="24"/>
          <w:szCs w:val="24"/>
        </w:rPr>
        <w:t>S</w:t>
      </w:r>
      <w:r w:rsidR="72D73AF3" w:rsidRPr="00EC79B4">
        <w:rPr>
          <w:rFonts w:ascii="Arial Narrow" w:hAnsi="Arial Narrow" w:cs="Arial"/>
          <w:b/>
          <w:bCs/>
          <w:sz w:val="24"/>
          <w:szCs w:val="24"/>
        </w:rPr>
        <w:t>É</w:t>
      </w:r>
      <w:r w:rsidR="7B8C92DE" w:rsidRPr="00EC79B4">
        <w:rPr>
          <w:rFonts w:ascii="Arial Narrow" w:hAnsi="Arial Narrow" w:cs="Arial"/>
          <w:b/>
          <w:bCs/>
          <w:sz w:val="24"/>
          <w:szCs w:val="24"/>
        </w:rPr>
        <w:t>PTIMA</w:t>
      </w:r>
      <w:r w:rsidR="11968F14" w:rsidRPr="00EC79B4">
        <w:rPr>
          <w:rFonts w:ascii="Arial Narrow" w:hAnsi="Arial Narrow" w:cs="Arial"/>
          <w:b/>
          <w:bCs/>
          <w:sz w:val="24"/>
          <w:szCs w:val="24"/>
        </w:rPr>
        <w:t>.</w:t>
      </w:r>
      <w:r w:rsidR="64992D76" w:rsidRPr="00EC79B4">
        <w:rPr>
          <w:rFonts w:ascii="Arial Narrow" w:hAnsi="Arial Narrow" w:cs="Arial"/>
          <w:sz w:val="24"/>
          <w:szCs w:val="24"/>
        </w:rPr>
        <w:t xml:space="preserve"> El plazo para la</w:t>
      </w:r>
      <w:r w:rsidR="4B1AC19F" w:rsidRPr="00EC79B4">
        <w:rPr>
          <w:rFonts w:ascii="Arial Narrow" w:hAnsi="Arial Narrow"/>
        </w:rPr>
        <w:t xml:space="preserve"> </w:t>
      </w:r>
      <w:r w:rsidR="7C7E2C32" w:rsidRPr="00EC79B4">
        <w:rPr>
          <w:rFonts w:ascii="Arial Narrow" w:hAnsi="Arial Narrow" w:cs="Arial"/>
          <w:sz w:val="24"/>
          <w:szCs w:val="24"/>
        </w:rPr>
        <w:t>p</w:t>
      </w:r>
      <w:r w:rsidR="4B1AC19F" w:rsidRPr="00EC79B4">
        <w:rPr>
          <w:rFonts w:ascii="Arial Narrow" w:hAnsi="Arial Narrow" w:cs="Arial"/>
          <w:sz w:val="24"/>
          <w:szCs w:val="24"/>
        </w:rPr>
        <w:t>ublicación y difusión de la</w:t>
      </w:r>
      <w:r w:rsidR="7C7E2C32" w:rsidRPr="00EC79B4">
        <w:rPr>
          <w:rFonts w:ascii="Arial Narrow" w:hAnsi="Arial Narrow" w:cs="Arial"/>
          <w:sz w:val="24"/>
          <w:szCs w:val="24"/>
        </w:rPr>
        <w:t xml:space="preserve"> presente</w:t>
      </w:r>
      <w:r w:rsidR="4B1AC19F" w:rsidRPr="00EC79B4">
        <w:rPr>
          <w:rFonts w:ascii="Arial Narrow" w:hAnsi="Arial Narrow" w:cs="Arial"/>
          <w:sz w:val="24"/>
          <w:szCs w:val="24"/>
        </w:rPr>
        <w:t xml:space="preserve"> </w:t>
      </w:r>
      <w:r w:rsidR="7C2F80E1" w:rsidRPr="00EC79B4">
        <w:rPr>
          <w:rFonts w:ascii="Arial Narrow" w:hAnsi="Arial Narrow" w:cs="Arial"/>
          <w:sz w:val="24"/>
          <w:szCs w:val="24"/>
        </w:rPr>
        <w:t>convocatoria</w:t>
      </w:r>
      <w:r w:rsidR="008C79F9" w:rsidRPr="00EC79B4">
        <w:rPr>
          <w:rFonts w:ascii="Arial Narrow" w:hAnsi="Arial Narrow" w:cs="Arial"/>
          <w:sz w:val="24"/>
          <w:szCs w:val="24"/>
        </w:rPr>
        <w:t>, así como el periodo de registro de la ciudadan</w:t>
      </w:r>
      <w:r w:rsidR="008709A0" w:rsidRPr="00EC79B4">
        <w:rPr>
          <w:rFonts w:ascii="Arial Narrow" w:hAnsi="Arial Narrow" w:cs="Arial"/>
          <w:sz w:val="24"/>
          <w:szCs w:val="24"/>
        </w:rPr>
        <w:t>í</w:t>
      </w:r>
      <w:r w:rsidR="008C79F9" w:rsidRPr="00EC79B4">
        <w:rPr>
          <w:rFonts w:ascii="Arial Narrow" w:hAnsi="Arial Narrow" w:cs="Arial"/>
          <w:sz w:val="24"/>
          <w:szCs w:val="24"/>
        </w:rPr>
        <w:t>a interesa</w:t>
      </w:r>
      <w:r w:rsidR="008709A0" w:rsidRPr="00EC79B4">
        <w:rPr>
          <w:rFonts w:ascii="Arial Narrow" w:hAnsi="Arial Narrow" w:cs="Arial"/>
          <w:sz w:val="24"/>
          <w:szCs w:val="24"/>
        </w:rPr>
        <w:t>da</w:t>
      </w:r>
      <w:r w:rsidR="008C79F9" w:rsidRPr="00EC79B4">
        <w:rPr>
          <w:rFonts w:ascii="Arial Narrow" w:hAnsi="Arial Narrow" w:cs="Arial"/>
          <w:sz w:val="24"/>
          <w:szCs w:val="24"/>
        </w:rPr>
        <w:t xml:space="preserve"> </w:t>
      </w:r>
      <w:r w:rsidR="508942F2" w:rsidRPr="00EC79B4">
        <w:rPr>
          <w:rFonts w:ascii="Arial Narrow" w:hAnsi="Arial Narrow" w:cs="Arial"/>
          <w:sz w:val="24"/>
          <w:szCs w:val="24"/>
        </w:rPr>
        <w:t>se</w:t>
      </w:r>
      <w:r w:rsidR="008709A0" w:rsidRPr="00EC79B4">
        <w:rPr>
          <w:rFonts w:ascii="Arial Narrow" w:hAnsi="Arial Narrow" w:cs="Arial"/>
          <w:sz w:val="24"/>
          <w:szCs w:val="24"/>
        </w:rPr>
        <w:t xml:space="preserve"> realizará </w:t>
      </w:r>
      <w:r w:rsidR="00EA7EAF" w:rsidRPr="00EC79B4">
        <w:rPr>
          <w:rFonts w:ascii="Arial Narrow" w:hAnsi="Arial Narrow" w:cs="Arial"/>
          <w:sz w:val="24"/>
          <w:szCs w:val="24"/>
        </w:rPr>
        <w:t>conforme a lo siguiente:</w:t>
      </w:r>
    </w:p>
    <w:p w14:paraId="5DC992C8" w14:textId="77777777" w:rsidR="00015A31" w:rsidRPr="00EC79B4" w:rsidRDefault="00015A31" w:rsidP="00D34587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1320"/>
        <w:gridCol w:w="1211"/>
        <w:gridCol w:w="3926"/>
      </w:tblGrid>
      <w:tr w:rsidR="004B55DA" w:rsidRPr="00EC79B4" w14:paraId="3400690E" w14:textId="07C63685" w:rsidTr="598CCE3B">
        <w:trPr>
          <w:trHeight w:val="672"/>
          <w:jc w:val="center"/>
        </w:trPr>
        <w:tc>
          <w:tcPr>
            <w:tcW w:w="2436" w:type="dxa"/>
            <w:shd w:val="clear" w:color="auto" w:fill="D9D9D9" w:themeFill="background1" w:themeFillShade="D9"/>
            <w:vAlign w:val="center"/>
          </w:tcPr>
          <w:p w14:paraId="1910DE85" w14:textId="77777777" w:rsidR="004B55DA" w:rsidRPr="00EC79B4" w:rsidRDefault="004B55DA" w:rsidP="004B55D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C79B4">
              <w:rPr>
                <w:rFonts w:ascii="Arial Narrow" w:hAnsi="Arial Narrow" w:cs="Arial"/>
                <w:b/>
                <w:sz w:val="18"/>
                <w:szCs w:val="18"/>
              </w:rPr>
              <w:t>SEDE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16099AA4" w14:textId="77777777" w:rsidR="004B55DA" w:rsidRPr="00EC79B4" w:rsidRDefault="004B55DA" w:rsidP="004B55D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C79B4">
              <w:rPr>
                <w:rFonts w:ascii="Arial Narrow" w:hAnsi="Arial Narrow" w:cs="Arial"/>
                <w:b/>
                <w:sz w:val="18"/>
                <w:szCs w:val="18"/>
              </w:rPr>
              <w:t>PERIODO DE PUBLICACIÓN Y DIFUSIÓN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097E378F" w14:textId="6737A16F" w:rsidR="004B55DA" w:rsidRPr="00EC79B4" w:rsidRDefault="004B55DA" w:rsidP="004B55D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C79B4">
              <w:rPr>
                <w:rFonts w:ascii="Arial Narrow" w:hAnsi="Arial Narrow" w:cs="Arial"/>
                <w:b/>
                <w:sz w:val="18"/>
                <w:szCs w:val="18"/>
              </w:rPr>
              <w:t>PERIODO DE REGISTRO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5A262E1C" w14:textId="1AA575D1" w:rsidR="004B55DA" w:rsidRPr="00EC79B4" w:rsidRDefault="004B55DA" w:rsidP="004B55D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C79B4">
              <w:rPr>
                <w:rFonts w:ascii="Arial Narrow" w:hAnsi="Arial Narrow" w:cs="Arial"/>
                <w:b/>
                <w:sz w:val="18"/>
                <w:szCs w:val="18"/>
              </w:rPr>
              <w:t xml:space="preserve">SITIO WEB PARA EL REGISTRO </w:t>
            </w:r>
          </w:p>
        </w:tc>
      </w:tr>
      <w:tr w:rsidR="004B55DA" w:rsidRPr="00EC79B4" w14:paraId="072C8247" w14:textId="08BA22B7" w:rsidTr="598CCE3B">
        <w:trPr>
          <w:trHeight w:val="300"/>
          <w:jc w:val="center"/>
        </w:trPr>
        <w:tc>
          <w:tcPr>
            <w:tcW w:w="2436" w:type="dxa"/>
            <w:vAlign w:val="center"/>
          </w:tcPr>
          <w:p w14:paraId="0ECB04D2" w14:textId="77777777" w:rsidR="004B55DA" w:rsidRPr="00EC79B4" w:rsidRDefault="004B55DA" w:rsidP="004B55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79B4">
              <w:rPr>
                <w:rFonts w:ascii="Arial Narrow" w:hAnsi="Arial Narrow" w:cs="Arial"/>
                <w:sz w:val="20"/>
                <w:szCs w:val="20"/>
              </w:rPr>
              <w:t>Instituto Electoral y de Participación Ciudadana del Estado de Durango.</w:t>
            </w:r>
          </w:p>
        </w:tc>
        <w:tc>
          <w:tcPr>
            <w:tcW w:w="1355" w:type="dxa"/>
            <w:vAlign w:val="center"/>
          </w:tcPr>
          <w:p w14:paraId="06A3D4D7" w14:textId="3D3BEC0C" w:rsidR="004B55DA" w:rsidRPr="00EC79B4" w:rsidRDefault="7F9073E9" w:rsidP="004B55DA">
            <w:pPr>
              <w:jc w:val="center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  <w:r w:rsidRPr="00EC79B4">
              <w:rPr>
                <w:rFonts w:ascii="Arial Narrow" w:hAnsi="Arial Narrow" w:cs="Arial"/>
                <w:sz w:val="20"/>
                <w:szCs w:val="20"/>
              </w:rPr>
              <w:t>Del</w:t>
            </w:r>
            <w:r w:rsidR="0EEF4A8B" w:rsidRPr="00EC79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757AA836" w:rsidRPr="00EC79B4">
              <w:rPr>
                <w:rFonts w:ascii="Arial Narrow" w:hAnsi="Arial Narrow" w:cs="Arial"/>
                <w:sz w:val="20"/>
                <w:szCs w:val="20"/>
              </w:rPr>
              <w:t xml:space="preserve">14 </w:t>
            </w:r>
            <w:r w:rsidR="0EEF4A8B" w:rsidRPr="00EC79B4">
              <w:rPr>
                <w:rFonts w:ascii="Arial Narrow" w:hAnsi="Arial Narrow" w:cs="Arial"/>
                <w:sz w:val="20"/>
                <w:szCs w:val="20"/>
              </w:rPr>
              <w:t>de agosto</w:t>
            </w:r>
            <w:r w:rsidRPr="00EC79B4">
              <w:rPr>
                <w:rFonts w:ascii="Arial Narrow" w:hAnsi="Arial Narrow" w:cs="Arial"/>
                <w:sz w:val="20"/>
                <w:szCs w:val="20"/>
              </w:rPr>
              <w:t xml:space="preserve"> al </w:t>
            </w:r>
            <w:r w:rsidR="63B9D69D" w:rsidRPr="00EC79B4">
              <w:rPr>
                <w:rFonts w:ascii="Arial Narrow" w:hAnsi="Arial Narrow" w:cs="Arial"/>
                <w:sz w:val="20"/>
                <w:szCs w:val="20"/>
              </w:rPr>
              <w:t>30</w:t>
            </w:r>
            <w:r w:rsidRPr="00EC79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4F4099A2" w:rsidRPr="00EC79B4">
              <w:rPr>
                <w:rFonts w:ascii="Arial Narrow" w:hAnsi="Arial Narrow" w:cs="Arial"/>
                <w:sz w:val="20"/>
                <w:szCs w:val="20"/>
              </w:rPr>
              <w:t>de septiembre</w:t>
            </w:r>
            <w:r w:rsidRPr="00EC79B4">
              <w:rPr>
                <w:rFonts w:ascii="Arial Narrow" w:hAnsi="Arial Narrow" w:cs="Arial"/>
                <w:sz w:val="20"/>
                <w:szCs w:val="20"/>
              </w:rPr>
              <w:t xml:space="preserve"> de 2024.</w:t>
            </w:r>
          </w:p>
        </w:tc>
        <w:tc>
          <w:tcPr>
            <w:tcW w:w="1291" w:type="dxa"/>
            <w:vAlign w:val="center"/>
          </w:tcPr>
          <w:p w14:paraId="5628F786" w14:textId="07D6B56B" w:rsidR="004B55DA" w:rsidRPr="00EC79B4" w:rsidRDefault="004B55DA" w:rsidP="004B55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79B4">
              <w:rPr>
                <w:rFonts w:ascii="Arial Narrow" w:hAnsi="Arial Narrow" w:cs="Arial"/>
                <w:sz w:val="20"/>
                <w:szCs w:val="20"/>
              </w:rPr>
              <w:t>Del 1</w:t>
            </w:r>
            <w:r w:rsidR="009F2C3C" w:rsidRPr="00EC79B4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EC79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93BC9" w:rsidRPr="00EC79B4">
              <w:rPr>
                <w:rFonts w:ascii="Arial Narrow" w:hAnsi="Arial Narrow" w:cs="Arial"/>
                <w:sz w:val="20"/>
                <w:szCs w:val="20"/>
              </w:rPr>
              <w:t xml:space="preserve">al 30 de </w:t>
            </w:r>
            <w:r w:rsidRPr="00EC79B4">
              <w:rPr>
                <w:rFonts w:ascii="Arial Narrow" w:hAnsi="Arial Narrow" w:cs="Arial"/>
                <w:sz w:val="20"/>
                <w:szCs w:val="20"/>
              </w:rPr>
              <w:t>septiembre de 2024.</w:t>
            </w:r>
          </w:p>
        </w:tc>
        <w:tc>
          <w:tcPr>
            <w:tcW w:w="3420" w:type="dxa"/>
            <w:vAlign w:val="center"/>
          </w:tcPr>
          <w:p w14:paraId="67D28558" w14:textId="1ED721BA" w:rsidR="004B55DA" w:rsidRPr="00EC79B4" w:rsidRDefault="6E84F3E7" w:rsidP="598CCE3B">
            <w:pPr>
              <w:jc w:val="center"/>
              <w:rPr>
                <w:rStyle w:val="Hipervnculo"/>
                <w:rFonts w:ascii="Arial Narrow" w:hAnsi="Arial Narrow" w:cs="Arial"/>
                <w:sz w:val="24"/>
                <w:szCs w:val="24"/>
              </w:rPr>
            </w:pPr>
            <w:r w:rsidRPr="598CCE3B">
              <w:rPr>
                <w:rStyle w:val="Hipervnculo"/>
                <w:rFonts w:ascii="Arial Narrow" w:hAnsi="Arial Narrow" w:cs="Arial"/>
                <w:sz w:val="24"/>
                <w:szCs w:val="24"/>
              </w:rPr>
              <w:t>https://reclutamiento.appsiepcdurango.mx/</w:t>
            </w:r>
          </w:p>
        </w:tc>
      </w:tr>
    </w:tbl>
    <w:p w14:paraId="518E8714" w14:textId="77777777" w:rsidR="00D34587" w:rsidRPr="00EC79B4" w:rsidRDefault="00D34587" w:rsidP="00D34587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</w:rPr>
      </w:pPr>
    </w:p>
    <w:p w14:paraId="63E0E753" w14:textId="77777777" w:rsidR="00D34587" w:rsidRPr="00EC79B4" w:rsidRDefault="00D34587" w:rsidP="00986E6A">
      <w:pPr>
        <w:spacing w:after="0"/>
        <w:jc w:val="both"/>
        <w:rPr>
          <w:rFonts w:ascii="Arial Narrow" w:eastAsia="Times New Roman" w:hAnsi="Arial Narrow" w:cs="Arial"/>
          <w:sz w:val="24"/>
          <w:szCs w:val="24"/>
        </w:rPr>
      </w:pPr>
      <w:r w:rsidRPr="00EC79B4">
        <w:rPr>
          <w:rFonts w:ascii="Arial Narrow" w:eastAsia="Times New Roman" w:hAnsi="Arial Narrow" w:cs="Arial"/>
          <w:sz w:val="24"/>
          <w:szCs w:val="24"/>
        </w:rPr>
        <w:t>Por ningún motivo se admitirán solicitudes</w:t>
      </w:r>
      <w:r w:rsidR="00805ACF" w:rsidRPr="00EC79B4">
        <w:rPr>
          <w:rFonts w:ascii="Arial Narrow" w:eastAsia="Times New Roman" w:hAnsi="Arial Narrow" w:cs="Arial"/>
          <w:sz w:val="24"/>
          <w:szCs w:val="24"/>
        </w:rPr>
        <w:t xml:space="preserve"> de registro</w:t>
      </w:r>
      <w:r w:rsidRPr="00EC79B4">
        <w:rPr>
          <w:rFonts w:ascii="Arial Narrow" w:eastAsia="Times New Roman" w:hAnsi="Arial Narrow" w:cs="Arial"/>
          <w:sz w:val="24"/>
          <w:szCs w:val="24"/>
        </w:rPr>
        <w:t xml:space="preserve"> una vez vencido el plazo para su presentación.</w:t>
      </w:r>
    </w:p>
    <w:p w14:paraId="46174BEB" w14:textId="77777777" w:rsidR="00D34587" w:rsidRPr="00EC79B4" w:rsidRDefault="00D34587" w:rsidP="00D3458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06C85E60" w14:textId="3295926D" w:rsidR="00B955BF" w:rsidRPr="00EC79B4" w:rsidRDefault="57084E2B" w:rsidP="004F1AA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EC79B4">
        <w:rPr>
          <w:rFonts w:ascii="Arial Narrow" w:eastAsia="Times New Roman" w:hAnsi="Arial Narrow" w:cs="Arial"/>
          <w:b/>
          <w:bCs/>
          <w:sz w:val="24"/>
          <w:szCs w:val="24"/>
        </w:rPr>
        <w:t>OCTAVA.</w:t>
      </w:r>
      <w:r w:rsidR="036CBB7F" w:rsidRPr="00EC79B4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r w:rsidR="036CBB7F" w:rsidRPr="00EC79B4">
        <w:rPr>
          <w:rFonts w:ascii="Arial Narrow" w:eastAsia="Times New Roman" w:hAnsi="Arial Narrow" w:cs="Arial"/>
          <w:sz w:val="24"/>
          <w:szCs w:val="24"/>
        </w:rPr>
        <w:t xml:space="preserve">El proceso de selección al que se refiere la presente convocatoria tiene como propósito designar a las </w:t>
      </w:r>
      <w:r w:rsidR="013D5114" w:rsidRPr="00EC79B4">
        <w:rPr>
          <w:rFonts w:ascii="Arial Narrow" w:eastAsia="Times New Roman" w:hAnsi="Arial Narrow" w:cs="Arial"/>
          <w:sz w:val="24"/>
          <w:szCs w:val="24"/>
        </w:rPr>
        <w:t xml:space="preserve">personas </w:t>
      </w:r>
      <w:r w:rsidR="4E0A3249" w:rsidRPr="00EC79B4">
        <w:rPr>
          <w:rFonts w:ascii="Arial Narrow" w:eastAsia="Times New Roman" w:hAnsi="Arial Narrow" w:cs="Arial"/>
          <w:sz w:val="24"/>
          <w:szCs w:val="24"/>
        </w:rPr>
        <w:t>ciudadan</w:t>
      </w:r>
      <w:r w:rsidR="60A65C9E" w:rsidRPr="00EC79B4">
        <w:rPr>
          <w:rFonts w:ascii="Arial Narrow" w:eastAsia="Times New Roman" w:hAnsi="Arial Narrow" w:cs="Arial"/>
          <w:sz w:val="24"/>
          <w:szCs w:val="24"/>
        </w:rPr>
        <w:t>a</w:t>
      </w:r>
      <w:r w:rsidR="4E0A3249" w:rsidRPr="00EC79B4">
        <w:rPr>
          <w:rFonts w:ascii="Arial Narrow" w:eastAsia="Times New Roman" w:hAnsi="Arial Narrow" w:cs="Arial"/>
          <w:sz w:val="24"/>
          <w:szCs w:val="24"/>
        </w:rPr>
        <w:t>s que integrarán los cargos</w:t>
      </w:r>
      <w:r w:rsidR="330FC4AE" w:rsidRPr="00EC79B4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4E0A3249" w:rsidRPr="00EC79B4">
        <w:rPr>
          <w:rFonts w:ascii="Arial Narrow" w:eastAsia="Times New Roman" w:hAnsi="Arial Narrow" w:cs="Arial"/>
          <w:sz w:val="24"/>
          <w:szCs w:val="24"/>
        </w:rPr>
        <w:t>siguientes:</w:t>
      </w:r>
    </w:p>
    <w:p w14:paraId="4FD940D9" w14:textId="77777777" w:rsidR="00D270F9" w:rsidRPr="00EC79B4" w:rsidRDefault="00D270F9" w:rsidP="004F1AA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</w:p>
    <w:tbl>
      <w:tblPr>
        <w:tblW w:w="6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620"/>
        <w:gridCol w:w="2640"/>
      </w:tblGrid>
      <w:tr w:rsidR="00580E90" w:rsidRPr="00EC79B4" w14:paraId="0D237DCD" w14:textId="77777777" w:rsidTr="4528A090">
        <w:trPr>
          <w:trHeight w:val="255"/>
          <w:tblHeader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0BA021" w14:textId="662355EE" w:rsidR="00580E90" w:rsidRPr="00EC79B4" w:rsidRDefault="00962E31" w:rsidP="00962E3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C79B4">
              <w:rPr>
                <w:rFonts w:ascii="Arial Narrow" w:hAnsi="Arial Narrow" w:cs="Arial"/>
                <w:b/>
                <w:sz w:val="18"/>
                <w:szCs w:val="18"/>
              </w:rPr>
              <w:t>CONS.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0AF1AB" w14:textId="140360A3" w:rsidR="00580E90" w:rsidRPr="00EC79B4" w:rsidRDefault="00962E31" w:rsidP="00962E3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C79B4">
              <w:rPr>
                <w:rFonts w:ascii="Arial Narrow" w:hAnsi="Arial Narrow" w:cs="Arial"/>
                <w:b/>
                <w:sz w:val="18"/>
                <w:szCs w:val="18"/>
              </w:rPr>
              <w:t>CONSEJO MUNICIPAL ELECTORAL</w:t>
            </w:r>
            <w:r w:rsidR="00580E90" w:rsidRPr="00EC79B4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E62B9B" w14:textId="0BF8E32C" w:rsidR="00580E90" w:rsidRPr="00EC79B4" w:rsidRDefault="00962E31" w:rsidP="00962E3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C79B4">
              <w:rPr>
                <w:rFonts w:ascii="Arial Narrow" w:hAnsi="Arial Narrow" w:cs="Arial"/>
                <w:b/>
                <w:sz w:val="18"/>
                <w:szCs w:val="18"/>
              </w:rPr>
              <w:t>CARGO VACANTE</w:t>
            </w:r>
          </w:p>
        </w:tc>
      </w:tr>
      <w:tr w:rsidR="00580E90" w:rsidRPr="00EC79B4" w14:paraId="4FF6DBFF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E68F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C18F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Canatlán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5AF9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Presidencia</w:t>
            </w:r>
          </w:p>
        </w:tc>
      </w:tr>
      <w:tr w:rsidR="00580E90" w:rsidRPr="00EC79B4" w14:paraId="707D5F44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A1CC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F8FB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Canatlán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A84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47B0ACD0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ABBE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4B34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Canatlán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BFB1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656C6720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744A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14BA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Canatlán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CEE2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003C5E51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2B38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A8BC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Canelas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004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Presidencia</w:t>
            </w:r>
          </w:p>
        </w:tc>
      </w:tr>
      <w:tr w:rsidR="00580E90" w:rsidRPr="00EC79B4" w14:paraId="0D0B4CE3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F795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E4C7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Canelas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5965" w14:textId="3E359BBC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4528A09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Consejería </w:t>
            </w:r>
            <w:r w:rsidR="3C9AA9C7" w:rsidRPr="4528A09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Propietaria</w:t>
            </w:r>
          </w:p>
        </w:tc>
      </w:tr>
      <w:tr w:rsidR="00580E90" w:rsidRPr="00EC79B4" w14:paraId="6E6B6DD9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681A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536F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Canelas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A6B0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18BC237E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1BB7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F4F4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Canelas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F454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79DB7A86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5E9C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453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Coneto de Comonfort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025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Presidencia</w:t>
            </w:r>
          </w:p>
        </w:tc>
      </w:tr>
      <w:tr w:rsidR="00580E90" w:rsidRPr="00EC79B4" w14:paraId="7F738CAF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6C59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945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Coneto de Comonfort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6069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Propietaria</w:t>
            </w:r>
          </w:p>
        </w:tc>
      </w:tr>
      <w:tr w:rsidR="00580E90" w:rsidRPr="00EC79B4" w14:paraId="46355821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0F09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90AE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Coneto de Comonfort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36D4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5E25A502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C03C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73E5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Cuencamé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F793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Presidencia</w:t>
            </w:r>
          </w:p>
        </w:tc>
      </w:tr>
      <w:tr w:rsidR="00580E90" w:rsidRPr="00EC79B4" w14:paraId="1D283D7D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1910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64C3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Cuencamé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6089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Secretaría</w:t>
            </w:r>
          </w:p>
        </w:tc>
      </w:tr>
      <w:tr w:rsidR="00580E90" w:rsidRPr="00EC79B4" w14:paraId="55895DC3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B675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7C5F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Cuencamé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2880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Propietaria</w:t>
            </w:r>
          </w:p>
        </w:tc>
      </w:tr>
      <w:tr w:rsidR="00580E90" w:rsidRPr="00EC79B4" w14:paraId="32FE48A7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E293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E7FC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Cuencamé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8C6E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Propietaria</w:t>
            </w:r>
          </w:p>
        </w:tc>
      </w:tr>
      <w:tr w:rsidR="00580E90" w:rsidRPr="00EC79B4" w14:paraId="45A5099B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0FB3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287C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Cuencamé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EA74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6250D31F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5241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7B61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Cuencamé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0411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2CC08204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290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A013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Cuencamé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CB07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00DB8B6A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AF50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846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Cuencamé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26E3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5AA72E88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16C9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D61E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Durango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0B9B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Presidencia</w:t>
            </w:r>
          </w:p>
        </w:tc>
      </w:tr>
      <w:tr w:rsidR="00580E90" w:rsidRPr="00EC79B4" w14:paraId="1EC53065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0B52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228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Durango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6C4A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Secretaría</w:t>
            </w:r>
          </w:p>
        </w:tc>
      </w:tr>
      <w:tr w:rsidR="00580E90" w:rsidRPr="00EC79B4" w14:paraId="24B579D1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608C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83C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Durango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FD27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Propietaria</w:t>
            </w:r>
          </w:p>
        </w:tc>
      </w:tr>
      <w:tr w:rsidR="00580E90" w:rsidRPr="00EC79B4" w14:paraId="42E0F8DE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06B0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7DE2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Durango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08D1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Propietaria</w:t>
            </w:r>
          </w:p>
        </w:tc>
      </w:tr>
      <w:tr w:rsidR="00580E90" w:rsidRPr="00EC79B4" w14:paraId="37FB4852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264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4703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Durango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45A2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Propietaria</w:t>
            </w:r>
          </w:p>
        </w:tc>
      </w:tr>
      <w:tr w:rsidR="00580E90" w:rsidRPr="00EC79B4" w14:paraId="5DC428A3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3DEB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28D3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Durango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194B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081273B0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DF9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612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General Simón Bolívar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DEB4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0891C390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E7A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AF4B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Gómez Palacio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2C0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Propietaria</w:t>
            </w:r>
          </w:p>
        </w:tc>
      </w:tr>
      <w:tr w:rsidR="00580E90" w:rsidRPr="00EC79B4" w14:paraId="579B5D7D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2D8C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4393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Gómez Palacio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57F0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Propietaria</w:t>
            </w:r>
          </w:p>
        </w:tc>
      </w:tr>
      <w:tr w:rsidR="00580E90" w:rsidRPr="00EC79B4" w14:paraId="552DFBB2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734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4A9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Gómez Palacio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0879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635EBB07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D18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F72A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Gómez Palacio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FF44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006A589A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E7E4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E254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Gómez Palacio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9BD1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1C610091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BDDA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06A0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Guadalupe Victoria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F079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Presidencia</w:t>
            </w:r>
          </w:p>
        </w:tc>
      </w:tr>
      <w:tr w:rsidR="00580E90" w:rsidRPr="00EC79B4" w14:paraId="7342B868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6D67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E121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Guadalupe Victoria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198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Secretaría</w:t>
            </w:r>
          </w:p>
        </w:tc>
      </w:tr>
      <w:tr w:rsidR="00580E90" w:rsidRPr="00EC79B4" w14:paraId="2BD32987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63B7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601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Guadalupe Victoria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0875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Propietaria</w:t>
            </w:r>
          </w:p>
        </w:tc>
      </w:tr>
      <w:tr w:rsidR="00580E90" w:rsidRPr="00EC79B4" w14:paraId="4A8CECEC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DC49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B7DC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Guadalupe Victoria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3683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Propietaria</w:t>
            </w:r>
          </w:p>
        </w:tc>
      </w:tr>
      <w:tr w:rsidR="00580E90" w:rsidRPr="00EC79B4" w14:paraId="164D9A52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EF74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0730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Guadalupe Victoria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924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Propietaria</w:t>
            </w:r>
          </w:p>
        </w:tc>
      </w:tr>
      <w:tr w:rsidR="00580E90" w:rsidRPr="00EC79B4" w14:paraId="0339AEE7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097E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E81C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Guadalupe Victoria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6300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7CC3AD83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745C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E03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Guadalupe Victoria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72F2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16726634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87A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F940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Guadalupe Victoria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DA6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761616E4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A8F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D26B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Guanaceví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2AE9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2C4A25A2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1865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C65C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Guanaceví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B84C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5F06CE49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9284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A38E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Guanaceví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2AA4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3E647E48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B85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91B5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Hidalgo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BE1F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Propietaria</w:t>
            </w:r>
          </w:p>
        </w:tc>
      </w:tr>
      <w:tr w:rsidR="00580E90" w:rsidRPr="00EC79B4" w14:paraId="4705E058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73E3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9C3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Indé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A2A8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Propietaria</w:t>
            </w:r>
          </w:p>
        </w:tc>
      </w:tr>
      <w:tr w:rsidR="00580E90" w:rsidRPr="00EC79B4" w14:paraId="3E94BA2D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7D97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D9BB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Indé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A68A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Propietaria</w:t>
            </w:r>
          </w:p>
        </w:tc>
      </w:tr>
      <w:tr w:rsidR="00580E90" w:rsidRPr="00EC79B4" w14:paraId="12761017" w14:textId="77777777" w:rsidTr="4528A090">
        <w:trPr>
          <w:trHeight w:val="27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131B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ECF2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Indé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B63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Consejería Suplente</w:t>
            </w:r>
          </w:p>
        </w:tc>
      </w:tr>
      <w:tr w:rsidR="00580E90" w:rsidRPr="00EC79B4" w14:paraId="1A1F671B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F23C" w14:textId="77777777" w:rsidR="00580E90" w:rsidRPr="00EC79B4" w:rsidRDefault="00580E90" w:rsidP="7FBDD3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8E6E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Lerdo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5C7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Presidencia</w:t>
            </w:r>
          </w:p>
        </w:tc>
      </w:tr>
      <w:tr w:rsidR="00580E90" w:rsidRPr="00EC79B4" w14:paraId="562CCE37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32D4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6298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Lerdo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D91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421B04FF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FB3C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F292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Lerdo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4F1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39F866DE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8C32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EB5B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Lerdo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24E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13E2447F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334F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617A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Lerdo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07D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437BDEAA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7A53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947C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Mapimí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90D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Presidencia</w:t>
            </w:r>
          </w:p>
        </w:tc>
      </w:tr>
      <w:tr w:rsidR="00580E90" w:rsidRPr="00EC79B4" w14:paraId="4E5E774A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E6A5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BEB7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Mapimí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4888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1BFC3EB2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438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A29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Mapimí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128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0DF9A822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F713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74BE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Mapimí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6CB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509FD2FB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CF7B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CDE2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Mapimí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998F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4481CC55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BF60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4E2A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Mapimí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6287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43C9D7F5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AC59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FB3C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Mapimí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5179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66193409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BC8E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A844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Mapimí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1276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6EF296C7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2BB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AA00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Mapimí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535E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6420054C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34EB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9D7C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Mezquital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BAD6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Secretaría</w:t>
            </w:r>
          </w:p>
        </w:tc>
      </w:tr>
      <w:tr w:rsidR="00580E90" w:rsidRPr="00EC79B4" w14:paraId="609C3F8D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218E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7392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Mezquital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4B7B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305C193B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E6A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B55B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Mezquital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98E7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5EAA02E0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C932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6C6B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Mezquital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BC55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5CD36326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273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F88E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Nazas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FCDA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6CE3C10B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88A4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BA4F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Nazas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DC5E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200BA8AF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B363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2D57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Nombre de Dios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042B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Presidencia</w:t>
            </w:r>
          </w:p>
        </w:tc>
      </w:tr>
      <w:tr w:rsidR="00580E90" w:rsidRPr="00EC79B4" w14:paraId="057CA9BA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175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D512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Nombre de Dios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CE16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688149BB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E877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410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Nombre de Dios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8A45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788791C0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879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F9FA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Nombre de Dios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B65F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51B8A4E4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70EF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265C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Nombre de Dios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2E40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3466AA80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9CF0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113F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Nombre de Dios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21EB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39B8F933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B35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CCAE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Nombre de Dios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2AF4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4819EEE3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FA30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D98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Nombre de Dios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4F36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419C9E1F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5F05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432B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Nuevo Ideal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D437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Presidencia</w:t>
            </w:r>
          </w:p>
        </w:tc>
      </w:tr>
      <w:tr w:rsidR="00580E90" w:rsidRPr="00EC79B4" w14:paraId="1542C1D0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D225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53D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Ocampo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27DA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57EA18FE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F692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705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Ocampo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6072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20B8A0D8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AEE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5B0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El Oro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B258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Presidencia</w:t>
            </w:r>
          </w:p>
        </w:tc>
      </w:tr>
      <w:tr w:rsidR="00580E90" w:rsidRPr="00EC79B4" w14:paraId="48CDEEA3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2F78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03C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El Oro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4730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0643A9CD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B018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F819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El Oro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0C1C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68AA05BA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BE4A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7C6E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El Oro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6AC6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6D9C5F77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9918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74DC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El Oro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381B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2DC52B78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519E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1AD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Otáez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1BDC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5B03F4A2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5B7C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1A3A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 xml:space="preserve">Pánuco de Coronado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6472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Secretaría</w:t>
            </w:r>
          </w:p>
        </w:tc>
      </w:tr>
      <w:tr w:rsidR="00580E90" w:rsidRPr="00EC79B4" w14:paraId="035A92F8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C79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9CD4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 xml:space="preserve">Pánuco de Coronado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1FA6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115246EE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E998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8279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 xml:space="preserve">Pánuco de Coronado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F3F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5A80C782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D1EF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9EA5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Poanas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5A0E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049901F2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AB28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1B986F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Poanas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85FC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76524628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562F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C4FF9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Poanas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CEAF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45E91B78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74FA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C9BAAF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Poanas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A0AF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0E2B26F6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92FB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7CD3BE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Poanas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42C7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67D4F7D8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5F98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C83518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Pueblo Nuevo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3C5B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5A835E5B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0EBB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1359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Pueblo Nuevo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397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0446BDBF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A43E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793C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Pueblo Nuevo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EA0A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48484D4B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FB44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1AB7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Pueblo Nuevo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624A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64DDA226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1E2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B38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Pueblo Nuevo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D43A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6DFD46C0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7408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C4F7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Pueblo Nuevo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2658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07288A12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3441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77EF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Pueblo Nuevo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5150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63203044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9295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3C1F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Rodeo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7F18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Presidencia</w:t>
            </w:r>
          </w:p>
        </w:tc>
      </w:tr>
      <w:tr w:rsidR="00580E90" w:rsidRPr="00EC79B4" w14:paraId="028C2019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9511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3F5D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Rodeo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3735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3672B6E2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17C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B2DC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 Bernardo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650D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222F5908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DEB4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6EE6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 xml:space="preserve">San Dimas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8A5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Presidencia</w:t>
            </w:r>
          </w:p>
        </w:tc>
      </w:tr>
      <w:tr w:rsidR="00580E90" w:rsidRPr="00EC79B4" w14:paraId="2CE7212E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5DA1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BAA5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 xml:space="preserve">San Dimas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B2C8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Secretaría</w:t>
            </w:r>
          </w:p>
        </w:tc>
      </w:tr>
      <w:tr w:rsidR="00580E90" w:rsidRPr="00EC79B4" w14:paraId="6077F8BC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AF57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D53B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 xml:space="preserve">San Dimas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5486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0EFD27BF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34E9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7F70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 xml:space="preserve">San Dimas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4482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40702915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721A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78C6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 xml:space="preserve">San Dimas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F68E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34E6A69C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E631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E9F9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 xml:space="preserve">San Dimas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7628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21ECCCB0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763B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B5DA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 xml:space="preserve">San Dimas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CA5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44E71327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3C1E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8CF6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 xml:space="preserve">San Dimas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5C06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5D03E87D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931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73AE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 Juan del Río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0A1D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Secretaría</w:t>
            </w:r>
          </w:p>
        </w:tc>
      </w:tr>
      <w:tr w:rsidR="00580E90" w:rsidRPr="00EC79B4" w14:paraId="31523E8D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FB11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DE8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 Juan del Río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73BA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5829EB0D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84CF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053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 Juan del Río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25F7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484C79E0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2D35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3D37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 Juan del Río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8757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72450C86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5161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EF70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 xml:space="preserve">San Pedro del Gallo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7C7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Presidencia</w:t>
            </w:r>
          </w:p>
        </w:tc>
      </w:tr>
      <w:tr w:rsidR="00580E90" w:rsidRPr="00EC79B4" w14:paraId="41ABB609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698A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F934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Santa Clara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2904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76BC9B81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433E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86E6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Santa Clara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3C7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6AC62EB9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912F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DA5E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Santa Clara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5707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1963697C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66CB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98A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Santa Clara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CDFF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5BA8B899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82BB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D63B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Santa Clara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53DA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47568C82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B885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1994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Santiago Papasquiaro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574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Presidencia</w:t>
            </w:r>
          </w:p>
        </w:tc>
      </w:tr>
      <w:tr w:rsidR="00580E90" w:rsidRPr="00EC79B4" w14:paraId="1AAF216A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285F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6BC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Santiago Papasquiaro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3744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Secretaría</w:t>
            </w:r>
          </w:p>
        </w:tc>
      </w:tr>
      <w:tr w:rsidR="00580E90" w:rsidRPr="00EC79B4" w14:paraId="5BCB17B8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9DC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BD20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Santiago Papasquiaro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B45E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7D5E4500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D792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12E5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Santiago Papasquiaro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5366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18AE2D5A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17CC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57DF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Santiago Papasquiaro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23E6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2B0DB3EE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9ED3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550B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Santiago Papasquiaro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1C50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6F8E7BB2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8B2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75E6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Santiago Papasquiaro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874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45A40E2C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54F9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61C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Santiago Papasquiaro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87B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77AC240C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8B45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5AC9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Santiago Papasquiaro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F82B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483CEB11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C9EF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8296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Santiago Papasquiaro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E8D7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6F80CA98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D30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8954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Súchil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7D7E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3146B723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14F7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617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Súchil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664B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0F4B0B12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888B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112D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Tamazula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E37C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14F8199A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7892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A91B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Tamazula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D2D2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4223FFAA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F64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5A8A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Tamazula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BB98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7EAC809A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F52C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513B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Tamazula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D3C5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78AF7636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9E7D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5827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Tamazula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FE4A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63B1B9B7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F4D8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36CE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Tepehuanes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1886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06B220ED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97A5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B050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Tepehuanes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296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2097A54F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DBFE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BEBA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Tlahualilo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394A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009A1694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7F5E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F24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Tlahualilo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B5E9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453A6132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EA08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F82C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Tlahualilo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FA4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133F2DFC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959A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007A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Topia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A0F7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Secretaría</w:t>
            </w:r>
          </w:p>
        </w:tc>
      </w:tr>
      <w:tr w:rsidR="00580E90" w:rsidRPr="00EC79B4" w14:paraId="711CA2AF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EA3F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353C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Topia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8AE9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Propietaria</w:t>
            </w:r>
          </w:p>
        </w:tc>
      </w:tr>
      <w:tr w:rsidR="00580E90" w:rsidRPr="00EC79B4" w14:paraId="42D26D27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00E4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74D1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Topia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BDAD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6F3B002B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3E46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0A05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Topia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17CD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37938789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549A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F153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Topia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707C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  <w:tr w:rsidR="00580E90" w:rsidRPr="00EC79B4" w14:paraId="2476F0DC" w14:textId="77777777" w:rsidTr="4528A090">
        <w:trPr>
          <w:trHeight w:val="284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5741" w14:textId="77777777" w:rsidR="00580E90" w:rsidRPr="00EC79B4" w:rsidRDefault="00580E90" w:rsidP="00580E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18F0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Vicente Guerrero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6F3C" w14:textId="77777777" w:rsidR="24D44795" w:rsidRPr="00EC79B4" w:rsidRDefault="24D44795" w:rsidP="24D44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Consejería Suplente</w:t>
            </w:r>
          </w:p>
        </w:tc>
      </w:tr>
    </w:tbl>
    <w:p w14:paraId="5465430C" w14:textId="77777777" w:rsidR="00D270F9" w:rsidRPr="00EC79B4" w:rsidRDefault="00D270F9" w:rsidP="00D270F9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1E3FE7FF" w14:textId="77777777" w:rsidR="004532C1" w:rsidRPr="00EC79B4" w:rsidRDefault="006905A1" w:rsidP="00B543D7">
      <w:pPr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hAnsi="Arial Narrow" w:cs="Arial"/>
          <w:b/>
          <w:bCs/>
          <w:sz w:val="24"/>
          <w:szCs w:val="24"/>
        </w:rPr>
        <w:t>NOVENA</w:t>
      </w:r>
      <w:r w:rsidR="00F52134" w:rsidRPr="00EC79B4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="00421547" w:rsidRPr="00EC79B4">
        <w:rPr>
          <w:rFonts w:ascii="Arial Narrow" w:hAnsi="Arial Narrow" w:cs="Arial"/>
          <w:sz w:val="24"/>
          <w:szCs w:val="24"/>
        </w:rPr>
        <w:t>Etapas del proceso de selección y designación: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3580"/>
        <w:gridCol w:w="4184"/>
      </w:tblGrid>
      <w:tr w:rsidR="006F16A2" w:rsidRPr="00EC79B4" w14:paraId="201A2C68" w14:textId="77777777" w:rsidTr="00312775">
        <w:trPr>
          <w:trHeight w:val="609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0A0646" w14:textId="04971DE2" w:rsidR="006F16A2" w:rsidRPr="00EC79B4" w:rsidRDefault="006F16A2" w:rsidP="00312775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C79B4">
              <w:rPr>
                <w:rFonts w:ascii="Arial Narrow" w:hAnsi="Arial Narrow" w:cs="Arial"/>
                <w:b/>
                <w:sz w:val="18"/>
                <w:szCs w:val="18"/>
              </w:rPr>
              <w:t>CONS.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9F8C63" w14:textId="77777777" w:rsidR="006F16A2" w:rsidRPr="00EC79B4" w:rsidRDefault="006F16A2" w:rsidP="00312775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C79B4">
              <w:rPr>
                <w:rFonts w:ascii="Arial Narrow" w:hAnsi="Arial Narrow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D98D9A" w14:textId="469A7913" w:rsidR="006F16A2" w:rsidRPr="00EC79B4" w:rsidRDefault="006F16A2" w:rsidP="00312775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C79B4">
              <w:rPr>
                <w:rFonts w:ascii="Arial Narrow" w:hAnsi="Arial Narrow" w:cs="Arial"/>
                <w:b/>
                <w:sz w:val="18"/>
                <w:szCs w:val="18"/>
              </w:rPr>
              <w:t>PLAZO</w:t>
            </w:r>
          </w:p>
        </w:tc>
      </w:tr>
      <w:tr w:rsidR="006F16A2" w:rsidRPr="00EC79B4" w14:paraId="6207F078" w14:textId="77777777" w:rsidTr="675A5C2E">
        <w:trPr>
          <w:trHeight w:val="5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54FE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6B7E" w14:textId="1D1F2E90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Aprobación de la convocatoria por el Consejo General.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84BC" w14:textId="730281F9" w:rsidR="006F16A2" w:rsidRPr="00EC79B4" w:rsidRDefault="76F00470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1</w:t>
            </w:r>
            <w:r w:rsidR="3CE77114"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3</w:t>
            </w: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 de agosto del 2024</w:t>
            </w:r>
          </w:p>
        </w:tc>
      </w:tr>
      <w:tr w:rsidR="006F16A2" w:rsidRPr="00EC79B4" w14:paraId="254F13C0" w14:textId="77777777" w:rsidTr="675A5C2E">
        <w:trPr>
          <w:trHeight w:val="5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1311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6D75" w14:textId="504A1DA2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Publicación y difusión de la convocatoria.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0C21" w14:textId="5201E1F4" w:rsidR="006F16A2" w:rsidRPr="00EC79B4" w:rsidRDefault="76F00470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Del </w:t>
            </w:r>
            <w:r w:rsidR="0E0BCA09"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14</w:t>
            </w: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 de agosto al </w:t>
            </w:r>
            <w:r w:rsidR="7C87E7B9"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30</w:t>
            </w: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 de septiembre de 2024</w:t>
            </w:r>
          </w:p>
        </w:tc>
      </w:tr>
      <w:tr w:rsidR="006F16A2" w:rsidRPr="00EC79B4" w14:paraId="4318A7E3" w14:textId="77777777" w:rsidTr="675A5C2E">
        <w:trPr>
          <w:trHeight w:val="5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6458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7BA0" w14:textId="465FA917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Registro de aspirantes.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AC66" w14:textId="00399787" w:rsidR="006F16A2" w:rsidRPr="00EC79B4" w:rsidRDefault="76F00470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Del 18 al 30 de septiembre de septiembre de 2024</w:t>
            </w:r>
          </w:p>
        </w:tc>
      </w:tr>
      <w:tr w:rsidR="006F16A2" w:rsidRPr="00EC79B4" w14:paraId="31E11EEF" w14:textId="77777777" w:rsidTr="675A5C2E">
        <w:trPr>
          <w:trHeight w:val="5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7959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028D" w14:textId="5EE6BE01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Valoración documental y verificación de requisitos legales.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D668" w14:textId="59C53F80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Del 01 al </w:t>
            </w:r>
            <w:r w:rsidR="0DBA566C"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07</w:t>
            </w:r>
            <w:r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 de octubre de 2024</w:t>
            </w:r>
          </w:p>
        </w:tc>
      </w:tr>
      <w:tr w:rsidR="006F16A2" w:rsidRPr="00EC79B4" w14:paraId="4AC0A22F" w14:textId="77777777" w:rsidTr="675A5C2E">
        <w:trPr>
          <w:trHeight w:val="5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97C9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AF24" w14:textId="551426B8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Plazo de prevención para subsanar omisiones.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EFF7" w14:textId="62EC0B55" w:rsidR="006F16A2" w:rsidRPr="00EC79B4" w:rsidRDefault="479DAFE6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0</w:t>
            </w:r>
            <w:r w:rsidR="0B3BD489"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8</w:t>
            </w:r>
            <w:r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 y 09</w:t>
            </w:r>
            <w:r w:rsidR="006F16A2"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 de octubre de 2024</w:t>
            </w:r>
          </w:p>
        </w:tc>
      </w:tr>
      <w:tr w:rsidR="006F16A2" w:rsidRPr="00EC79B4" w14:paraId="414DAD0C" w14:textId="77777777" w:rsidTr="675A5C2E">
        <w:trPr>
          <w:trHeight w:val="5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BB8A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8E80" w14:textId="011E5270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Plazo para subsanar omisiones.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9785" w14:textId="6499464D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1</w:t>
            </w:r>
            <w:r w:rsidR="024E7093"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0</w:t>
            </w:r>
            <w:r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 </w:t>
            </w:r>
            <w:r w:rsidR="00F12C82"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y </w:t>
            </w:r>
            <w:r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1</w:t>
            </w:r>
            <w:r w:rsidR="48B6A5A1"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1</w:t>
            </w:r>
            <w:r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 de octubre de 2024</w:t>
            </w:r>
          </w:p>
        </w:tc>
      </w:tr>
      <w:tr w:rsidR="006F16A2" w:rsidRPr="00EC79B4" w14:paraId="514AA710" w14:textId="77777777" w:rsidTr="675A5C2E">
        <w:trPr>
          <w:trHeight w:val="5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7621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C8D9" w14:textId="034D5441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Publicación de resultados de la valoración documental.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0625" w14:textId="5CCE64F5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1</w:t>
            </w:r>
            <w:r w:rsidR="74ED08F2"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4</w:t>
            </w:r>
            <w:r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 de octubre de 2024</w:t>
            </w:r>
          </w:p>
        </w:tc>
      </w:tr>
      <w:tr w:rsidR="006F16A2" w:rsidRPr="00EC79B4" w14:paraId="22569DE5" w14:textId="77777777" w:rsidTr="675A5C2E">
        <w:trPr>
          <w:trHeight w:val="5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E0B0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8B8A" w14:textId="48A5F29E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Plazo para presentar inconformidades.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1189" w14:textId="7855113D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1</w:t>
            </w:r>
            <w:r w:rsidR="1488E2E9"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5</w:t>
            </w:r>
            <w:r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 </w:t>
            </w:r>
            <w:r w:rsidR="00F12C82"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y </w:t>
            </w:r>
            <w:r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1</w:t>
            </w:r>
            <w:r w:rsidR="6BEB8295"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6</w:t>
            </w:r>
            <w:r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 de octubre de 2024</w:t>
            </w:r>
          </w:p>
        </w:tc>
      </w:tr>
      <w:tr w:rsidR="006F16A2" w:rsidRPr="00EC79B4" w14:paraId="060DFF35" w14:textId="77777777" w:rsidTr="675A5C2E">
        <w:trPr>
          <w:trHeight w:val="5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2DF5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130F" w14:textId="215974CC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Plazo para resolver inconformidades.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CE17" w14:textId="3AED46DE" w:rsidR="006F16A2" w:rsidRPr="00EC79B4" w:rsidRDefault="2D2F7234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17 y 18 de octubre de 2024</w:t>
            </w:r>
          </w:p>
        </w:tc>
      </w:tr>
      <w:tr w:rsidR="006F16A2" w:rsidRPr="00EC79B4" w14:paraId="39777633" w14:textId="77777777" w:rsidTr="675A5C2E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463B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2531" w14:textId="7FE275B8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Examen de conocimientos.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A7E4" w14:textId="2EEEA312" w:rsidR="006F16A2" w:rsidRPr="00EC79B4" w:rsidRDefault="750F2078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19</w:t>
            </w:r>
            <w:r w:rsidR="006F16A2" w:rsidRPr="675A5C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 de octubre de 2024</w:t>
            </w:r>
          </w:p>
        </w:tc>
      </w:tr>
      <w:tr w:rsidR="006F16A2" w:rsidRPr="00EC79B4" w14:paraId="68243EB7" w14:textId="77777777" w:rsidTr="675A5C2E">
        <w:trPr>
          <w:trHeight w:val="5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47FD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8E00" w14:textId="2DCB1C37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Publicación de resultados del examen de conocimientos.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6EB7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25 de octubre de 2024</w:t>
            </w:r>
          </w:p>
        </w:tc>
      </w:tr>
      <w:tr w:rsidR="006F16A2" w:rsidRPr="00EC79B4" w14:paraId="71897773" w14:textId="77777777" w:rsidTr="675A5C2E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E352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AFC2" w14:textId="640633EF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Plazo para presentar inconformidades.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7FB1" w14:textId="7AE47B13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28 </w:t>
            </w:r>
            <w:r w:rsidR="004B3A7E"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y </w:t>
            </w: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29 de octubre</w:t>
            </w:r>
          </w:p>
        </w:tc>
      </w:tr>
      <w:tr w:rsidR="006F16A2" w:rsidRPr="00EC79B4" w14:paraId="4E65714E" w14:textId="77777777" w:rsidTr="675A5C2E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61ED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9158" w14:textId="5D033C60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Plazo para resolver inconformidades.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CB6A" w14:textId="73C27076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30 </w:t>
            </w:r>
            <w:r w:rsidR="004B3A7E"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y </w:t>
            </w: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31 de octubre</w:t>
            </w:r>
          </w:p>
        </w:tc>
      </w:tr>
      <w:tr w:rsidR="006F16A2" w:rsidRPr="00EC79B4" w14:paraId="6D3E15E9" w14:textId="77777777" w:rsidTr="675A5C2E">
        <w:trPr>
          <w:trHeight w:val="76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A856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AD67" w14:textId="603025EF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Publicación del calendario de entrevistas, equipos de entrevistadores y perfiles de aspirantes.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312B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de noviembre de 2024</w:t>
            </w:r>
          </w:p>
        </w:tc>
      </w:tr>
      <w:tr w:rsidR="006F16A2" w:rsidRPr="00EC79B4" w14:paraId="44413D7E" w14:textId="77777777" w:rsidTr="675A5C2E">
        <w:trPr>
          <w:trHeight w:val="30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7CF1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CF3D" w14:textId="322C33B7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Valoración curricular y entrevista.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3F03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 4 al 19 de noviembre</w:t>
            </w:r>
          </w:p>
        </w:tc>
      </w:tr>
      <w:tr w:rsidR="006F16A2" w:rsidRPr="00EC79B4" w14:paraId="084D77DF" w14:textId="77777777" w:rsidTr="675A5C2E">
        <w:trPr>
          <w:trHeight w:val="5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D7BA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C2F3" w14:textId="64C8D0EA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Publicación de los resultados de la valoración curricular y entrevista.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CFF4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 de noviembre de 2024</w:t>
            </w:r>
          </w:p>
        </w:tc>
      </w:tr>
      <w:tr w:rsidR="006F16A2" w:rsidRPr="00EC79B4" w14:paraId="178809E2" w14:textId="77777777" w:rsidTr="675A5C2E">
        <w:trPr>
          <w:trHeight w:val="5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4A48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5C56" w14:textId="07038E42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Plazo para presentar inconformidades.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2137" w14:textId="11CE6904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25 </w:t>
            </w:r>
            <w:r w:rsidR="004B3A7E"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y </w:t>
            </w: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26 de noviembre de 2024</w:t>
            </w:r>
          </w:p>
        </w:tc>
      </w:tr>
      <w:tr w:rsidR="006F16A2" w:rsidRPr="00EC79B4" w14:paraId="0252F846" w14:textId="77777777" w:rsidTr="675A5C2E">
        <w:trPr>
          <w:trHeight w:val="5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E0D7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8BB9" w14:textId="2E752703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Plazo para resolver inconformidades.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F619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 27 al 30 de noviembre de 2024</w:t>
            </w:r>
          </w:p>
        </w:tc>
      </w:tr>
      <w:tr w:rsidR="006F16A2" w:rsidRPr="00EC79B4" w14:paraId="55AA764F" w14:textId="77777777" w:rsidTr="675A5C2E">
        <w:trPr>
          <w:trHeight w:val="5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4B14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1A36" w14:textId="5F6657EF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Integración y aprobación de las propuestas definitivas.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28DE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 2 al 6 de diciembre de 2024</w:t>
            </w:r>
          </w:p>
        </w:tc>
      </w:tr>
      <w:tr w:rsidR="006F16A2" w:rsidRPr="00EC79B4" w14:paraId="1ACCCC40" w14:textId="77777777" w:rsidTr="675A5C2E">
        <w:trPr>
          <w:trHeight w:val="127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9C9E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0A7A" w14:textId="74484E5A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Plazo para que las representaciones de los partidos políticos formulen objeciones a los nombramientos de los integrantes del Consejo Municipal Electoral.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C32F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 7 al 21 de diciembre de 2024</w:t>
            </w:r>
          </w:p>
        </w:tc>
      </w:tr>
      <w:tr w:rsidR="006F16A2" w:rsidRPr="00EC79B4" w14:paraId="684C452D" w14:textId="77777777" w:rsidTr="675A5C2E">
        <w:trPr>
          <w:trHeight w:val="5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757D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05C4" w14:textId="14F2CD6E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Plazo para resolver objeciones.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035F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 22 al 31 de diciembre de 2024</w:t>
            </w:r>
          </w:p>
        </w:tc>
      </w:tr>
      <w:tr w:rsidR="006F16A2" w:rsidRPr="00EC79B4" w14:paraId="741C62B7" w14:textId="77777777" w:rsidTr="675A5C2E">
        <w:trPr>
          <w:trHeight w:val="5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BE51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03A5" w14:textId="41BFBCD1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Plazo para la difusión de los integrantes designados.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78BB" w14:textId="45E27E9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 partir del 01 de enero de 2025</w:t>
            </w:r>
          </w:p>
        </w:tc>
      </w:tr>
      <w:tr w:rsidR="006F16A2" w:rsidRPr="00EC79B4" w14:paraId="733CD25F" w14:textId="77777777" w:rsidTr="675A5C2E">
        <w:trPr>
          <w:trHeight w:val="5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FCF2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8A22" w14:textId="73BB7F2E" w:rsidR="006F16A2" w:rsidRPr="00EC79B4" w:rsidRDefault="006F16A2" w:rsidP="003218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Toma de protesta e instalación.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195D" w14:textId="77777777" w:rsidR="006F16A2" w:rsidRPr="00EC79B4" w:rsidRDefault="006F16A2" w:rsidP="006F16A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C79B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 01 al 07 de enero de 2025</w:t>
            </w:r>
          </w:p>
        </w:tc>
      </w:tr>
    </w:tbl>
    <w:p w14:paraId="459D67AB" w14:textId="015DC461" w:rsidR="00E6502D" w:rsidRPr="00EC79B4" w:rsidRDefault="00E6502D" w:rsidP="4B298FD5">
      <w:pPr>
        <w:spacing w:after="0"/>
      </w:pPr>
    </w:p>
    <w:p w14:paraId="6FE83D03" w14:textId="77777777" w:rsidR="006F16A2" w:rsidRPr="00EC79B4" w:rsidRDefault="006F16A2" w:rsidP="00C63CF5">
      <w:pPr>
        <w:jc w:val="both"/>
        <w:rPr>
          <w:rFonts w:ascii="Arial Narrow" w:eastAsia="Times New Roman" w:hAnsi="Arial Narrow" w:cs="Arial"/>
          <w:b/>
          <w:bCs/>
          <w:sz w:val="24"/>
          <w:szCs w:val="24"/>
        </w:rPr>
      </w:pPr>
    </w:p>
    <w:p w14:paraId="429EDA8C" w14:textId="0B97D7BF" w:rsidR="00C63CF5" w:rsidRPr="00EC79B4" w:rsidRDefault="432EF52F" w:rsidP="00C63CF5">
      <w:pPr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eastAsia="Times New Roman" w:hAnsi="Arial Narrow" w:cs="Arial"/>
          <w:b/>
          <w:bCs/>
          <w:sz w:val="24"/>
          <w:szCs w:val="24"/>
        </w:rPr>
        <w:t>D</w:t>
      </w:r>
      <w:r w:rsidR="1F2DDA29" w:rsidRPr="00EC79B4">
        <w:rPr>
          <w:rFonts w:ascii="Arial Narrow" w:eastAsia="Times New Roman" w:hAnsi="Arial Narrow" w:cs="Arial"/>
          <w:b/>
          <w:bCs/>
          <w:sz w:val="24"/>
          <w:szCs w:val="24"/>
        </w:rPr>
        <w:t>É</w:t>
      </w:r>
      <w:r w:rsidRPr="00EC79B4">
        <w:rPr>
          <w:rFonts w:ascii="Arial Narrow" w:eastAsia="Times New Roman" w:hAnsi="Arial Narrow" w:cs="Arial"/>
          <w:b/>
          <w:bCs/>
          <w:sz w:val="24"/>
          <w:szCs w:val="24"/>
        </w:rPr>
        <w:t>CIMA</w:t>
      </w:r>
      <w:r w:rsidR="32050BDA" w:rsidRPr="00EC79B4">
        <w:rPr>
          <w:rFonts w:ascii="Arial Narrow" w:eastAsia="Times New Roman" w:hAnsi="Arial Narrow" w:cs="Arial"/>
          <w:b/>
          <w:bCs/>
          <w:sz w:val="24"/>
          <w:szCs w:val="24"/>
        </w:rPr>
        <w:t>.</w:t>
      </w:r>
      <w:r w:rsidR="32050BDA" w:rsidRPr="00EC79B4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32050BDA" w:rsidRPr="00EC79B4">
        <w:rPr>
          <w:rFonts w:ascii="Arial Narrow" w:hAnsi="Arial Narrow" w:cs="Arial"/>
          <w:sz w:val="24"/>
          <w:szCs w:val="24"/>
        </w:rPr>
        <w:t xml:space="preserve">Todas las notificaciones se efectuarán a través del portal de </w:t>
      </w:r>
      <w:r w:rsidR="38052490" w:rsidRPr="00EC79B4">
        <w:rPr>
          <w:rFonts w:ascii="Arial Narrow" w:hAnsi="Arial Narrow" w:cs="Arial"/>
          <w:sz w:val="24"/>
          <w:szCs w:val="24"/>
        </w:rPr>
        <w:t>i</w:t>
      </w:r>
      <w:r w:rsidR="18B7547E" w:rsidRPr="00EC79B4">
        <w:rPr>
          <w:rFonts w:ascii="Arial Narrow" w:hAnsi="Arial Narrow" w:cs="Arial"/>
          <w:sz w:val="24"/>
          <w:szCs w:val="24"/>
        </w:rPr>
        <w:t>nternet</w:t>
      </w:r>
      <w:r w:rsidR="32050BDA" w:rsidRPr="00EC79B4">
        <w:rPr>
          <w:rFonts w:ascii="Arial Narrow" w:hAnsi="Arial Narrow" w:cs="Arial"/>
          <w:sz w:val="24"/>
          <w:szCs w:val="24"/>
        </w:rPr>
        <w:t xml:space="preserve"> del </w:t>
      </w:r>
      <w:r w:rsidR="00B14171">
        <w:rPr>
          <w:rFonts w:ascii="Arial Narrow" w:hAnsi="Arial Narrow" w:cs="Arial"/>
          <w:sz w:val="24"/>
          <w:szCs w:val="24"/>
        </w:rPr>
        <w:t>IEPC</w:t>
      </w:r>
      <w:r w:rsidR="32050BDA" w:rsidRPr="00EC79B4">
        <w:rPr>
          <w:rFonts w:ascii="Arial Narrow" w:hAnsi="Arial Narrow" w:cs="Arial"/>
          <w:sz w:val="24"/>
          <w:szCs w:val="24"/>
        </w:rPr>
        <w:t xml:space="preserve"> </w:t>
      </w:r>
      <w:hyperlink r:id="rId9">
        <w:r w:rsidR="32050BDA" w:rsidRPr="00EC79B4">
          <w:rPr>
            <w:rStyle w:val="Hipervnculo"/>
            <w:rFonts w:ascii="Arial Narrow" w:hAnsi="Arial Narrow" w:cs="Arial"/>
            <w:color w:val="auto"/>
            <w:sz w:val="24"/>
            <w:szCs w:val="24"/>
          </w:rPr>
          <w:t>https://www.iepcdurango.mx</w:t>
        </w:r>
      </w:hyperlink>
      <w:r w:rsidR="32050BDA" w:rsidRPr="00EC79B4">
        <w:rPr>
          <w:rFonts w:ascii="Arial Narrow" w:hAnsi="Arial Narrow" w:cs="Arial"/>
          <w:sz w:val="24"/>
          <w:szCs w:val="24"/>
        </w:rPr>
        <w:t>, salvo aquéllas que deban realizarse de manera personal, mismas que se harán mediante el correo electrónico que hayan registrado</w:t>
      </w:r>
      <w:r w:rsidR="2D9853B3" w:rsidRPr="00EC79B4">
        <w:rPr>
          <w:rFonts w:ascii="Arial Narrow" w:hAnsi="Arial Narrow" w:cs="Arial"/>
          <w:sz w:val="24"/>
          <w:szCs w:val="24"/>
        </w:rPr>
        <w:t>.</w:t>
      </w:r>
      <w:r w:rsidR="00EC79B4" w:rsidRPr="00EC79B4">
        <w:rPr>
          <w:rFonts w:ascii="Arial Narrow" w:hAnsi="Arial Narrow" w:cs="Arial"/>
          <w:sz w:val="24"/>
          <w:szCs w:val="24"/>
        </w:rPr>
        <w:t xml:space="preserve"> No podrá registrarse a más de una persona con el mismo correo electrónico.</w:t>
      </w:r>
    </w:p>
    <w:p w14:paraId="6332F503" w14:textId="6E54CCA4" w:rsidR="00D958D3" w:rsidRPr="00EC79B4" w:rsidRDefault="27C87AFC" w:rsidP="00D958D3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eastAsia="Times New Roman" w:hAnsi="Arial Narrow" w:cs="Arial"/>
          <w:b/>
          <w:bCs/>
          <w:sz w:val="24"/>
          <w:szCs w:val="24"/>
        </w:rPr>
        <w:lastRenderedPageBreak/>
        <w:t>DÉCIM</w:t>
      </w:r>
      <w:r w:rsidR="21F094EB" w:rsidRPr="00EC79B4">
        <w:rPr>
          <w:rFonts w:ascii="Arial Narrow" w:eastAsia="Times New Roman" w:hAnsi="Arial Narrow" w:cs="Arial"/>
          <w:b/>
          <w:bCs/>
          <w:sz w:val="24"/>
          <w:szCs w:val="24"/>
        </w:rPr>
        <w:t>A</w:t>
      </w:r>
      <w:r w:rsidR="38EA5EF9" w:rsidRPr="00EC79B4">
        <w:rPr>
          <w:rFonts w:ascii="Arial Narrow" w:eastAsia="Times New Roman" w:hAnsi="Arial Narrow" w:cs="Arial"/>
          <w:b/>
          <w:bCs/>
          <w:sz w:val="24"/>
          <w:szCs w:val="24"/>
        </w:rPr>
        <w:t xml:space="preserve"> PRIMERA</w:t>
      </w:r>
      <w:r w:rsidR="7AC49698" w:rsidRPr="00EC79B4">
        <w:rPr>
          <w:rFonts w:ascii="Arial Narrow" w:eastAsia="Times New Roman" w:hAnsi="Arial Narrow" w:cs="Arial"/>
          <w:b/>
          <w:bCs/>
          <w:sz w:val="24"/>
          <w:szCs w:val="24"/>
        </w:rPr>
        <w:t xml:space="preserve">. </w:t>
      </w:r>
      <w:r w:rsidR="7AC49698" w:rsidRPr="00EC79B4">
        <w:rPr>
          <w:rFonts w:ascii="Arial Narrow" w:hAnsi="Arial Narrow" w:cs="Arial"/>
          <w:sz w:val="24"/>
          <w:szCs w:val="24"/>
        </w:rPr>
        <w:t>Mecanismo de evaluació</w:t>
      </w:r>
      <w:r w:rsidR="69498BF1" w:rsidRPr="00EC79B4">
        <w:rPr>
          <w:rFonts w:ascii="Arial Narrow" w:hAnsi="Arial Narrow" w:cs="Arial"/>
          <w:sz w:val="24"/>
          <w:szCs w:val="24"/>
        </w:rPr>
        <w:t>n.</w:t>
      </w:r>
      <w:r w:rsidR="00953894" w:rsidRPr="00EC79B4">
        <w:rPr>
          <w:rFonts w:ascii="Arial Narrow" w:hAnsi="Arial Narrow" w:cs="Arial"/>
          <w:sz w:val="24"/>
          <w:szCs w:val="24"/>
        </w:rPr>
        <w:t xml:space="preserve"> </w:t>
      </w:r>
      <w:r w:rsidR="69498BF1" w:rsidRPr="00EC79B4">
        <w:rPr>
          <w:rFonts w:ascii="Arial Narrow" w:hAnsi="Arial Narrow" w:cs="Arial"/>
          <w:sz w:val="24"/>
          <w:szCs w:val="24"/>
        </w:rPr>
        <w:t>L</w:t>
      </w:r>
      <w:r w:rsidR="5AA395FC" w:rsidRPr="00EC79B4">
        <w:rPr>
          <w:rFonts w:ascii="Arial Narrow" w:hAnsi="Arial Narrow" w:cs="Arial"/>
          <w:sz w:val="24"/>
          <w:szCs w:val="24"/>
        </w:rPr>
        <w:t>a</w:t>
      </w:r>
      <w:r w:rsidR="228EEE25" w:rsidRPr="00EC79B4">
        <w:rPr>
          <w:rFonts w:ascii="Arial Narrow" w:hAnsi="Arial Narrow" w:cs="Arial"/>
          <w:sz w:val="24"/>
          <w:szCs w:val="24"/>
        </w:rPr>
        <w:t xml:space="preserve">s </w:t>
      </w:r>
      <w:r w:rsidR="316E4270" w:rsidRPr="00EC79B4">
        <w:rPr>
          <w:rFonts w:ascii="Arial Narrow" w:hAnsi="Arial Narrow" w:cs="Arial"/>
          <w:sz w:val="24"/>
          <w:szCs w:val="24"/>
        </w:rPr>
        <w:t xml:space="preserve">personas </w:t>
      </w:r>
      <w:r w:rsidR="228EEE25" w:rsidRPr="00EC79B4">
        <w:rPr>
          <w:rFonts w:ascii="Arial Narrow" w:hAnsi="Arial Narrow" w:cs="Arial"/>
          <w:sz w:val="24"/>
          <w:szCs w:val="24"/>
        </w:rPr>
        <w:t xml:space="preserve">aspirantes </w:t>
      </w:r>
      <w:r w:rsidR="1A4B93CB" w:rsidRPr="00EC79B4">
        <w:rPr>
          <w:rFonts w:ascii="Arial Narrow" w:hAnsi="Arial Narrow" w:cs="Arial"/>
          <w:sz w:val="24"/>
          <w:szCs w:val="24"/>
        </w:rPr>
        <w:t>deberán ser evaluados de conformidad con lo siguiente:</w:t>
      </w:r>
    </w:p>
    <w:p w14:paraId="2FEF4007" w14:textId="77777777" w:rsidR="0001692B" w:rsidRPr="00EC79B4" w:rsidRDefault="0001692B" w:rsidP="00D958D3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629D4F99" w14:textId="7A9535AA" w:rsidR="00944349" w:rsidRPr="00EC79B4" w:rsidRDefault="00D50ECF" w:rsidP="00727BD0">
      <w:pPr>
        <w:spacing w:after="0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EC79B4">
        <w:rPr>
          <w:rFonts w:ascii="Arial Narrow" w:hAnsi="Arial Narrow" w:cs="Arial"/>
          <w:b/>
          <w:sz w:val="24"/>
          <w:szCs w:val="24"/>
          <w:u w:val="single"/>
        </w:rPr>
        <w:t>Examen</w:t>
      </w:r>
      <w:r w:rsidR="00FE435B" w:rsidRPr="00EC79B4">
        <w:rPr>
          <w:rFonts w:ascii="Arial Narrow" w:hAnsi="Arial Narrow" w:cs="Arial"/>
          <w:b/>
          <w:sz w:val="24"/>
          <w:szCs w:val="24"/>
          <w:u w:val="single"/>
        </w:rPr>
        <w:t>,</w:t>
      </w:r>
      <w:r w:rsidRPr="00EC79B4">
        <w:rPr>
          <w:rFonts w:ascii="Arial Narrow" w:hAnsi="Arial Narrow" w:cs="Arial"/>
          <w:b/>
          <w:sz w:val="24"/>
          <w:szCs w:val="24"/>
          <w:u w:val="single"/>
        </w:rPr>
        <w:t xml:space="preserve"> valoración curricular y </w:t>
      </w:r>
      <w:r w:rsidR="00FE435B" w:rsidRPr="00EC79B4">
        <w:rPr>
          <w:rFonts w:ascii="Arial Narrow" w:hAnsi="Arial Narrow" w:cs="Arial"/>
          <w:b/>
          <w:sz w:val="24"/>
          <w:szCs w:val="24"/>
          <w:u w:val="single"/>
        </w:rPr>
        <w:t>e</w:t>
      </w:r>
      <w:r w:rsidR="00944349" w:rsidRPr="00EC79B4">
        <w:rPr>
          <w:rFonts w:ascii="Arial Narrow" w:hAnsi="Arial Narrow" w:cs="Arial"/>
          <w:b/>
          <w:sz w:val="24"/>
          <w:szCs w:val="24"/>
          <w:u w:val="single"/>
        </w:rPr>
        <w:t>ntrevista</w:t>
      </w:r>
    </w:p>
    <w:p w14:paraId="0DAD4016" w14:textId="77777777" w:rsidR="00D958D3" w:rsidRPr="00EC79B4" w:rsidRDefault="00D958D3" w:rsidP="00D958D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618908EA" w14:textId="670CEC24" w:rsidR="002E6216" w:rsidRPr="0067060E" w:rsidRDefault="66AD395D" w:rsidP="0067060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Arial"/>
          <w:sz w:val="20"/>
          <w:szCs w:val="20"/>
        </w:rPr>
      </w:pPr>
      <w:r w:rsidRPr="00EC79B4">
        <w:rPr>
          <w:rFonts w:ascii="Arial Narrow" w:eastAsia="Calibri" w:hAnsi="Arial Narrow" w:cs="Arial"/>
          <w:b/>
          <w:bCs/>
          <w:sz w:val="20"/>
          <w:szCs w:val="20"/>
        </w:rPr>
        <w:t xml:space="preserve">I. </w:t>
      </w:r>
      <w:r w:rsidR="00393BC9" w:rsidRPr="00EC79B4">
        <w:tab/>
      </w:r>
      <w:r w:rsidRPr="00EC79B4">
        <w:rPr>
          <w:rFonts w:ascii="Arial Narrow" w:eastAsia="Calibri" w:hAnsi="Arial Narrow" w:cs="Arial"/>
          <w:b/>
          <w:bCs/>
          <w:sz w:val="20"/>
          <w:szCs w:val="20"/>
        </w:rPr>
        <w:t>Examen:</w:t>
      </w:r>
      <w:r w:rsidRPr="00EC79B4">
        <w:rPr>
          <w:rFonts w:ascii="Arial Narrow" w:hAnsi="Arial Narrow" w:cs="Arial"/>
          <w:sz w:val="20"/>
          <w:szCs w:val="20"/>
        </w:rPr>
        <w:t xml:space="preserve">  </w:t>
      </w:r>
      <w:r w:rsidR="3C2E25AD" w:rsidRPr="00EC79B4">
        <w:rPr>
          <w:rFonts w:ascii="Arial Narrow" w:hAnsi="Arial Narrow" w:cs="Arial"/>
          <w:sz w:val="20"/>
          <w:szCs w:val="20"/>
        </w:rPr>
        <w:t>constará de una evaluación de conocimientos político</w:t>
      </w:r>
      <w:r w:rsidR="4A8A2975" w:rsidRPr="00EC79B4">
        <w:rPr>
          <w:rFonts w:ascii="Arial Narrow" w:hAnsi="Arial Narrow" w:cs="Arial"/>
          <w:sz w:val="20"/>
          <w:szCs w:val="20"/>
        </w:rPr>
        <w:t xml:space="preserve"> </w:t>
      </w:r>
      <w:r w:rsidR="3C2E25AD" w:rsidRPr="00EC79B4">
        <w:rPr>
          <w:rFonts w:ascii="Arial Narrow" w:hAnsi="Arial Narrow" w:cs="Arial"/>
          <w:sz w:val="20"/>
          <w:szCs w:val="20"/>
        </w:rPr>
        <w:t>electorales que contendr</w:t>
      </w:r>
      <w:r w:rsidR="24385515" w:rsidRPr="00EC79B4">
        <w:rPr>
          <w:rFonts w:ascii="Arial Narrow" w:hAnsi="Arial Narrow" w:cs="Arial"/>
          <w:sz w:val="20"/>
          <w:szCs w:val="20"/>
        </w:rPr>
        <w:t>á 40 reactivos</w:t>
      </w:r>
      <w:r w:rsidR="003F6512">
        <w:rPr>
          <w:rFonts w:ascii="Arial Narrow" w:hAnsi="Arial Narrow" w:cs="Arial"/>
          <w:sz w:val="20"/>
          <w:szCs w:val="20"/>
        </w:rPr>
        <w:t xml:space="preserve"> conforme a los siguientes </w:t>
      </w:r>
      <w:r w:rsidR="00461CEB" w:rsidRPr="0067060E">
        <w:rPr>
          <w:rFonts w:ascii="Arial Narrow" w:hAnsi="Arial Narrow" w:cs="Arial"/>
          <w:sz w:val="20"/>
          <w:szCs w:val="20"/>
        </w:rPr>
        <w:t>temas:</w:t>
      </w:r>
    </w:p>
    <w:p w14:paraId="118C2FED" w14:textId="77777777" w:rsidR="00312775" w:rsidRPr="0067060E" w:rsidRDefault="00312775" w:rsidP="0067060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5"/>
        <w:gridCol w:w="1931"/>
        <w:gridCol w:w="3312"/>
        <w:gridCol w:w="1009"/>
        <w:gridCol w:w="1264"/>
        <w:gridCol w:w="771"/>
      </w:tblGrid>
      <w:tr w:rsidR="00312775" w:rsidRPr="0067060E" w14:paraId="3C8FB0DD" w14:textId="77777777" w:rsidTr="00312775">
        <w:tc>
          <w:tcPr>
            <w:tcW w:w="1683" w:type="dxa"/>
            <w:shd w:val="clear" w:color="auto" w:fill="D9D9D9" w:themeFill="background1" w:themeFillShade="D9"/>
            <w:vAlign w:val="center"/>
          </w:tcPr>
          <w:p w14:paraId="5B6676BB" w14:textId="77777777" w:rsidR="00312775" w:rsidRPr="0067060E" w:rsidRDefault="00312775" w:rsidP="0067060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60E">
              <w:rPr>
                <w:rFonts w:ascii="Arial Narrow" w:hAnsi="Arial Narrow" w:cs="Arial"/>
                <w:b/>
                <w:sz w:val="20"/>
                <w:szCs w:val="20"/>
              </w:rPr>
              <w:t>Área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04E5CC76" w14:textId="77777777" w:rsidR="00312775" w:rsidRPr="0067060E" w:rsidRDefault="00312775" w:rsidP="0067060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60E">
              <w:rPr>
                <w:rFonts w:ascii="Arial Narrow" w:hAnsi="Arial Narrow" w:cs="Arial"/>
                <w:b/>
                <w:sz w:val="20"/>
                <w:szCs w:val="20"/>
              </w:rPr>
              <w:t>Subárea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EE18D40" w14:textId="77777777" w:rsidR="00312775" w:rsidRPr="0067060E" w:rsidRDefault="00312775" w:rsidP="0067060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60E">
              <w:rPr>
                <w:rFonts w:ascii="Arial Narrow" w:hAnsi="Arial Narrow" w:cs="Arial"/>
                <w:b/>
                <w:sz w:val="20"/>
                <w:szCs w:val="20"/>
              </w:rPr>
              <w:t>Tema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DF4CDE8" w14:textId="77777777" w:rsidR="00312775" w:rsidRPr="0067060E" w:rsidRDefault="00312775" w:rsidP="0067060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60E">
              <w:rPr>
                <w:rFonts w:ascii="Arial Narrow" w:hAnsi="Arial Narrow" w:cs="Arial"/>
                <w:b/>
                <w:sz w:val="20"/>
                <w:szCs w:val="20"/>
              </w:rPr>
              <w:t>Núm. de preguntas por subárea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38C0849" w14:textId="77777777" w:rsidR="00312775" w:rsidRPr="0067060E" w:rsidRDefault="00312775" w:rsidP="0067060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60E">
              <w:rPr>
                <w:rFonts w:ascii="Arial Narrow" w:hAnsi="Arial Narrow" w:cs="Arial"/>
                <w:b/>
                <w:sz w:val="20"/>
                <w:szCs w:val="20"/>
              </w:rPr>
              <w:t>Núm. de preguntas por área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4E26AB8A" w14:textId="77777777" w:rsidR="00312775" w:rsidRPr="0067060E" w:rsidRDefault="00312775" w:rsidP="0067060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60E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</w:tr>
      <w:tr w:rsidR="00312775" w:rsidRPr="0067060E" w14:paraId="5F95F31C" w14:textId="77777777" w:rsidTr="00A01D28">
        <w:tc>
          <w:tcPr>
            <w:tcW w:w="1683" w:type="dxa"/>
            <w:vMerge w:val="restart"/>
            <w:vAlign w:val="center"/>
          </w:tcPr>
          <w:p w14:paraId="6F80DF0E" w14:textId="77777777" w:rsidR="00312775" w:rsidRPr="0067060E" w:rsidRDefault="00312775" w:rsidP="0067060E">
            <w:pPr>
              <w:pStyle w:val="Textoindependiente"/>
              <w:spacing w:before="10"/>
              <w:ind w:right="-9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1. Teórico normativo</w:t>
            </w:r>
          </w:p>
        </w:tc>
        <w:tc>
          <w:tcPr>
            <w:tcW w:w="1969" w:type="dxa"/>
            <w:vAlign w:val="center"/>
          </w:tcPr>
          <w:p w14:paraId="3DFA14F2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1.1 Legislación Federal</w:t>
            </w:r>
          </w:p>
        </w:tc>
        <w:tc>
          <w:tcPr>
            <w:tcW w:w="3402" w:type="dxa"/>
            <w:vAlign w:val="center"/>
          </w:tcPr>
          <w:p w14:paraId="3E02614E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1.1.1 Integración de los OPLE.</w:t>
            </w:r>
          </w:p>
          <w:p w14:paraId="7C5BBB8F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1.1.2 Atribuciones del INE en los Procesos        Electorales Locales.</w:t>
            </w:r>
          </w:p>
          <w:p w14:paraId="66374F10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1.1.3 Atribuciones de los OPLE.</w:t>
            </w:r>
          </w:p>
        </w:tc>
        <w:tc>
          <w:tcPr>
            <w:tcW w:w="992" w:type="dxa"/>
            <w:vAlign w:val="center"/>
          </w:tcPr>
          <w:p w14:paraId="72E10B3A" w14:textId="77777777" w:rsidR="00312775" w:rsidRPr="0067060E" w:rsidRDefault="00312775" w:rsidP="0067060E">
            <w:pPr>
              <w:pStyle w:val="Textoindependiente"/>
              <w:spacing w:before="1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14:paraId="3E7897EC" w14:textId="77777777" w:rsidR="00312775" w:rsidRPr="0067060E" w:rsidRDefault="00312775" w:rsidP="0067060E">
            <w:pPr>
              <w:pStyle w:val="Textoindependiente"/>
              <w:spacing w:before="1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778" w:type="dxa"/>
            <w:vMerge w:val="restart"/>
            <w:vAlign w:val="center"/>
          </w:tcPr>
          <w:p w14:paraId="33690949" w14:textId="77777777" w:rsidR="00312775" w:rsidRPr="0067060E" w:rsidRDefault="00312775" w:rsidP="0067060E">
            <w:pPr>
              <w:pStyle w:val="Textoindependiente"/>
              <w:spacing w:before="1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</w:tr>
      <w:tr w:rsidR="00312775" w:rsidRPr="0067060E" w14:paraId="18FF889A" w14:textId="77777777" w:rsidTr="00A01D28">
        <w:tc>
          <w:tcPr>
            <w:tcW w:w="1683" w:type="dxa"/>
            <w:vMerge/>
          </w:tcPr>
          <w:p w14:paraId="169C5EDA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69" w:type="dxa"/>
            <w:vAlign w:val="center"/>
          </w:tcPr>
          <w:p w14:paraId="07EF9755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1.2 Legislación Local</w:t>
            </w:r>
          </w:p>
        </w:tc>
        <w:tc>
          <w:tcPr>
            <w:tcW w:w="3402" w:type="dxa"/>
            <w:vAlign w:val="center"/>
          </w:tcPr>
          <w:p w14:paraId="0D8D4BF5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1.2.1 Funciones del IEPC.</w:t>
            </w:r>
          </w:p>
          <w:p w14:paraId="00A7B2B3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1.2.2 Atribuciones del Consejo General del IEPC.</w:t>
            </w:r>
          </w:p>
          <w:p w14:paraId="3C7F3573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1.2.3 Integración de los Consejo Municipales Electorales.</w:t>
            </w:r>
          </w:p>
          <w:p w14:paraId="77324DFF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1.2.4 Funciones de los Consejo Municipales Electorales.</w:t>
            </w:r>
          </w:p>
          <w:p w14:paraId="5FE73768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1.2.5 Atribuciones de las Presidencias y Secretarías de los Consejos Municipales.</w:t>
            </w:r>
          </w:p>
          <w:p w14:paraId="44456FB7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1.2.6 Sistema de Medios de Impugnación.</w:t>
            </w:r>
          </w:p>
        </w:tc>
        <w:tc>
          <w:tcPr>
            <w:tcW w:w="992" w:type="dxa"/>
            <w:vAlign w:val="center"/>
          </w:tcPr>
          <w:p w14:paraId="36DB9EA4" w14:textId="77777777" w:rsidR="00312775" w:rsidRPr="0067060E" w:rsidRDefault="00312775" w:rsidP="0067060E">
            <w:pPr>
              <w:pStyle w:val="Textoindependiente"/>
              <w:spacing w:before="1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14:paraId="2261C748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14:paraId="1C26D67F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2775" w:rsidRPr="0067060E" w14:paraId="7B48AD6A" w14:textId="77777777" w:rsidTr="00A01D28">
        <w:tc>
          <w:tcPr>
            <w:tcW w:w="1683" w:type="dxa"/>
            <w:vMerge w:val="restart"/>
            <w:vAlign w:val="center"/>
          </w:tcPr>
          <w:p w14:paraId="1E2833D8" w14:textId="022C759B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2.</w:t>
            </w:r>
            <w:r w:rsidR="003F6512" w:rsidRPr="0067060E">
              <w:rPr>
                <w:rFonts w:ascii="Arial Narrow" w:hAnsi="Arial Narrow"/>
                <w:sz w:val="20"/>
                <w:szCs w:val="20"/>
              </w:rPr>
              <w:t>Procedimientos</w:t>
            </w:r>
            <w:r w:rsidRPr="0067060E">
              <w:rPr>
                <w:rFonts w:ascii="Arial Narrow" w:hAnsi="Arial Narrow"/>
                <w:sz w:val="20"/>
                <w:szCs w:val="20"/>
              </w:rPr>
              <w:t xml:space="preserve"> Electorales</w:t>
            </w:r>
          </w:p>
        </w:tc>
        <w:tc>
          <w:tcPr>
            <w:tcW w:w="1969" w:type="dxa"/>
            <w:vAlign w:val="center"/>
          </w:tcPr>
          <w:p w14:paraId="0759AC48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2.1 Operación de los Consejo Municipales Electorales.</w:t>
            </w:r>
          </w:p>
        </w:tc>
        <w:tc>
          <w:tcPr>
            <w:tcW w:w="3402" w:type="dxa"/>
            <w:vAlign w:val="center"/>
          </w:tcPr>
          <w:p w14:paraId="1632EC39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2.1.1 Sesiones de los Consejos Municipales.</w:t>
            </w:r>
          </w:p>
          <w:p w14:paraId="3A9D04AC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2.1.2 Registro de los representantes de Partidos Políticos y Candidatos Independientes ante los Consejos Municipales Electorales.</w:t>
            </w:r>
          </w:p>
          <w:p w14:paraId="34C91CA4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2.1.3 Funciones de Oficialía Electoral.</w:t>
            </w:r>
          </w:p>
        </w:tc>
        <w:tc>
          <w:tcPr>
            <w:tcW w:w="992" w:type="dxa"/>
            <w:vAlign w:val="center"/>
          </w:tcPr>
          <w:p w14:paraId="225C9779" w14:textId="77777777" w:rsidR="00312775" w:rsidRPr="0067060E" w:rsidRDefault="00312775" w:rsidP="0067060E">
            <w:pPr>
              <w:pStyle w:val="Textoindependiente"/>
              <w:spacing w:before="1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14:paraId="552BB2E8" w14:textId="77777777" w:rsidR="00312775" w:rsidRPr="0067060E" w:rsidRDefault="00312775" w:rsidP="0067060E">
            <w:pPr>
              <w:pStyle w:val="Textoindependiente"/>
              <w:spacing w:before="1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778" w:type="dxa"/>
            <w:vMerge/>
          </w:tcPr>
          <w:p w14:paraId="087B3FBB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2775" w:rsidRPr="0067060E" w14:paraId="67A34A2F" w14:textId="77777777" w:rsidTr="00A01D28">
        <w:tc>
          <w:tcPr>
            <w:tcW w:w="1683" w:type="dxa"/>
            <w:vMerge/>
          </w:tcPr>
          <w:p w14:paraId="2E31BC76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69" w:type="dxa"/>
            <w:vAlign w:val="center"/>
          </w:tcPr>
          <w:p w14:paraId="4517C592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2.2 Preparación de la Elección</w:t>
            </w:r>
          </w:p>
        </w:tc>
        <w:tc>
          <w:tcPr>
            <w:tcW w:w="3402" w:type="dxa"/>
            <w:vAlign w:val="center"/>
          </w:tcPr>
          <w:p w14:paraId="3C034F8D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2.2.1 Registro de candidaturas.</w:t>
            </w:r>
          </w:p>
          <w:p w14:paraId="660FA212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2.2.2 Material y documentación electoral.</w:t>
            </w:r>
          </w:p>
        </w:tc>
        <w:tc>
          <w:tcPr>
            <w:tcW w:w="992" w:type="dxa"/>
            <w:vAlign w:val="center"/>
          </w:tcPr>
          <w:p w14:paraId="00C9822E" w14:textId="77777777" w:rsidR="00312775" w:rsidRPr="0067060E" w:rsidRDefault="00312775" w:rsidP="0067060E">
            <w:pPr>
              <w:pStyle w:val="Textoindependiente"/>
              <w:spacing w:before="1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</w:tcPr>
          <w:p w14:paraId="4D93D8EE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14:paraId="3BF60179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2775" w:rsidRPr="0067060E" w14:paraId="411D6FC3" w14:textId="77777777" w:rsidTr="00A01D28">
        <w:tc>
          <w:tcPr>
            <w:tcW w:w="1683" w:type="dxa"/>
            <w:vMerge/>
          </w:tcPr>
          <w:p w14:paraId="7E61D4FF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69" w:type="dxa"/>
            <w:vAlign w:val="center"/>
          </w:tcPr>
          <w:p w14:paraId="0A35385F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2.3 Jornada Electoral.</w:t>
            </w:r>
          </w:p>
        </w:tc>
        <w:tc>
          <w:tcPr>
            <w:tcW w:w="3402" w:type="dxa"/>
            <w:vAlign w:val="center"/>
          </w:tcPr>
          <w:p w14:paraId="36C04032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2.3.1 Etapas de la Jornada electoral.</w:t>
            </w:r>
          </w:p>
          <w:p w14:paraId="086B9409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2.3.2 Integración de Mesa Directiva de Casilla de acuerdo al tipo de elección.</w:t>
            </w:r>
          </w:p>
          <w:p w14:paraId="221AD6E4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2.3.3 Paquetes electorales: contenido, integración y entrega.</w:t>
            </w:r>
          </w:p>
        </w:tc>
        <w:tc>
          <w:tcPr>
            <w:tcW w:w="992" w:type="dxa"/>
            <w:vAlign w:val="center"/>
          </w:tcPr>
          <w:p w14:paraId="7AB2B673" w14:textId="77777777" w:rsidR="00312775" w:rsidRPr="0067060E" w:rsidRDefault="00312775" w:rsidP="0067060E">
            <w:pPr>
              <w:pStyle w:val="Textoindependiente"/>
              <w:spacing w:before="1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276" w:type="dxa"/>
            <w:vMerge/>
          </w:tcPr>
          <w:p w14:paraId="350E60E0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14:paraId="03A73809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2775" w:rsidRPr="0067060E" w14:paraId="7C37068F" w14:textId="77777777" w:rsidTr="00A01D28">
        <w:tc>
          <w:tcPr>
            <w:tcW w:w="1683" w:type="dxa"/>
            <w:vMerge/>
          </w:tcPr>
          <w:p w14:paraId="2155520D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69" w:type="dxa"/>
            <w:vAlign w:val="center"/>
          </w:tcPr>
          <w:p w14:paraId="613977C4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2.4 Resultado y Declaración de Validez de la Elección.</w:t>
            </w:r>
          </w:p>
        </w:tc>
        <w:tc>
          <w:tcPr>
            <w:tcW w:w="3402" w:type="dxa"/>
            <w:vAlign w:val="center"/>
          </w:tcPr>
          <w:p w14:paraId="74B47922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2.4.1 Resultados preliminares.</w:t>
            </w:r>
          </w:p>
          <w:p w14:paraId="4A9812E0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2.4.2 Cómputos Electorales.</w:t>
            </w:r>
          </w:p>
          <w:p w14:paraId="4718E93A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2.4.3 Declaración de Validez de la Elección.</w:t>
            </w:r>
          </w:p>
        </w:tc>
        <w:tc>
          <w:tcPr>
            <w:tcW w:w="992" w:type="dxa"/>
            <w:vAlign w:val="center"/>
          </w:tcPr>
          <w:p w14:paraId="21B82559" w14:textId="77777777" w:rsidR="00312775" w:rsidRPr="0067060E" w:rsidRDefault="00312775" w:rsidP="0067060E">
            <w:pPr>
              <w:pStyle w:val="Textoindependiente"/>
              <w:spacing w:before="1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060E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</w:tcPr>
          <w:p w14:paraId="307D818D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14:paraId="59DFDD3B" w14:textId="77777777" w:rsidR="00312775" w:rsidRPr="0067060E" w:rsidRDefault="00312775" w:rsidP="0067060E">
            <w:pPr>
              <w:pStyle w:val="Textoindependiente"/>
              <w:spacing w:before="1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2D8F355" w14:textId="77777777" w:rsidR="00393BC9" w:rsidRPr="0067060E" w:rsidRDefault="00393BC9" w:rsidP="0067060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AD3566E" w14:textId="5198A23E" w:rsidR="003F6512" w:rsidRDefault="003F6512" w:rsidP="0067060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060E">
        <w:rPr>
          <w:rFonts w:ascii="Arial Narrow" w:hAnsi="Arial Narrow" w:cs="Arial"/>
          <w:sz w:val="20"/>
          <w:szCs w:val="20"/>
        </w:rPr>
        <w:t>La evaluación máxima será del 100%, a</w:t>
      </w:r>
      <w:r w:rsidRPr="003F6512">
        <w:rPr>
          <w:rFonts w:ascii="Arial Narrow" w:hAnsi="Arial Narrow" w:cs="Arial"/>
          <w:sz w:val="20"/>
          <w:szCs w:val="20"/>
        </w:rPr>
        <w:t xml:space="preserve"> partir de la valoración de las siguientes variables:</w:t>
      </w:r>
    </w:p>
    <w:p w14:paraId="62F18DC8" w14:textId="77777777" w:rsidR="003F6512" w:rsidRPr="00EC79B4" w:rsidRDefault="003F6512" w:rsidP="002E62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31762DB3" w14:textId="1116E479" w:rsidR="005C6CA1" w:rsidRPr="00EC79B4" w:rsidRDefault="3C2E25AD" w:rsidP="005C6CA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Arial"/>
          <w:sz w:val="20"/>
          <w:szCs w:val="20"/>
        </w:rPr>
      </w:pPr>
      <w:r w:rsidRPr="00EC79B4">
        <w:rPr>
          <w:rFonts w:ascii="Arial Narrow" w:hAnsi="Arial Narrow" w:cs="Arial"/>
          <w:b/>
          <w:bCs/>
          <w:sz w:val="20"/>
          <w:szCs w:val="20"/>
        </w:rPr>
        <w:t xml:space="preserve">II. </w:t>
      </w:r>
      <w:r w:rsidR="005C6CA1" w:rsidRPr="00EC79B4">
        <w:tab/>
      </w:r>
      <w:r w:rsidRPr="00EC79B4">
        <w:rPr>
          <w:rFonts w:ascii="Arial Narrow" w:hAnsi="Arial Narrow" w:cs="Arial"/>
          <w:b/>
          <w:bCs/>
          <w:sz w:val="20"/>
          <w:szCs w:val="20"/>
        </w:rPr>
        <w:t>Valoración curricular:</w:t>
      </w:r>
      <w:r w:rsidRPr="00EC79B4">
        <w:rPr>
          <w:rFonts w:ascii="Arial Narrow" w:hAnsi="Arial Narrow" w:cs="Arial"/>
          <w:sz w:val="20"/>
          <w:szCs w:val="20"/>
        </w:rPr>
        <w:t xml:space="preserve"> tendrá una ponderación del </w:t>
      </w:r>
      <w:r w:rsidR="1335D64B" w:rsidRPr="00EC79B4">
        <w:rPr>
          <w:rFonts w:ascii="Arial Narrow" w:hAnsi="Arial Narrow" w:cs="Arial"/>
          <w:sz w:val="20"/>
          <w:szCs w:val="20"/>
        </w:rPr>
        <w:t>4</w:t>
      </w:r>
      <w:r w:rsidRPr="00EC79B4">
        <w:rPr>
          <w:rFonts w:ascii="Arial Narrow" w:hAnsi="Arial Narrow" w:cs="Arial"/>
          <w:sz w:val="20"/>
          <w:szCs w:val="20"/>
        </w:rPr>
        <w:t>0% del total de esta etapa, conformado de la siguiente manera:</w:t>
      </w:r>
    </w:p>
    <w:p w14:paraId="1DC3FE27" w14:textId="77777777" w:rsidR="005C6CA1" w:rsidRPr="00EC79B4" w:rsidRDefault="005C6CA1" w:rsidP="005C6CA1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eastAsiaTheme="minorEastAsia" w:hAnsi="Arial Narrow" w:cs="Arial"/>
          <w:sz w:val="20"/>
          <w:szCs w:val="20"/>
        </w:rPr>
      </w:pPr>
    </w:p>
    <w:p w14:paraId="02F9D4A5" w14:textId="45459ECF" w:rsidR="005C6CA1" w:rsidRPr="00EC79B4" w:rsidRDefault="3C2E25AD" w:rsidP="005C6CA1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 Narrow" w:hAnsi="Arial Narrow" w:cs="Arial"/>
          <w:sz w:val="20"/>
          <w:szCs w:val="20"/>
        </w:rPr>
      </w:pPr>
      <w:r w:rsidRPr="00EC79B4">
        <w:rPr>
          <w:rFonts w:ascii="Arial Narrow" w:hAnsi="Arial Narrow" w:cs="Arial"/>
          <w:sz w:val="20"/>
          <w:szCs w:val="20"/>
        </w:rPr>
        <w:t>Historia profesional y laboral: 1</w:t>
      </w:r>
      <w:r w:rsidR="795AFE88" w:rsidRPr="00EC79B4">
        <w:rPr>
          <w:rFonts w:ascii="Arial Narrow" w:hAnsi="Arial Narrow" w:cs="Arial"/>
          <w:sz w:val="20"/>
          <w:szCs w:val="20"/>
        </w:rPr>
        <w:t>5</w:t>
      </w:r>
      <w:r w:rsidRPr="00EC79B4">
        <w:rPr>
          <w:rFonts w:ascii="Arial Narrow" w:hAnsi="Arial Narrow" w:cs="Arial"/>
          <w:sz w:val="20"/>
          <w:szCs w:val="20"/>
        </w:rPr>
        <w:t>%</w:t>
      </w:r>
    </w:p>
    <w:p w14:paraId="455F7371" w14:textId="270B88CC" w:rsidR="005C6CA1" w:rsidRPr="00EC79B4" w:rsidRDefault="3C2E25AD" w:rsidP="005C6CA1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11"/>
        <w:jc w:val="both"/>
        <w:rPr>
          <w:rFonts w:ascii="Arial Narrow" w:hAnsi="Arial Narrow" w:cs="Arial"/>
          <w:sz w:val="20"/>
          <w:szCs w:val="20"/>
        </w:rPr>
      </w:pPr>
      <w:r w:rsidRPr="00EC79B4">
        <w:rPr>
          <w:rFonts w:ascii="Arial Narrow" w:hAnsi="Arial Narrow" w:cs="Arial"/>
          <w:sz w:val="20"/>
          <w:szCs w:val="20"/>
        </w:rPr>
        <w:t xml:space="preserve">Participación en actividades cívicas y sociales: </w:t>
      </w:r>
      <w:r w:rsidR="62F120BD" w:rsidRPr="00EC79B4">
        <w:rPr>
          <w:rFonts w:ascii="Arial Narrow" w:hAnsi="Arial Narrow" w:cs="Arial"/>
          <w:sz w:val="20"/>
          <w:szCs w:val="20"/>
        </w:rPr>
        <w:t>10</w:t>
      </w:r>
      <w:r w:rsidRPr="00EC79B4">
        <w:rPr>
          <w:rFonts w:ascii="Arial Narrow" w:hAnsi="Arial Narrow" w:cs="Arial"/>
          <w:sz w:val="20"/>
          <w:szCs w:val="20"/>
        </w:rPr>
        <w:t>%</w:t>
      </w:r>
    </w:p>
    <w:p w14:paraId="79DC840D" w14:textId="358DB775" w:rsidR="005C6CA1" w:rsidRPr="00EC79B4" w:rsidRDefault="3C2E25AD" w:rsidP="005C6CA1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11"/>
        <w:jc w:val="both"/>
        <w:rPr>
          <w:rFonts w:ascii="Arial Narrow" w:hAnsi="Arial Narrow" w:cs="Arial"/>
          <w:sz w:val="20"/>
          <w:szCs w:val="20"/>
        </w:rPr>
      </w:pPr>
      <w:r w:rsidRPr="00EC79B4">
        <w:rPr>
          <w:rFonts w:ascii="Arial Narrow" w:hAnsi="Arial Narrow" w:cs="Arial"/>
          <w:sz w:val="20"/>
          <w:szCs w:val="20"/>
        </w:rPr>
        <w:t xml:space="preserve">Experiencia en materia electoral: </w:t>
      </w:r>
      <w:r w:rsidR="1706F909" w:rsidRPr="00EC79B4">
        <w:rPr>
          <w:rFonts w:ascii="Arial Narrow" w:hAnsi="Arial Narrow" w:cs="Arial"/>
          <w:sz w:val="20"/>
          <w:szCs w:val="20"/>
        </w:rPr>
        <w:t>1</w:t>
      </w:r>
      <w:r w:rsidRPr="00EC79B4">
        <w:rPr>
          <w:rFonts w:ascii="Arial Narrow" w:hAnsi="Arial Narrow" w:cs="Arial"/>
          <w:sz w:val="20"/>
          <w:szCs w:val="20"/>
        </w:rPr>
        <w:t>5%</w:t>
      </w:r>
    </w:p>
    <w:p w14:paraId="5681DAEE" w14:textId="1E4E43C0" w:rsidR="00CC46E7" w:rsidRPr="00EC79B4" w:rsidRDefault="00CC46E7" w:rsidP="00CC46E7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6127E5E0" w14:textId="736532D9" w:rsidR="002E6216" w:rsidRPr="00EC79B4" w:rsidRDefault="24385515" w:rsidP="00D50ECF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C79B4">
        <w:rPr>
          <w:rFonts w:ascii="Arial Narrow" w:hAnsi="Arial Narrow" w:cs="Arial"/>
          <w:b/>
          <w:bCs/>
          <w:sz w:val="20"/>
          <w:szCs w:val="20"/>
        </w:rPr>
        <w:lastRenderedPageBreak/>
        <w:t xml:space="preserve">III. </w:t>
      </w:r>
      <w:r w:rsidR="00D50ECF" w:rsidRPr="00EC79B4">
        <w:tab/>
      </w:r>
      <w:r w:rsidR="23EDEF71" w:rsidRPr="00EC79B4">
        <w:rPr>
          <w:rFonts w:ascii="Arial Narrow" w:hAnsi="Arial Narrow" w:cs="Arial"/>
          <w:b/>
          <w:bCs/>
          <w:sz w:val="20"/>
          <w:szCs w:val="20"/>
        </w:rPr>
        <w:t>Entrevista</w:t>
      </w:r>
      <w:r w:rsidR="23EDEF71" w:rsidRPr="00EC79B4">
        <w:rPr>
          <w:rFonts w:ascii="Arial Narrow" w:hAnsi="Arial Narrow" w:cs="Arial"/>
          <w:sz w:val="20"/>
          <w:szCs w:val="20"/>
        </w:rPr>
        <w:t xml:space="preserve">: tendrá una ponderación del </w:t>
      </w:r>
      <w:r w:rsidR="6C41AC21" w:rsidRPr="00EC79B4">
        <w:rPr>
          <w:rFonts w:ascii="Arial Narrow" w:hAnsi="Arial Narrow" w:cs="Arial"/>
          <w:sz w:val="20"/>
          <w:szCs w:val="20"/>
        </w:rPr>
        <w:t>6</w:t>
      </w:r>
      <w:r w:rsidR="23EDEF71" w:rsidRPr="00EC79B4">
        <w:rPr>
          <w:rFonts w:ascii="Arial Narrow" w:hAnsi="Arial Narrow" w:cs="Arial"/>
          <w:sz w:val="20"/>
          <w:szCs w:val="20"/>
        </w:rPr>
        <w:t>0% del total de esta etapa y se conformará de la siguiente manera:</w:t>
      </w:r>
    </w:p>
    <w:p w14:paraId="52AABFA7" w14:textId="77777777" w:rsidR="002E6216" w:rsidRPr="00EC79B4" w:rsidRDefault="002E6216" w:rsidP="002E6216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7B875E7A" w14:textId="027C0CA4" w:rsidR="002E6216" w:rsidRPr="00EC79B4" w:rsidRDefault="002E6216" w:rsidP="0058674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eastAsiaTheme="minorEastAsia" w:hAnsi="Arial Narrow" w:cs="Arial"/>
          <w:sz w:val="20"/>
          <w:szCs w:val="20"/>
        </w:rPr>
      </w:pPr>
      <w:r w:rsidRPr="00EC79B4">
        <w:rPr>
          <w:rFonts w:ascii="Arial Narrow" w:eastAsiaTheme="minorEastAsia" w:hAnsi="Arial Narrow" w:cs="Arial"/>
          <w:sz w:val="20"/>
          <w:szCs w:val="20"/>
        </w:rPr>
        <w:t>Apego a los principios rectores de la función electoral tendrá un valor del 1</w:t>
      </w:r>
      <w:r w:rsidR="00FE435B" w:rsidRPr="00EC79B4">
        <w:rPr>
          <w:rFonts w:ascii="Arial Narrow" w:eastAsiaTheme="minorEastAsia" w:hAnsi="Arial Narrow" w:cs="Arial"/>
          <w:sz w:val="20"/>
          <w:szCs w:val="20"/>
        </w:rPr>
        <w:t>0</w:t>
      </w:r>
      <w:r w:rsidRPr="00EC79B4">
        <w:rPr>
          <w:rFonts w:ascii="Arial Narrow" w:eastAsiaTheme="minorEastAsia" w:hAnsi="Arial Narrow" w:cs="Arial"/>
          <w:sz w:val="20"/>
          <w:szCs w:val="20"/>
        </w:rPr>
        <w:t xml:space="preserve">% </w:t>
      </w:r>
    </w:p>
    <w:p w14:paraId="13407558" w14:textId="745097A4" w:rsidR="002E6216" w:rsidRPr="00EC79B4" w:rsidRDefault="002E6216" w:rsidP="0058674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C79B4">
        <w:rPr>
          <w:rFonts w:ascii="Arial Narrow" w:hAnsi="Arial Narrow" w:cs="Arial"/>
          <w:sz w:val="20"/>
          <w:szCs w:val="20"/>
        </w:rPr>
        <w:t xml:space="preserve">Idoneidad en el cargo tendrá un valor del </w:t>
      </w:r>
      <w:r w:rsidR="56A279EF" w:rsidRPr="00EC79B4">
        <w:rPr>
          <w:rFonts w:ascii="Arial Narrow" w:hAnsi="Arial Narrow" w:cs="Arial"/>
          <w:sz w:val="20"/>
          <w:szCs w:val="20"/>
        </w:rPr>
        <w:t>5</w:t>
      </w:r>
      <w:r w:rsidR="00FE435B" w:rsidRPr="00EC79B4">
        <w:rPr>
          <w:rFonts w:ascii="Arial Narrow" w:hAnsi="Arial Narrow" w:cs="Arial"/>
          <w:sz w:val="20"/>
          <w:szCs w:val="20"/>
        </w:rPr>
        <w:t>0</w:t>
      </w:r>
      <w:r w:rsidRPr="00EC79B4">
        <w:rPr>
          <w:rFonts w:ascii="Arial Narrow" w:hAnsi="Arial Narrow" w:cs="Arial"/>
          <w:sz w:val="20"/>
          <w:szCs w:val="20"/>
        </w:rPr>
        <w:t>%, distribuido como a continuación se indica:</w:t>
      </w:r>
    </w:p>
    <w:p w14:paraId="2AE270BC" w14:textId="77777777" w:rsidR="002E6216" w:rsidRPr="00EC79B4" w:rsidRDefault="002E6216" w:rsidP="002E6216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4C0BA5E0" w14:textId="013525CD" w:rsidR="002E6216" w:rsidRPr="00EC79B4" w:rsidRDefault="002E6216" w:rsidP="0058674F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 Narrow" w:eastAsiaTheme="minorEastAsia" w:hAnsi="Arial Narrow" w:cs="Arial"/>
          <w:sz w:val="20"/>
          <w:szCs w:val="20"/>
        </w:rPr>
      </w:pPr>
      <w:r w:rsidRPr="00EC79B4">
        <w:rPr>
          <w:rFonts w:ascii="Arial Narrow" w:eastAsiaTheme="minorEastAsia" w:hAnsi="Arial Narrow" w:cs="Arial"/>
          <w:sz w:val="20"/>
          <w:szCs w:val="20"/>
        </w:rPr>
        <w:t>Liderazgo: 1</w:t>
      </w:r>
      <w:r w:rsidR="00FE435B" w:rsidRPr="00EC79B4">
        <w:rPr>
          <w:rFonts w:ascii="Arial Narrow" w:eastAsiaTheme="minorEastAsia" w:hAnsi="Arial Narrow" w:cs="Arial"/>
          <w:sz w:val="20"/>
          <w:szCs w:val="20"/>
        </w:rPr>
        <w:t>0</w:t>
      </w:r>
      <w:r w:rsidRPr="00EC79B4">
        <w:rPr>
          <w:rFonts w:ascii="Arial Narrow" w:eastAsiaTheme="minorEastAsia" w:hAnsi="Arial Narrow" w:cs="Arial"/>
          <w:sz w:val="20"/>
          <w:szCs w:val="20"/>
        </w:rPr>
        <w:t xml:space="preserve">% </w:t>
      </w:r>
    </w:p>
    <w:p w14:paraId="75E76A73" w14:textId="77777777" w:rsidR="002E6216" w:rsidRPr="00EC79B4" w:rsidRDefault="002E6216" w:rsidP="0058674F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 Narrow" w:eastAsiaTheme="minorEastAsia" w:hAnsi="Arial Narrow" w:cs="Arial"/>
          <w:sz w:val="20"/>
          <w:szCs w:val="20"/>
        </w:rPr>
      </w:pPr>
      <w:r w:rsidRPr="00EC79B4">
        <w:rPr>
          <w:rFonts w:ascii="Arial Narrow" w:eastAsiaTheme="minorEastAsia" w:hAnsi="Arial Narrow" w:cs="Arial"/>
          <w:sz w:val="20"/>
          <w:szCs w:val="20"/>
        </w:rPr>
        <w:t xml:space="preserve">Comunicación: 10% </w:t>
      </w:r>
    </w:p>
    <w:p w14:paraId="49EBA315" w14:textId="1E37AAE1" w:rsidR="002E6216" w:rsidRPr="00EC79B4" w:rsidRDefault="002E6216" w:rsidP="0058674F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 Narrow" w:eastAsiaTheme="minorEastAsia" w:hAnsi="Arial Narrow" w:cs="Arial"/>
          <w:sz w:val="20"/>
          <w:szCs w:val="20"/>
        </w:rPr>
      </w:pPr>
      <w:r w:rsidRPr="00EC79B4">
        <w:rPr>
          <w:rFonts w:ascii="Arial Narrow" w:eastAsiaTheme="minorEastAsia" w:hAnsi="Arial Narrow" w:cs="Arial"/>
          <w:sz w:val="20"/>
          <w:szCs w:val="20"/>
        </w:rPr>
        <w:t xml:space="preserve">Trabajo en equipo: </w:t>
      </w:r>
      <w:r w:rsidR="00FE435B" w:rsidRPr="00EC79B4">
        <w:rPr>
          <w:rFonts w:ascii="Arial Narrow" w:eastAsiaTheme="minorEastAsia" w:hAnsi="Arial Narrow" w:cs="Arial"/>
          <w:sz w:val="20"/>
          <w:szCs w:val="20"/>
        </w:rPr>
        <w:t>10</w:t>
      </w:r>
      <w:r w:rsidRPr="00EC79B4">
        <w:rPr>
          <w:rFonts w:ascii="Arial Narrow" w:eastAsiaTheme="minorEastAsia" w:hAnsi="Arial Narrow" w:cs="Arial"/>
          <w:sz w:val="20"/>
          <w:szCs w:val="20"/>
        </w:rPr>
        <w:t xml:space="preserve">% </w:t>
      </w:r>
    </w:p>
    <w:p w14:paraId="6FDC2648" w14:textId="0CDB12F4" w:rsidR="002E6216" w:rsidRPr="00EC79B4" w:rsidRDefault="23EDEF71" w:rsidP="2B2CF587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 Narrow" w:eastAsiaTheme="minorEastAsia" w:hAnsi="Arial Narrow" w:cs="Arial"/>
          <w:sz w:val="20"/>
          <w:szCs w:val="20"/>
        </w:rPr>
      </w:pPr>
      <w:r w:rsidRPr="00EC79B4">
        <w:rPr>
          <w:rFonts w:ascii="Arial Narrow" w:eastAsiaTheme="minorEastAsia" w:hAnsi="Arial Narrow" w:cs="Arial"/>
          <w:sz w:val="20"/>
          <w:szCs w:val="20"/>
        </w:rPr>
        <w:t xml:space="preserve">Negociación: </w:t>
      </w:r>
      <w:r w:rsidR="36B788A0" w:rsidRPr="00EC79B4">
        <w:rPr>
          <w:rFonts w:ascii="Arial Narrow" w:eastAsiaTheme="minorEastAsia" w:hAnsi="Arial Narrow" w:cs="Arial"/>
          <w:sz w:val="20"/>
          <w:szCs w:val="20"/>
        </w:rPr>
        <w:t>10</w:t>
      </w:r>
      <w:r w:rsidRPr="00EC79B4">
        <w:rPr>
          <w:rFonts w:ascii="Arial Narrow" w:eastAsiaTheme="minorEastAsia" w:hAnsi="Arial Narrow" w:cs="Arial"/>
          <w:sz w:val="20"/>
          <w:szCs w:val="20"/>
        </w:rPr>
        <w:t xml:space="preserve">% </w:t>
      </w:r>
    </w:p>
    <w:p w14:paraId="6BB58733" w14:textId="4B72E0EC" w:rsidR="002E6216" w:rsidRPr="00EC79B4" w:rsidRDefault="23EDEF71" w:rsidP="2B2CF587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 Narrow" w:eastAsiaTheme="minorEastAsia" w:hAnsi="Arial Narrow" w:cs="Arial"/>
          <w:sz w:val="20"/>
          <w:szCs w:val="20"/>
        </w:rPr>
      </w:pPr>
      <w:r w:rsidRPr="00EC79B4">
        <w:rPr>
          <w:rFonts w:ascii="Arial Narrow" w:eastAsiaTheme="minorEastAsia" w:hAnsi="Arial Narrow" w:cs="Arial"/>
          <w:sz w:val="20"/>
          <w:szCs w:val="20"/>
        </w:rPr>
        <w:t xml:space="preserve">Profesionalismo e integridad: </w:t>
      </w:r>
      <w:r w:rsidR="3B291357" w:rsidRPr="00EC79B4">
        <w:rPr>
          <w:rFonts w:ascii="Arial Narrow" w:eastAsiaTheme="minorEastAsia" w:hAnsi="Arial Narrow" w:cs="Arial"/>
          <w:sz w:val="20"/>
          <w:szCs w:val="20"/>
        </w:rPr>
        <w:t>10</w:t>
      </w:r>
      <w:r w:rsidRPr="00EC79B4">
        <w:rPr>
          <w:rFonts w:ascii="Arial Narrow" w:eastAsiaTheme="minorEastAsia" w:hAnsi="Arial Narrow" w:cs="Arial"/>
          <w:sz w:val="20"/>
          <w:szCs w:val="20"/>
        </w:rPr>
        <w:t xml:space="preserve">% </w:t>
      </w:r>
    </w:p>
    <w:p w14:paraId="2E1090DC" w14:textId="77777777" w:rsidR="002E6216" w:rsidRPr="00EC79B4" w:rsidRDefault="002E6216" w:rsidP="002E6216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4C921FF6" w14:textId="77777777" w:rsidR="00424132" w:rsidRPr="00EC79B4" w:rsidRDefault="00727BD0" w:rsidP="0042413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hAnsi="Arial Narrow" w:cs="Arial"/>
          <w:sz w:val="24"/>
          <w:szCs w:val="24"/>
        </w:rPr>
        <w:t xml:space="preserve">Una vez que se haya llevado a cabo la evaluación </w:t>
      </w:r>
      <w:r w:rsidR="00B27F93" w:rsidRPr="00EC79B4">
        <w:rPr>
          <w:rFonts w:ascii="Arial Narrow" w:hAnsi="Arial Narrow" w:cs="Arial"/>
          <w:sz w:val="24"/>
          <w:szCs w:val="24"/>
        </w:rPr>
        <w:t>curricular y la entrevista,</w:t>
      </w:r>
      <w:r w:rsidR="00424132" w:rsidRPr="00EC79B4">
        <w:rPr>
          <w:rFonts w:ascii="Arial Narrow" w:hAnsi="Arial Narrow" w:cs="Arial"/>
          <w:sz w:val="24"/>
          <w:szCs w:val="24"/>
        </w:rPr>
        <w:t xml:space="preserve"> se realizará la designación</w:t>
      </w:r>
      <w:r w:rsidR="00B27F93" w:rsidRPr="00EC79B4">
        <w:rPr>
          <w:rFonts w:ascii="Arial Narrow" w:hAnsi="Arial Narrow" w:cs="Arial"/>
          <w:sz w:val="24"/>
          <w:szCs w:val="24"/>
        </w:rPr>
        <w:t xml:space="preserve"> correspondiente</w:t>
      </w:r>
      <w:r w:rsidR="00424132" w:rsidRPr="00EC79B4">
        <w:rPr>
          <w:rFonts w:ascii="Arial Narrow" w:hAnsi="Arial Narrow" w:cs="Arial"/>
          <w:sz w:val="24"/>
          <w:szCs w:val="24"/>
        </w:rPr>
        <w:t xml:space="preserve"> observando y valorando los </w:t>
      </w:r>
      <w:r w:rsidR="00B27F93" w:rsidRPr="00EC79B4">
        <w:rPr>
          <w:rFonts w:ascii="Arial Narrow" w:hAnsi="Arial Narrow" w:cs="Arial"/>
          <w:sz w:val="24"/>
          <w:szCs w:val="24"/>
        </w:rPr>
        <w:t>siguientes criterios:</w:t>
      </w:r>
    </w:p>
    <w:p w14:paraId="1CE10A9E" w14:textId="77777777" w:rsidR="00424132" w:rsidRPr="00EC79B4" w:rsidRDefault="00424132" w:rsidP="00424132">
      <w:pPr>
        <w:autoSpaceDE w:val="0"/>
        <w:autoSpaceDN w:val="0"/>
        <w:adjustRightInd w:val="0"/>
        <w:spacing w:after="0"/>
        <w:ind w:firstLine="708"/>
        <w:jc w:val="both"/>
        <w:rPr>
          <w:rFonts w:ascii="Arial Narrow" w:hAnsi="Arial Narrow" w:cs="Arial"/>
          <w:sz w:val="20"/>
          <w:szCs w:val="20"/>
        </w:rPr>
      </w:pPr>
    </w:p>
    <w:p w14:paraId="0061189C" w14:textId="77777777" w:rsidR="00B27F93" w:rsidRPr="00EC79B4" w:rsidRDefault="00B27F93" w:rsidP="0058674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Theme="minorEastAsia" w:hAnsi="Arial Narrow" w:cs="Arial"/>
          <w:sz w:val="20"/>
          <w:szCs w:val="20"/>
        </w:rPr>
      </w:pPr>
      <w:r w:rsidRPr="00EC79B4">
        <w:rPr>
          <w:rFonts w:ascii="Arial Narrow" w:eastAsiaTheme="minorEastAsia" w:hAnsi="Arial Narrow" w:cs="Arial"/>
          <w:sz w:val="20"/>
          <w:szCs w:val="20"/>
        </w:rPr>
        <w:t>Paridad de género</w:t>
      </w:r>
      <w:r w:rsidR="00C36C4F" w:rsidRPr="00EC79B4">
        <w:rPr>
          <w:rFonts w:ascii="Arial Narrow" w:eastAsiaTheme="minorEastAsia" w:hAnsi="Arial Narrow" w:cs="Arial"/>
          <w:sz w:val="20"/>
          <w:szCs w:val="20"/>
        </w:rPr>
        <w:t>;</w:t>
      </w:r>
    </w:p>
    <w:p w14:paraId="27F9B78B" w14:textId="509B67A9" w:rsidR="00B27F93" w:rsidRPr="00EC79B4" w:rsidRDefault="00B27F93" w:rsidP="0058674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Theme="minorEastAsia" w:hAnsi="Arial Narrow" w:cs="Arial"/>
          <w:sz w:val="20"/>
          <w:szCs w:val="20"/>
        </w:rPr>
      </w:pPr>
      <w:r w:rsidRPr="00EC79B4">
        <w:rPr>
          <w:rFonts w:ascii="Arial Narrow" w:eastAsiaTheme="minorEastAsia" w:hAnsi="Arial Narrow" w:cs="Arial"/>
          <w:sz w:val="20"/>
          <w:szCs w:val="20"/>
        </w:rPr>
        <w:t>Pluralidad cultural</w:t>
      </w:r>
      <w:r w:rsidR="009D675A" w:rsidRPr="00EC79B4">
        <w:rPr>
          <w:rFonts w:ascii="Arial Narrow" w:eastAsiaTheme="minorEastAsia" w:hAnsi="Arial Narrow" w:cs="Arial"/>
          <w:sz w:val="20"/>
          <w:szCs w:val="20"/>
        </w:rPr>
        <w:t xml:space="preserve"> de la entidad</w:t>
      </w:r>
      <w:r w:rsidRPr="00EC79B4">
        <w:rPr>
          <w:rFonts w:ascii="Arial Narrow" w:eastAsiaTheme="minorEastAsia" w:hAnsi="Arial Narrow" w:cs="Arial"/>
          <w:sz w:val="20"/>
          <w:szCs w:val="20"/>
        </w:rPr>
        <w:t>;</w:t>
      </w:r>
    </w:p>
    <w:p w14:paraId="3203230B" w14:textId="77777777" w:rsidR="00424132" w:rsidRPr="00EC79B4" w:rsidRDefault="00424132" w:rsidP="0058674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Theme="minorEastAsia" w:hAnsi="Arial Narrow" w:cs="Arial"/>
          <w:sz w:val="20"/>
          <w:szCs w:val="20"/>
        </w:rPr>
      </w:pPr>
      <w:r w:rsidRPr="00EC79B4">
        <w:rPr>
          <w:rFonts w:ascii="Arial Narrow" w:eastAsiaTheme="minorEastAsia" w:hAnsi="Arial Narrow" w:cs="Arial"/>
          <w:sz w:val="20"/>
          <w:szCs w:val="20"/>
        </w:rPr>
        <w:t>Compromiso democrático;</w:t>
      </w:r>
    </w:p>
    <w:p w14:paraId="3D64332A" w14:textId="77777777" w:rsidR="00424132" w:rsidRPr="00EC79B4" w:rsidRDefault="001A5362" w:rsidP="0058674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Theme="minorEastAsia" w:hAnsi="Arial Narrow" w:cs="Arial"/>
          <w:sz w:val="20"/>
          <w:szCs w:val="20"/>
        </w:rPr>
      </w:pPr>
      <w:r w:rsidRPr="00EC79B4">
        <w:rPr>
          <w:rFonts w:ascii="Arial Narrow" w:eastAsiaTheme="minorEastAsia" w:hAnsi="Arial Narrow" w:cs="Arial"/>
          <w:sz w:val="20"/>
          <w:szCs w:val="20"/>
        </w:rPr>
        <w:t>Prestigio p</w:t>
      </w:r>
      <w:r w:rsidR="00424132" w:rsidRPr="00EC79B4">
        <w:rPr>
          <w:rFonts w:ascii="Arial Narrow" w:eastAsiaTheme="minorEastAsia" w:hAnsi="Arial Narrow" w:cs="Arial"/>
          <w:sz w:val="20"/>
          <w:szCs w:val="20"/>
        </w:rPr>
        <w:t>úblico y profesional;</w:t>
      </w:r>
    </w:p>
    <w:p w14:paraId="480BA7C0" w14:textId="77777777" w:rsidR="00424132" w:rsidRPr="00EC79B4" w:rsidRDefault="00424132" w:rsidP="0058674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Theme="minorEastAsia" w:hAnsi="Arial Narrow" w:cs="Arial"/>
          <w:sz w:val="20"/>
          <w:szCs w:val="20"/>
        </w:rPr>
      </w:pPr>
      <w:r w:rsidRPr="00EC79B4">
        <w:rPr>
          <w:rFonts w:ascii="Arial Narrow" w:eastAsiaTheme="minorEastAsia" w:hAnsi="Arial Narrow" w:cs="Arial"/>
          <w:sz w:val="20"/>
          <w:szCs w:val="20"/>
        </w:rPr>
        <w:t>Conocimiento de la materia electoral, y</w:t>
      </w:r>
    </w:p>
    <w:p w14:paraId="022F5442" w14:textId="3254FFB8" w:rsidR="00424132" w:rsidRPr="00EC79B4" w:rsidRDefault="00424132" w:rsidP="0058674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Theme="minorEastAsia" w:hAnsi="Arial Narrow" w:cs="Arial"/>
          <w:sz w:val="20"/>
          <w:szCs w:val="20"/>
        </w:rPr>
      </w:pPr>
      <w:r w:rsidRPr="00EC79B4">
        <w:rPr>
          <w:rFonts w:ascii="Arial Narrow" w:eastAsiaTheme="minorEastAsia" w:hAnsi="Arial Narrow" w:cs="Arial"/>
          <w:sz w:val="20"/>
          <w:szCs w:val="20"/>
        </w:rPr>
        <w:t>Participación comunitaria o ciudadana.</w:t>
      </w:r>
    </w:p>
    <w:p w14:paraId="6CC023D8" w14:textId="77777777" w:rsidR="00516721" w:rsidRPr="00EC79B4" w:rsidRDefault="00516721" w:rsidP="00315D5E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</w:p>
    <w:p w14:paraId="457195E7" w14:textId="31BB98FC" w:rsidR="00BF7E6D" w:rsidRPr="00EC79B4" w:rsidRDefault="3D8F0A1E" w:rsidP="00BF7E6D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774BDFD3">
        <w:rPr>
          <w:rFonts w:ascii="Arial Narrow" w:eastAsia="Times New Roman" w:hAnsi="Arial Narrow" w:cs="Arial"/>
          <w:b/>
          <w:bCs/>
          <w:sz w:val="24"/>
          <w:szCs w:val="24"/>
        </w:rPr>
        <w:t>DÉCIMA</w:t>
      </w:r>
      <w:r w:rsidR="70C8EA80" w:rsidRPr="774BDFD3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r w:rsidR="09EE73F3" w:rsidRPr="774BDFD3">
        <w:rPr>
          <w:rFonts w:ascii="Arial Narrow" w:eastAsia="Times New Roman" w:hAnsi="Arial Narrow" w:cs="Arial"/>
          <w:b/>
          <w:bCs/>
          <w:sz w:val="24"/>
          <w:szCs w:val="24"/>
        </w:rPr>
        <w:t>SEGUNDA</w:t>
      </w:r>
      <w:r w:rsidRPr="774BDFD3">
        <w:rPr>
          <w:rFonts w:ascii="Arial Narrow" w:eastAsia="Times New Roman" w:hAnsi="Arial Narrow" w:cs="Arial"/>
          <w:b/>
          <w:bCs/>
          <w:sz w:val="24"/>
          <w:szCs w:val="24"/>
        </w:rPr>
        <w:t>.</w:t>
      </w:r>
      <w:r w:rsidR="2ADE4594" w:rsidRPr="774BDFD3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3F583BC2" w:rsidRPr="774BDFD3">
        <w:rPr>
          <w:rFonts w:ascii="Arial Narrow" w:eastAsia="Times New Roman" w:hAnsi="Arial Narrow" w:cs="Arial"/>
          <w:sz w:val="24"/>
          <w:szCs w:val="24"/>
        </w:rPr>
        <w:t xml:space="preserve">Entrevistas. </w:t>
      </w:r>
      <w:r w:rsidR="24385515" w:rsidRPr="774BDFD3">
        <w:rPr>
          <w:rFonts w:ascii="Arial Narrow" w:hAnsi="Arial Narrow" w:cs="Arial"/>
          <w:sz w:val="24"/>
          <w:szCs w:val="24"/>
        </w:rPr>
        <w:t xml:space="preserve">Se conformará una lista de las personas aspirantes consideradas idóneas </w:t>
      </w:r>
      <w:r w:rsidR="002D3853" w:rsidRPr="00FD6331">
        <w:rPr>
          <w:rFonts w:ascii="Arial Narrow" w:hAnsi="Arial Narrow" w:cs="Arial"/>
          <w:sz w:val="24"/>
          <w:szCs w:val="24"/>
        </w:rPr>
        <w:t>por Consejo</w:t>
      </w:r>
      <w:r w:rsidR="000310F7" w:rsidRPr="00FD6331">
        <w:rPr>
          <w:rFonts w:ascii="Arial Narrow" w:hAnsi="Arial Narrow" w:cs="Arial"/>
          <w:sz w:val="24"/>
          <w:szCs w:val="24"/>
        </w:rPr>
        <w:t xml:space="preserve"> Municipal </w:t>
      </w:r>
      <w:r w:rsidR="24385515" w:rsidRPr="00FD6331">
        <w:rPr>
          <w:rFonts w:ascii="Arial Narrow" w:hAnsi="Arial Narrow" w:cs="Arial"/>
          <w:sz w:val="24"/>
          <w:szCs w:val="24"/>
        </w:rPr>
        <w:t>para</w:t>
      </w:r>
      <w:r w:rsidR="24385515" w:rsidRPr="774BDFD3">
        <w:rPr>
          <w:rFonts w:ascii="Arial Narrow" w:hAnsi="Arial Narrow" w:cs="Arial"/>
          <w:sz w:val="24"/>
          <w:szCs w:val="24"/>
        </w:rPr>
        <w:t xml:space="preserve"> ser entrevistadas, ésta constar</w:t>
      </w:r>
      <w:r w:rsidR="3E61F426" w:rsidRPr="774BDFD3">
        <w:rPr>
          <w:rFonts w:ascii="Arial Narrow" w:hAnsi="Arial Narrow" w:cs="Arial"/>
          <w:sz w:val="24"/>
          <w:szCs w:val="24"/>
        </w:rPr>
        <w:t>á</w:t>
      </w:r>
      <w:r w:rsidR="24385515" w:rsidRPr="774BDFD3">
        <w:rPr>
          <w:rFonts w:ascii="Arial Narrow" w:hAnsi="Arial Narrow" w:cs="Arial"/>
          <w:sz w:val="24"/>
          <w:szCs w:val="24"/>
        </w:rPr>
        <w:t xml:space="preserve"> de las 10 mujeres</w:t>
      </w:r>
      <w:r w:rsidR="001B350F" w:rsidRPr="774BDFD3">
        <w:rPr>
          <w:rFonts w:ascii="Arial Narrow" w:hAnsi="Arial Narrow" w:cs="Arial"/>
          <w:sz w:val="24"/>
          <w:szCs w:val="24"/>
        </w:rPr>
        <w:t xml:space="preserve"> y</w:t>
      </w:r>
      <w:r w:rsidR="24385515" w:rsidRPr="774BDFD3">
        <w:rPr>
          <w:rFonts w:ascii="Arial Narrow" w:hAnsi="Arial Narrow" w:cs="Arial"/>
          <w:sz w:val="24"/>
          <w:szCs w:val="24"/>
        </w:rPr>
        <w:t xml:space="preserve"> los 10 hombres con las mejores calificaciones en el examen de conocimientos. </w:t>
      </w:r>
      <w:r w:rsidR="00E2054C" w:rsidRPr="774BDFD3">
        <w:rPr>
          <w:rFonts w:ascii="Arial Narrow" w:hAnsi="Arial Narrow" w:cs="Arial"/>
          <w:sz w:val="24"/>
          <w:szCs w:val="24"/>
        </w:rPr>
        <w:t>La</w:t>
      </w:r>
      <w:r w:rsidR="005B317B" w:rsidRPr="774BDFD3">
        <w:rPr>
          <w:rFonts w:ascii="Arial Narrow" w:hAnsi="Arial Narrow" w:cs="Arial"/>
          <w:sz w:val="24"/>
          <w:szCs w:val="24"/>
        </w:rPr>
        <w:t xml:space="preserve"> </w:t>
      </w:r>
      <w:r w:rsidR="00E2054C" w:rsidRPr="774BDFD3">
        <w:rPr>
          <w:rFonts w:ascii="Arial Narrow" w:hAnsi="Arial Narrow" w:cs="Arial"/>
          <w:sz w:val="24"/>
          <w:szCs w:val="24"/>
        </w:rPr>
        <w:t xml:space="preserve">lista de </w:t>
      </w:r>
      <w:r w:rsidR="005B317B" w:rsidRPr="774BDFD3">
        <w:rPr>
          <w:rFonts w:ascii="Arial Narrow" w:hAnsi="Arial Narrow" w:cs="Arial"/>
          <w:sz w:val="24"/>
          <w:szCs w:val="24"/>
        </w:rPr>
        <w:t xml:space="preserve">personas </w:t>
      </w:r>
      <w:r w:rsidR="00CC0D60" w:rsidRPr="774BDFD3">
        <w:rPr>
          <w:rFonts w:ascii="Arial Narrow" w:hAnsi="Arial Narrow" w:cs="Arial"/>
          <w:sz w:val="24"/>
          <w:szCs w:val="24"/>
        </w:rPr>
        <w:t xml:space="preserve">que serán entrevistadas deberá considerar a la ciudadanía </w:t>
      </w:r>
      <w:r w:rsidR="00256F0F" w:rsidRPr="774BDFD3">
        <w:rPr>
          <w:rFonts w:ascii="Arial Narrow" w:hAnsi="Arial Narrow" w:cs="Arial"/>
          <w:sz w:val="24"/>
          <w:szCs w:val="24"/>
        </w:rPr>
        <w:t xml:space="preserve">registrada </w:t>
      </w:r>
      <w:r w:rsidR="0076424D" w:rsidRPr="774BDFD3">
        <w:rPr>
          <w:rFonts w:ascii="Arial Narrow" w:hAnsi="Arial Narrow" w:cs="Arial"/>
          <w:sz w:val="24"/>
          <w:szCs w:val="24"/>
        </w:rPr>
        <w:t>con identidad no binaria de acuerdo a su respectiva calificación en el examen</w:t>
      </w:r>
      <w:r w:rsidR="719F8E0D" w:rsidRPr="774BDFD3">
        <w:rPr>
          <w:rFonts w:ascii="Arial Narrow" w:hAnsi="Arial Narrow" w:cs="Arial"/>
          <w:sz w:val="24"/>
          <w:szCs w:val="24"/>
        </w:rPr>
        <w:t>.</w:t>
      </w:r>
      <w:r w:rsidR="00547B36" w:rsidRPr="774BDFD3">
        <w:rPr>
          <w:rFonts w:ascii="Arial Narrow" w:hAnsi="Arial Narrow" w:cs="Arial"/>
          <w:sz w:val="24"/>
          <w:szCs w:val="24"/>
        </w:rPr>
        <w:t xml:space="preserve"> </w:t>
      </w:r>
      <w:r w:rsidR="24385515" w:rsidRPr="774BDFD3">
        <w:rPr>
          <w:rFonts w:ascii="Arial Narrow" w:hAnsi="Arial Narrow" w:cs="Arial"/>
          <w:sz w:val="24"/>
          <w:szCs w:val="24"/>
        </w:rPr>
        <w:t>En caso de empate en la posición 10, accederán todas las personas aspirantes que se encuentren en el supuesto.</w:t>
      </w:r>
      <w:r w:rsidR="00BF7E6D" w:rsidRPr="774BDFD3">
        <w:rPr>
          <w:rFonts w:ascii="Arial Narrow" w:hAnsi="Arial Narrow" w:cs="Arial"/>
          <w:sz w:val="24"/>
          <w:szCs w:val="24"/>
        </w:rPr>
        <w:t xml:space="preserve"> </w:t>
      </w:r>
      <w:r w:rsidR="28FE1942" w:rsidRPr="774BDFD3">
        <w:rPr>
          <w:rFonts w:ascii="Arial Narrow" w:hAnsi="Arial Narrow" w:cs="Arial"/>
          <w:sz w:val="24"/>
          <w:szCs w:val="24"/>
        </w:rPr>
        <w:t xml:space="preserve"> </w:t>
      </w:r>
      <w:r w:rsidR="6E6EDB8F" w:rsidRPr="774BDFD3">
        <w:rPr>
          <w:rFonts w:ascii="Arial Narrow" w:hAnsi="Arial Narrow" w:cs="Arial"/>
          <w:sz w:val="24"/>
          <w:szCs w:val="24"/>
        </w:rPr>
        <w:t xml:space="preserve">Las entrevistas </w:t>
      </w:r>
      <w:r w:rsidR="113D203C" w:rsidRPr="774BDFD3">
        <w:rPr>
          <w:rFonts w:ascii="Arial Narrow" w:hAnsi="Arial Narrow" w:cs="Arial"/>
          <w:sz w:val="24"/>
          <w:szCs w:val="24"/>
        </w:rPr>
        <w:t>se realizarán por un panel integrado por dos Consejerías Electorales</w:t>
      </w:r>
      <w:r w:rsidR="3A6CB142" w:rsidRPr="774BDFD3">
        <w:rPr>
          <w:rFonts w:ascii="Arial Narrow" w:hAnsi="Arial Narrow" w:cs="Arial"/>
          <w:sz w:val="24"/>
          <w:szCs w:val="24"/>
        </w:rPr>
        <w:t xml:space="preserve"> del Consejo General</w:t>
      </w:r>
      <w:r w:rsidR="113D203C" w:rsidRPr="774BDFD3">
        <w:rPr>
          <w:rFonts w:ascii="Arial Narrow" w:hAnsi="Arial Narrow" w:cs="Arial"/>
          <w:sz w:val="24"/>
          <w:szCs w:val="24"/>
        </w:rPr>
        <w:t xml:space="preserve"> </w:t>
      </w:r>
      <w:r w:rsidR="054F3560" w:rsidRPr="774BDFD3">
        <w:rPr>
          <w:rFonts w:ascii="Arial Narrow" w:hAnsi="Arial Narrow" w:cs="Arial"/>
          <w:sz w:val="24"/>
          <w:szCs w:val="24"/>
        </w:rPr>
        <w:t>y</w:t>
      </w:r>
      <w:r w:rsidR="1FC5E437" w:rsidRPr="774BDFD3">
        <w:rPr>
          <w:rFonts w:ascii="Arial Narrow" w:hAnsi="Arial Narrow" w:cs="Arial"/>
          <w:sz w:val="24"/>
          <w:szCs w:val="24"/>
        </w:rPr>
        <w:t xml:space="preserve"> la modalidad </w:t>
      </w:r>
      <w:r w:rsidR="054F3560" w:rsidRPr="774BDFD3">
        <w:rPr>
          <w:rFonts w:ascii="Arial Narrow" w:hAnsi="Arial Narrow" w:cs="Arial"/>
          <w:sz w:val="24"/>
          <w:szCs w:val="24"/>
        </w:rPr>
        <w:t xml:space="preserve">será </w:t>
      </w:r>
      <w:r w:rsidR="4054F15F" w:rsidRPr="774BDFD3">
        <w:rPr>
          <w:rFonts w:ascii="Arial Narrow" w:hAnsi="Arial Narrow" w:cs="Arial"/>
          <w:sz w:val="24"/>
          <w:szCs w:val="24"/>
        </w:rPr>
        <w:t>virtual</w:t>
      </w:r>
      <w:r w:rsidR="1FC5E437" w:rsidRPr="774BDFD3">
        <w:rPr>
          <w:rFonts w:ascii="Arial Narrow" w:hAnsi="Arial Narrow" w:cs="Arial"/>
          <w:sz w:val="24"/>
          <w:szCs w:val="24"/>
        </w:rPr>
        <w:t xml:space="preserve">, con la ayuda de las </w:t>
      </w:r>
      <w:r w:rsidR="2CEBF6A0" w:rsidRPr="774BDFD3">
        <w:rPr>
          <w:rFonts w:ascii="Arial Narrow" w:hAnsi="Arial Narrow" w:cs="Arial"/>
          <w:sz w:val="24"/>
          <w:szCs w:val="24"/>
        </w:rPr>
        <w:t>t</w:t>
      </w:r>
      <w:r w:rsidR="1FC5E437" w:rsidRPr="774BDFD3">
        <w:rPr>
          <w:rFonts w:ascii="Arial Narrow" w:hAnsi="Arial Narrow" w:cs="Arial"/>
          <w:sz w:val="24"/>
          <w:szCs w:val="24"/>
        </w:rPr>
        <w:t xml:space="preserve">ecnologías de la </w:t>
      </w:r>
      <w:r w:rsidR="1744FE54" w:rsidRPr="774BDFD3">
        <w:rPr>
          <w:rFonts w:ascii="Arial Narrow" w:hAnsi="Arial Narrow" w:cs="Arial"/>
          <w:sz w:val="24"/>
          <w:szCs w:val="24"/>
        </w:rPr>
        <w:t>i</w:t>
      </w:r>
      <w:r w:rsidR="1FC5E437" w:rsidRPr="774BDFD3">
        <w:rPr>
          <w:rFonts w:ascii="Arial Narrow" w:hAnsi="Arial Narrow" w:cs="Arial"/>
          <w:sz w:val="24"/>
          <w:szCs w:val="24"/>
        </w:rPr>
        <w:t xml:space="preserve">nformación y la </w:t>
      </w:r>
      <w:r w:rsidR="0D048A28" w:rsidRPr="774BDFD3">
        <w:rPr>
          <w:rFonts w:ascii="Arial Narrow" w:hAnsi="Arial Narrow" w:cs="Arial"/>
          <w:sz w:val="24"/>
          <w:szCs w:val="24"/>
        </w:rPr>
        <w:t>c</w:t>
      </w:r>
      <w:r w:rsidR="1FC5E437" w:rsidRPr="774BDFD3">
        <w:rPr>
          <w:rFonts w:ascii="Arial Narrow" w:hAnsi="Arial Narrow" w:cs="Arial"/>
          <w:sz w:val="24"/>
          <w:szCs w:val="24"/>
        </w:rPr>
        <w:t xml:space="preserve">omunicación, para tal efecto, </w:t>
      </w:r>
      <w:r w:rsidR="518DFD16" w:rsidRPr="774BDFD3">
        <w:rPr>
          <w:rFonts w:ascii="Arial Narrow" w:hAnsi="Arial Narrow" w:cs="Arial"/>
          <w:sz w:val="24"/>
          <w:szCs w:val="24"/>
        </w:rPr>
        <w:t xml:space="preserve">las personas aspirantes deberán de </w:t>
      </w:r>
      <w:r w:rsidR="1FC5E437" w:rsidRPr="774BDFD3">
        <w:rPr>
          <w:rFonts w:ascii="Arial Narrow" w:hAnsi="Arial Narrow" w:cs="Arial"/>
          <w:sz w:val="24"/>
          <w:szCs w:val="24"/>
        </w:rPr>
        <w:t xml:space="preserve">disponer de diversos soportes tecnológicos, tales como: computadoras y </w:t>
      </w:r>
      <w:r w:rsidR="0F5FD386" w:rsidRPr="774BDFD3">
        <w:rPr>
          <w:rFonts w:ascii="Arial Narrow" w:hAnsi="Arial Narrow" w:cs="Arial"/>
          <w:sz w:val="24"/>
          <w:szCs w:val="24"/>
        </w:rPr>
        <w:t xml:space="preserve">dispositivos </w:t>
      </w:r>
      <w:r w:rsidR="1FC5E437" w:rsidRPr="774BDFD3">
        <w:rPr>
          <w:rFonts w:ascii="Arial Narrow" w:hAnsi="Arial Narrow" w:cs="Arial"/>
          <w:sz w:val="24"/>
          <w:szCs w:val="24"/>
        </w:rPr>
        <w:t>móviles</w:t>
      </w:r>
      <w:r w:rsidR="090A9335" w:rsidRPr="774BDFD3">
        <w:rPr>
          <w:rFonts w:ascii="Arial Narrow" w:hAnsi="Arial Narrow" w:cs="Arial"/>
          <w:sz w:val="24"/>
          <w:szCs w:val="24"/>
        </w:rPr>
        <w:t>.</w:t>
      </w:r>
      <w:r w:rsidR="518DFD16" w:rsidRPr="774BDFD3">
        <w:rPr>
          <w:rFonts w:ascii="Arial Narrow" w:hAnsi="Arial Narrow" w:cs="Arial"/>
          <w:sz w:val="24"/>
          <w:szCs w:val="24"/>
        </w:rPr>
        <w:t xml:space="preserve"> Las entrevistas </w:t>
      </w:r>
      <w:r w:rsidR="2F826CF7" w:rsidRPr="774BDFD3">
        <w:rPr>
          <w:rFonts w:ascii="Arial Narrow" w:hAnsi="Arial Narrow" w:cs="Arial"/>
          <w:sz w:val="24"/>
          <w:szCs w:val="24"/>
        </w:rPr>
        <w:t>serán</w:t>
      </w:r>
      <w:r w:rsidR="518DFD16" w:rsidRPr="774BDFD3">
        <w:rPr>
          <w:rFonts w:ascii="Arial Narrow" w:hAnsi="Arial Narrow" w:cs="Arial"/>
          <w:sz w:val="24"/>
          <w:szCs w:val="24"/>
        </w:rPr>
        <w:t xml:space="preserve"> videograbadas y publicadas a través de los medios digitales a disposición del Instituto.</w:t>
      </w:r>
    </w:p>
    <w:p w14:paraId="0B4929CA" w14:textId="352AC919" w:rsidR="00EB740D" w:rsidRPr="00EC79B4" w:rsidRDefault="00983454" w:rsidP="00BF7E6D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hAnsi="Arial Narrow" w:cs="Arial"/>
          <w:sz w:val="24"/>
          <w:szCs w:val="24"/>
        </w:rPr>
        <w:t xml:space="preserve"> </w:t>
      </w:r>
    </w:p>
    <w:p w14:paraId="10D4D3BF" w14:textId="77777777" w:rsidR="00315D5E" w:rsidRPr="00EC79B4" w:rsidRDefault="00EB740D" w:rsidP="00315D5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EC79B4">
        <w:rPr>
          <w:rFonts w:ascii="Arial Narrow" w:hAnsi="Arial Narrow" w:cs="Arial"/>
          <w:sz w:val="24"/>
          <w:szCs w:val="24"/>
        </w:rPr>
        <w:t>Los</w:t>
      </w:r>
      <w:r w:rsidR="00516721" w:rsidRPr="00EC79B4">
        <w:rPr>
          <w:rFonts w:ascii="Arial Narrow" w:hAnsi="Arial Narrow" w:cs="Arial"/>
          <w:sz w:val="24"/>
          <w:szCs w:val="24"/>
        </w:rPr>
        <w:t xml:space="preserve"> </w:t>
      </w:r>
      <w:r w:rsidR="00315D5E" w:rsidRPr="00EC79B4">
        <w:rPr>
          <w:rFonts w:ascii="Arial Narrow" w:eastAsia="Times New Roman" w:hAnsi="Arial Narrow" w:cs="Arial"/>
          <w:sz w:val="24"/>
          <w:szCs w:val="24"/>
        </w:rPr>
        <w:t xml:space="preserve">resultados estarán disponibles en el portal de </w:t>
      </w:r>
      <w:r w:rsidR="001F0F01" w:rsidRPr="00EC79B4">
        <w:rPr>
          <w:rFonts w:ascii="Arial Narrow" w:eastAsia="Times New Roman" w:hAnsi="Arial Narrow" w:cs="Arial"/>
          <w:sz w:val="24"/>
          <w:szCs w:val="24"/>
        </w:rPr>
        <w:t>Internet</w:t>
      </w:r>
      <w:r w:rsidR="00315D5E" w:rsidRPr="00EC79B4">
        <w:rPr>
          <w:rFonts w:ascii="Arial Narrow" w:eastAsia="Times New Roman" w:hAnsi="Arial Narrow" w:cs="Arial"/>
          <w:sz w:val="24"/>
          <w:szCs w:val="24"/>
        </w:rPr>
        <w:t xml:space="preserve"> </w:t>
      </w:r>
      <w:hyperlink r:id="rId10" w:history="1">
        <w:r w:rsidR="00315D5E" w:rsidRPr="00EC79B4">
          <w:rPr>
            <w:rStyle w:val="Hipervnculo"/>
            <w:rFonts w:ascii="Arial Narrow" w:hAnsi="Arial Narrow" w:cs="Arial"/>
            <w:color w:val="auto"/>
            <w:sz w:val="24"/>
            <w:szCs w:val="24"/>
          </w:rPr>
          <w:t>https://www.iepcdurango.mx</w:t>
        </w:r>
      </w:hyperlink>
      <w:r w:rsidR="00516721" w:rsidRPr="00EC79B4">
        <w:rPr>
          <w:rStyle w:val="Hipervnculo"/>
          <w:rFonts w:ascii="Arial Narrow" w:hAnsi="Arial Narrow" w:cs="Arial"/>
          <w:color w:val="auto"/>
          <w:sz w:val="24"/>
          <w:szCs w:val="24"/>
          <w:u w:val="none"/>
        </w:rPr>
        <w:t xml:space="preserve">, sin perjuicio de la notificación que se realice a los interesados conforme a lo establecido en la </w:t>
      </w:r>
      <w:r w:rsidR="00D42D50" w:rsidRPr="00EC79B4">
        <w:rPr>
          <w:rStyle w:val="Hipervnculo"/>
          <w:rFonts w:ascii="Arial Narrow" w:hAnsi="Arial Narrow" w:cs="Arial"/>
          <w:color w:val="auto"/>
          <w:sz w:val="24"/>
          <w:szCs w:val="24"/>
          <w:u w:val="none"/>
        </w:rPr>
        <w:t xml:space="preserve">BASE </w:t>
      </w:r>
      <w:r w:rsidR="00C05E1F" w:rsidRPr="00EC79B4">
        <w:rPr>
          <w:rStyle w:val="Hipervnculo"/>
          <w:rFonts w:ascii="Arial Narrow" w:hAnsi="Arial Narrow" w:cs="Arial"/>
          <w:color w:val="auto"/>
          <w:sz w:val="24"/>
          <w:szCs w:val="24"/>
          <w:u w:val="none"/>
        </w:rPr>
        <w:t>DÉ</w:t>
      </w:r>
      <w:r w:rsidR="00D442A5" w:rsidRPr="00EC79B4">
        <w:rPr>
          <w:rStyle w:val="Hipervnculo"/>
          <w:rFonts w:ascii="Arial Narrow" w:hAnsi="Arial Narrow" w:cs="Arial"/>
          <w:color w:val="auto"/>
          <w:sz w:val="24"/>
          <w:szCs w:val="24"/>
          <w:u w:val="none"/>
        </w:rPr>
        <w:t>CIMA</w:t>
      </w:r>
      <w:r w:rsidR="00D42D50" w:rsidRPr="00EC79B4">
        <w:rPr>
          <w:rStyle w:val="Hipervnculo"/>
          <w:rFonts w:ascii="Arial Narrow" w:hAnsi="Arial Narrow" w:cs="Arial"/>
          <w:color w:val="auto"/>
          <w:sz w:val="24"/>
          <w:szCs w:val="24"/>
          <w:u w:val="none"/>
        </w:rPr>
        <w:t xml:space="preserve"> de la presente C</w:t>
      </w:r>
      <w:r w:rsidR="00516721" w:rsidRPr="00EC79B4">
        <w:rPr>
          <w:rStyle w:val="Hipervnculo"/>
          <w:rFonts w:ascii="Arial Narrow" w:hAnsi="Arial Narrow" w:cs="Arial"/>
          <w:color w:val="auto"/>
          <w:sz w:val="24"/>
          <w:szCs w:val="24"/>
          <w:u w:val="none"/>
        </w:rPr>
        <w:t>onvocatoria.</w:t>
      </w:r>
    </w:p>
    <w:p w14:paraId="4FCC040D" w14:textId="77777777" w:rsidR="00315D5E" w:rsidRPr="00EC79B4" w:rsidRDefault="00315D5E" w:rsidP="00E6502D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14:paraId="0163BE11" w14:textId="77777777" w:rsidR="00BE1385" w:rsidRPr="00EC79B4" w:rsidRDefault="00BE1385" w:rsidP="00C63CF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</w:rPr>
      </w:pPr>
    </w:p>
    <w:p w14:paraId="60C4535E" w14:textId="14BBBD8E" w:rsidR="00C63CF5" w:rsidRPr="00EC79B4" w:rsidRDefault="27C87AFC" w:rsidP="00C63CF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EC79B4">
        <w:rPr>
          <w:rFonts w:ascii="Arial Narrow" w:eastAsia="Times New Roman" w:hAnsi="Arial Narrow" w:cs="Arial"/>
          <w:b/>
          <w:bCs/>
          <w:sz w:val="24"/>
          <w:szCs w:val="24"/>
        </w:rPr>
        <w:t xml:space="preserve">DÉCIMA </w:t>
      </w:r>
      <w:r w:rsidR="38EA5EF9" w:rsidRPr="00EC79B4">
        <w:rPr>
          <w:rFonts w:ascii="Arial Narrow" w:eastAsia="Times New Roman" w:hAnsi="Arial Narrow" w:cs="Arial"/>
          <w:b/>
          <w:bCs/>
          <w:sz w:val="24"/>
          <w:szCs w:val="24"/>
        </w:rPr>
        <w:t>TERCERA</w:t>
      </w:r>
      <w:r w:rsidR="21F094EB" w:rsidRPr="00EC79B4">
        <w:rPr>
          <w:rFonts w:ascii="Arial Narrow" w:eastAsia="Times New Roman" w:hAnsi="Arial Narrow" w:cs="Arial"/>
          <w:b/>
          <w:bCs/>
          <w:sz w:val="24"/>
          <w:szCs w:val="24"/>
        </w:rPr>
        <w:t>.</w:t>
      </w:r>
      <w:r w:rsidR="01A36796" w:rsidRPr="00EC79B4">
        <w:rPr>
          <w:rFonts w:ascii="Arial Narrow" w:eastAsia="Times New Roman" w:hAnsi="Arial Narrow" w:cs="Arial"/>
          <w:sz w:val="24"/>
          <w:szCs w:val="24"/>
        </w:rPr>
        <w:t xml:space="preserve"> En la integración de los Consejos Municipales Electorales, se </w:t>
      </w:r>
      <w:r w:rsidR="008B36F2" w:rsidRPr="00EC79B4">
        <w:rPr>
          <w:rFonts w:ascii="Arial Narrow" w:eastAsia="Times New Roman" w:hAnsi="Arial Narrow" w:cs="Arial"/>
          <w:sz w:val="24"/>
          <w:szCs w:val="24"/>
        </w:rPr>
        <w:t>procurará</w:t>
      </w:r>
      <w:r w:rsidR="00171D4E" w:rsidRPr="00EC79B4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1A36796" w:rsidRPr="00EC79B4">
        <w:rPr>
          <w:rFonts w:ascii="Arial Narrow" w:eastAsia="Times New Roman" w:hAnsi="Arial Narrow" w:cs="Arial"/>
          <w:sz w:val="24"/>
          <w:szCs w:val="24"/>
        </w:rPr>
        <w:t xml:space="preserve">la paridad de género para asegurar en la medida de lo posible, la participación igualitaria de hombres y mujeres, pluralidad cultural del </w:t>
      </w:r>
      <w:r w:rsidR="4895E565" w:rsidRPr="00EC79B4">
        <w:rPr>
          <w:rFonts w:ascii="Arial Narrow" w:eastAsia="Times New Roman" w:hAnsi="Arial Narrow" w:cs="Arial"/>
          <w:sz w:val="24"/>
          <w:szCs w:val="24"/>
        </w:rPr>
        <w:t>e</w:t>
      </w:r>
      <w:r w:rsidR="01A36796" w:rsidRPr="00EC79B4">
        <w:rPr>
          <w:rFonts w:ascii="Arial Narrow" w:eastAsia="Times New Roman" w:hAnsi="Arial Narrow" w:cs="Arial"/>
          <w:sz w:val="24"/>
          <w:szCs w:val="24"/>
        </w:rPr>
        <w:t>stado de Durango; participación comunitaria y ciudadana; prestigio público y profesional; compromiso democrático y conocimiento de la materia electoral.</w:t>
      </w:r>
    </w:p>
    <w:p w14:paraId="31B4F2C7" w14:textId="3E3DDDB7" w:rsidR="00414919" w:rsidRPr="00EC79B4" w:rsidRDefault="00414919" w:rsidP="00C63CF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5AC2B664" w14:textId="77777777" w:rsidR="00E34468" w:rsidRPr="00EC79B4" w:rsidRDefault="303DF305" w:rsidP="00E34468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eastAsia="Times New Roman" w:hAnsi="Arial Narrow" w:cs="Arial"/>
          <w:sz w:val="24"/>
          <w:szCs w:val="24"/>
        </w:rPr>
        <w:t xml:space="preserve">Asimismo, se tomará en </w:t>
      </w:r>
      <w:r w:rsidR="6D0DC498" w:rsidRPr="00EC79B4">
        <w:rPr>
          <w:rFonts w:ascii="Arial Narrow" w:eastAsia="Times New Roman" w:hAnsi="Arial Narrow" w:cs="Arial"/>
          <w:sz w:val="24"/>
          <w:szCs w:val="24"/>
        </w:rPr>
        <w:t>consideración</w:t>
      </w:r>
      <w:r w:rsidRPr="00EC79B4">
        <w:rPr>
          <w:rFonts w:ascii="Arial Narrow" w:eastAsia="Times New Roman" w:hAnsi="Arial Narrow" w:cs="Arial"/>
          <w:sz w:val="24"/>
          <w:szCs w:val="24"/>
        </w:rPr>
        <w:t xml:space="preserve"> para la selección de los cargos vacantes, lo establecido en la sentencia SUP-REC-277/2020, con la finalidad de dar inclusión a grupos vulnerables como LGBT</w:t>
      </w:r>
      <w:r w:rsidR="4867F6DC" w:rsidRPr="00EC79B4">
        <w:rPr>
          <w:rFonts w:ascii="Arial Narrow" w:eastAsia="Times New Roman" w:hAnsi="Arial Narrow" w:cs="Arial"/>
          <w:sz w:val="24"/>
          <w:szCs w:val="24"/>
        </w:rPr>
        <w:t>TT</w:t>
      </w:r>
      <w:r w:rsidRPr="00EC79B4">
        <w:rPr>
          <w:rFonts w:ascii="Arial Narrow" w:eastAsia="Times New Roman" w:hAnsi="Arial Narrow" w:cs="Arial"/>
          <w:sz w:val="24"/>
          <w:szCs w:val="24"/>
        </w:rPr>
        <w:t>I</w:t>
      </w:r>
      <w:r w:rsidR="4867F6DC" w:rsidRPr="00EC79B4">
        <w:rPr>
          <w:rFonts w:ascii="Arial Narrow" w:eastAsia="Times New Roman" w:hAnsi="Arial Narrow" w:cs="Arial"/>
          <w:sz w:val="24"/>
          <w:szCs w:val="24"/>
        </w:rPr>
        <w:t>Q</w:t>
      </w:r>
      <w:r w:rsidRPr="00EC79B4">
        <w:rPr>
          <w:rFonts w:ascii="Arial Narrow" w:eastAsia="Times New Roman" w:hAnsi="Arial Narrow" w:cs="Arial"/>
          <w:sz w:val="24"/>
          <w:szCs w:val="24"/>
        </w:rPr>
        <w:t xml:space="preserve">+, jóvenes, </w:t>
      </w:r>
      <w:r w:rsidR="29C121EA" w:rsidRPr="00EC79B4">
        <w:rPr>
          <w:rFonts w:ascii="Arial Narrow" w:eastAsia="Times New Roman" w:hAnsi="Arial Narrow" w:cs="Arial"/>
          <w:sz w:val="24"/>
          <w:szCs w:val="24"/>
        </w:rPr>
        <w:t xml:space="preserve">personas </w:t>
      </w:r>
      <w:r w:rsidRPr="00EC79B4">
        <w:rPr>
          <w:rFonts w:ascii="Arial Narrow" w:eastAsia="Times New Roman" w:hAnsi="Arial Narrow" w:cs="Arial"/>
          <w:sz w:val="24"/>
          <w:szCs w:val="24"/>
        </w:rPr>
        <w:t xml:space="preserve">mayores de 60 años, personas con alguna discapacidad, grupos indígenas o afrodescendientes. Lo anterior, con el propósito de revertir escenarios de desigualdad histórica que </w:t>
      </w:r>
      <w:r w:rsidR="62ED337C" w:rsidRPr="00EC79B4">
        <w:rPr>
          <w:rFonts w:ascii="Arial Narrow" w:eastAsia="Times New Roman" w:hAnsi="Arial Narrow" w:cs="Arial"/>
          <w:sz w:val="24"/>
          <w:szCs w:val="24"/>
        </w:rPr>
        <w:t>enfrentan</w:t>
      </w:r>
      <w:r w:rsidRPr="00EC79B4">
        <w:rPr>
          <w:rFonts w:ascii="Arial Narrow" w:eastAsia="Times New Roman" w:hAnsi="Arial Narrow" w:cs="Arial"/>
          <w:sz w:val="24"/>
          <w:szCs w:val="24"/>
        </w:rPr>
        <w:t xml:space="preserve"> ciertos grupos en situación de </w:t>
      </w:r>
      <w:r w:rsidRPr="00EC79B4">
        <w:rPr>
          <w:rFonts w:ascii="Arial Narrow" w:eastAsia="Times New Roman" w:hAnsi="Arial Narrow" w:cs="Arial"/>
          <w:sz w:val="24"/>
          <w:szCs w:val="24"/>
        </w:rPr>
        <w:lastRenderedPageBreak/>
        <w:t>vulnerabilidad en el ejercicio de sus derechos, a fin de garantizarles el acceso, en un plano de igualdad sustancial a los bienes, servicios y oportunidades de que disponen la mayoría de los sectores sociales.</w:t>
      </w:r>
      <w:r w:rsidR="7C260A1A" w:rsidRPr="00EC79B4">
        <w:rPr>
          <w:rFonts w:ascii="Arial Narrow" w:eastAsia="Times New Roman" w:hAnsi="Arial Narrow" w:cs="Arial"/>
          <w:sz w:val="24"/>
          <w:szCs w:val="24"/>
        </w:rPr>
        <w:t xml:space="preserve"> Y para lo cual deberán acreditar su pertenencia al grupo o sector social vulnerable que represent</w:t>
      </w:r>
      <w:r w:rsidR="11E579F7" w:rsidRPr="00EC79B4">
        <w:rPr>
          <w:rFonts w:ascii="Arial Narrow" w:eastAsia="Times New Roman" w:hAnsi="Arial Narrow" w:cs="Arial"/>
          <w:sz w:val="24"/>
          <w:szCs w:val="24"/>
        </w:rPr>
        <w:t>e</w:t>
      </w:r>
      <w:r w:rsidR="7C260A1A" w:rsidRPr="00EC79B4">
        <w:rPr>
          <w:rFonts w:ascii="Arial Narrow" w:eastAsia="Times New Roman" w:hAnsi="Arial Narrow" w:cs="Arial"/>
          <w:sz w:val="24"/>
          <w:szCs w:val="24"/>
        </w:rPr>
        <w:t>n.</w:t>
      </w:r>
      <w:r w:rsidR="00E34468" w:rsidRPr="00EC79B4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E34468" w:rsidRPr="00EC79B4">
        <w:rPr>
          <w:rFonts w:ascii="Arial Narrow" w:hAnsi="Arial Narrow" w:cs="Arial"/>
          <w:sz w:val="24"/>
          <w:szCs w:val="24"/>
        </w:rPr>
        <w:t>Con la finalidad de dar cumplimiento a lo anterior, las calificaciones obtenidas en las etapas previamente señaladas no son determinantes para la designación de los cargos vacantes.</w:t>
      </w:r>
    </w:p>
    <w:p w14:paraId="4D229C50" w14:textId="77777777" w:rsidR="00A54680" w:rsidRPr="00EC79B4" w:rsidRDefault="00A54680" w:rsidP="00E6502D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14:paraId="29F58912" w14:textId="6FD6D099" w:rsidR="00B01D1E" w:rsidRPr="00EC79B4" w:rsidRDefault="48DBAEC2" w:rsidP="19FC394D">
      <w:pPr>
        <w:spacing w:after="0" w:line="240" w:lineRule="auto"/>
        <w:contextualSpacing/>
        <w:jc w:val="both"/>
        <w:rPr>
          <w:rFonts w:ascii="Arial Narrow" w:eastAsia="Arial Narrow" w:hAnsi="Arial Narrow" w:cs="Arial Narrow"/>
          <w:sz w:val="24"/>
          <w:szCs w:val="24"/>
        </w:rPr>
      </w:pPr>
      <w:r w:rsidRPr="598CCE3B">
        <w:rPr>
          <w:rFonts w:ascii="Arial Narrow" w:hAnsi="Arial Narrow" w:cs="Arial"/>
          <w:b/>
          <w:bCs/>
          <w:sz w:val="24"/>
          <w:szCs w:val="24"/>
        </w:rPr>
        <w:t>DÉCIMA CUARTA</w:t>
      </w:r>
      <w:r w:rsidRPr="598CCE3B">
        <w:rPr>
          <w:rFonts w:ascii="Arial Narrow" w:hAnsi="Arial Narrow" w:cs="Arial"/>
          <w:sz w:val="24"/>
          <w:szCs w:val="24"/>
        </w:rPr>
        <w:t xml:space="preserve">. </w:t>
      </w:r>
      <w:r w:rsidR="30C3F401" w:rsidRPr="598CCE3B">
        <w:rPr>
          <w:rFonts w:ascii="Arial Narrow" w:hAnsi="Arial Narrow" w:cs="Arial"/>
          <w:sz w:val="24"/>
          <w:szCs w:val="24"/>
        </w:rPr>
        <w:t>L</w:t>
      </w:r>
      <w:r w:rsidRPr="598CCE3B">
        <w:rPr>
          <w:rFonts w:ascii="Arial Narrow" w:eastAsia="Arial Narrow" w:hAnsi="Arial Narrow" w:cs="Arial Narrow"/>
          <w:sz w:val="24"/>
          <w:szCs w:val="24"/>
        </w:rPr>
        <w:t xml:space="preserve">as personas que </w:t>
      </w:r>
      <w:r w:rsidR="3554D6DD" w:rsidRPr="598CCE3B">
        <w:rPr>
          <w:rFonts w:ascii="Arial Narrow" w:hAnsi="Arial Narrow" w:cs="Arial"/>
          <w:sz w:val="24"/>
          <w:szCs w:val="24"/>
        </w:rPr>
        <w:t xml:space="preserve">sean </w:t>
      </w:r>
      <w:r w:rsidRPr="598CCE3B">
        <w:rPr>
          <w:rFonts w:ascii="Arial Narrow" w:eastAsia="Arial Narrow" w:hAnsi="Arial Narrow" w:cs="Arial Narrow"/>
          <w:sz w:val="24"/>
          <w:szCs w:val="24"/>
        </w:rPr>
        <w:t>seleccionadas</w:t>
      </w:r>
      <w:r w:rsidR="1A802D29" w:rsidRPr="598CCE3B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598CCE3B">
        <w:rPr>
          <w:rFonts w:ascii="Arial Narrow" w:eastAsia="Arial Narrow" w:hAnsi="Arial Narrow" w:cs="Arial Narrow"/>
          <w:sz w:val="24"/>
          <w:szCs w:val="24"/>
        </w:rPr>
        <w:t xml:space="preserve">para la integración de los Consejos Municipales </w:t>
      </w:r>
      <w:r w:rsidR="3B1E20A8" w:rsidRPr="598CCE3B">
        <w:rPr>
          <w:rFonts w:ascii="Arial Narrow" w:eastAsia="Arial Narrow" w:hAnsi="Arial Narrow" w:cs="Arial Narrow"/>
          <w:sz w:val="24"/>
          <w:szCs w:val="24"/>
        </w:rPr>
        <w:t>Electorales</w:t>
      </w:r>
      <w:r w:rsidR="566412C8" w:rsidRPr="598CCE3B">
        <w:rPr>
          <w:rFonts w:ascii="Arial Narrow" w:eastAsia="Arial Narrow" w:hAnsi="Arial Narrow" w:cs="Arial Narrow"/>
          <w:sz w:val="24"/>
          <w:szCs w:val="24"/>
        </w:rPr>
        <w:t>, invariablemente</w:t>
      </w:r>
      <w:r w:rsidR="2E2AED08" w:rsidRPr="598CCE3B">
        <w:rPr>
          <w:rFonts w:ascii="Arial Narrow" w:eastAsia="Arial Narrow" w:hAnsi="Arial Narrow" w:cs="Arial Narrow"/>
          <w:sz w:val="24"/>
          <w:szCs w:val="24"/>
        </w:rPr>
        <w:t xml:space="preserve"> deberán contar con la Constancia de Situación Fiscal expedida por el S</w:t>
      </w:r>
      <w:r w:rsidR="756A9541" w:rsidRPr="598CCE3B">
        <w:rPr>
          <w:rFonts w:ascii="Arial Narrow" w:eastAsia="Arial Narrow" w:hAnsi="Arial Narrow" w:cs="Arial Narrow"/>
          <w:sz w:val="24"/>
          <w:szCs w:val="24"/>
        </w:rPr>
        <w:t xml:space="preserve">ervicio </w:t>
      </w:r>
      <w:r w:rsidR="2E2AED08" w:rsidRPr="598CCE3B">
        <w:rPr>
          <w:rFonts w:ascii="Arial Narrow" w:eastAsia="Arial Narrow" w:hAnsi="Arial Narrow" w:cs="Arial Narrow"/>
          <w:sz w:val="24"/>
          <w:szCs w:val="24"/>
        </w:rPr>
        <w:t xml:space="preserve">de Administración Tributaria (SAT) </w:t>
      </w:r>
      <w:r w:rsidR="4A1C8591" w:rsidRPr="598CCE3B">
        <w:rPr>
          <w:rFonts w:ascii="Arial Narrow" w:eastAsia="Arial Narrow" w:hAnsi="Arial Narrow" w:cs="Arial Narrow"/>
          <w:sz w:val="24"/>
          <w:szCs w:val="24"/>
        </w:rPr>
        <w:t xml:space="preserve">con </w:t>
      </w:r>
      <w:r w:rsidR="2E2AED08" w:rsidRPr="598CCE3B">
        <w:rPr>
          <w:rFonts w:ascii="Arial Narrow" w:eastAsia="Arial Narrow" w:hAnsi="Arial Narrow" w:cs="Arial Narrow"/>
          <w:sz w:val="24"/>
          <w:szCs w:val="24"/>
        </w:rPr>
        <w:t>una antigüedad no mayor a los 3 meses,</w:t>
      </w:r>
      <w:r w:rsidRPr="598CCE3B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EC0467" w:rsidRPr="598CCE3B">
        <w:rPr>
          <w:rFonts w:ascii="Arial Narrow" w:eastAsia="Arial Narrow" w:hAnsi="Arial Narrow" w:cs="Arial Narrow"/>
          <w:sz w:val="24"/>
          <w:szCs w:val="24"/>
        </w:rPr>
        <w:t xml:space="preserve">documento </w:t>
      </w:r>
      <w:r w:rsidR="00BC535E" w:rsidRPr="598CCE3B">
        <w:rPr>
          <w:rFonts w:ascii="Arial Narrow" w:eastAsia="Arial Narrow" w:hAnsi="Arial Narrow" w:cs="Arial Narrow"/>
          <w:sz w:val="24"/>
          <w:szCs w:val="24"/>
        </w:rPr>
        <w:t>que d</w:t>
      </w:r>
      <w:r w:rsidR="564857D7" w:rsidRPr="598CCE3B">
        <w:rPr>
          <w:rFonts w:ascii="Arial Narrow" w:eastAsia="Arial Narrow" w:hAnsi="Arial Narrow" w:cs="Arial Narrow"/>
          <w:sz w:val="24"/>
          <w:szCs w:val="24"/>
        </w:rPr>
        <w:t xml:space="preserve">eberán </w:t>
      </w:r>
      <w:r w:rsidR="00BC535E" w:rsidRPr="598CCE3B">
        <w:rPr>
          <w:rFonts w:ascii="Arial Narrow" w:eastAsia="Arial Narrow" w:hAnsi="Arial Narrow" w:cs="Arial Narrow"/>
          <w:sz w:val="24"/>
          <w:szCs w:val="24"/>
        </w:rPr>
        <w:t>cargar al sistema de registro</w:t>
      </w:r>
      <w:r w:rsidR="00E01517" w:rsidRPr="598CCE3B">
        <w:rPr>
          <w:rFonts w:ascii="Arial Narrow" w:eastAsia="Arial Narrow" w:hAnsi="Arial Narrow" w:cs="Arial Narrow"/>
          <w:sz w:val="24"/>
          <w:szCs w:val="24"/>
        </w:rPr>
        <w:t xml:space="preserve"> (</w:t>
      </w:r>
      <w:r w:rsidR="5B706CB9" w:rsidRPr="598CCE3B">
        <w:rPr>
          <w:rStyle w:val="Hipervnculo"/>
          <w:rFonts w:ascii="Arial Narrow" w:eastAsia="Arial Narrow" w:hAnsi="Arial Narrow" w:cs="Arial Narrow"/>
          <w:sz w:val="24"/>
          <w:szCs w:val="24"/>
        </w:rPr>
        <w:t>https://reclutamiento.appsiepcdurango.mx/</w:t>
      </w:r>
      <w:r w:rsidR="00E01517" w:rsidRPr="598CCE3B">
        <w:rPr>
          <w:rFonts w:ascii="Arial Narrow" w:eastAsia="Arial Narrow" w:hAnsi="Arial Narrow" w:cs="Arial Narrow"/>
          <w:sz w:val="24"/>
          <w:szCs w:val="24"/>
        </w:rPr>
        <w:t>)</w:t>
      </w:r>
      <w:r w:rsidR="00A03D3E" w:rsidRPr="598CCE3B">
        <w:rPr>
          <w:rFonts w:ascii="Arial Narrow" w:eastAsia="Arial Narrow" w:hAnsi="Arial Narrow" w:cs="Arial Narrow"/>
          <w:sz w:val="24"/>
          <w:szCs w:val="24"/>
        </w:rPr>
        <w:t>,</w:t>
      </w:r>
      <w:r w:rsidR="564857D7" w:rsidRPr="598CCE3B">
        <w:rPr>
          <w:rFonts w:ascii="Arial Narrow" w:eastAsia="Arial Narrow" w:hAnsi="Arial Narrow" w:cs="Arial Narrow"/>
          <w:sz w:val="24"/>
          <w:szCs w:val="24"/>
        </w:rPr>
        <w:t xml:space="preserve"> previo a la </w:t>
      </w:r>
      <w:r w:rsidR="34CEF10E" w:rsidRPr="598CCE3B">
        <w:rPr>
          <w:rFonts w:ascii="Arial Narrow" w:eastAsia="Arial Narrow" w:hAnsi="Arial Narrow" w:cs="Arial Narrow"/>
          <w:sz w:val="24"/>
          <w:szCs w:val="24"/>
        </w:rPr>
        <w:t xml:space="preserve">toma de protesta contemplada en la base </w:t>
      </w:r>
      <w:r w:rsidR="00187BC6" w:rsidRPr="598CCE3B">
        <w:rPr>
          <w:rFonts w:ascii="Arial Narrow" w:eastAsia="Arial Narrow" w:hAnsi="Arial Narrow" w:cs="Arial Narrow"/>
          <w:sz w:val="24"/>
          <w:szCs w:val="24"/>
        </w:rPr>
        <w:t xml:space="preserve">DÉCIMA QUINTA </w:t>
      </w:r>
      <w:r w:rsidR="1DF9B7A5" w:rsidRPr="598CCE3B">
        <w:rPr>
          <w:rFonts w:ascii="Arial Narrow" w:eastAsia="Arial Narrow" w:hAnsi="Arial Narrow" w:cs="Arial Narrow"/>
          <w:sz w:val="24"/>
          <w:szCs w:val="24"/>
        </w:rPr>
        <w:t>de la presente</w:t>
      </w:r>
      <w:r w:rsidR="59244A93" w:rsidRPr="598CCE3B">
        <w:rPr>
          <w:rFonts w:ascii="Arial Narrow" w:eastAsia="Arial Narrow" w:hAnsi="Arial Narrow" w:cs="Arial Narrow"/>
          <w:sz w:val="24"/>
          <w:szCs w:val="24"/>
        </w:rPr>
        <w:t>.</w:t>
      </w:r>
      <w:r w:rsidR="08FCB248" w:rsidRPr="598CCE3B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26265620" w:rsidRPr="598CCE3B">
        <w:rPr>
          <w:rFonts w:ascii="Arial Narrow" w:eastAsia="Arial Narrow" w:hAnsi="Arial Narrow" w:cs="Arial Narrow"/>
          <w:sz w:val="24"/>
          <w:szCs w:val="24"/>
        </w:rPr>
        <w:t>L</w:t>
      </w:r>
      <w:r w:rsidR="00105C2B" w:rsidRPr="598CCE3B">
        <w:rPr>
          <w:rFonts w:ascii="Arial Narrow" w:eastAsia="Arial Narrow" w:hAnsi="Arial Narrow" w:cs="Arial Narrow"/>
          <w:sz w:val="24"/>
          <w:szCs w:val="24"/>
        </w:rPr>
        <w:t>o anterior</w:t>
      </w:r>
      <w:r w:rsidR="4907CB3B" w:rsidRPr="598CCE3B">
        <w:rPr>
          <w:rFonts w:ascii="Arial Narrow" w:eastAsia="Arial Narrow" w:hAnsi="Arial Narrow" w:cs="Arial Narrow"/>
          <w:sz w:val="24"/>
          <w:szCs w:val="24"/>
        </w:rPr>
        <w:t>,</w:t>
      </w:r>
      <w:r w:rsidR="00105C2B" w:rsidRPr="598CCE3B">
        <w:rPr>
          <w:rFonts w:ascii="Arial Narrow" w:eastAsia="Arial Narrow" w:hAnsi="Arial Narrow" w:cs="Arial Narrow"/>
          <w:sz w:val="24"/>
          <w:szCs w:val="24"/>
        </w:rPr>
        <w:t xml:space="preserve"> para dar cumplimiento a</w:t>
      </w:r>
      <w:r w:rsidR="21A26CA8" w:rsidRPr="598CCE3B">
        <w:rPr>
          <w:rFonts w:ascii="Arial Narrow" w:eastAsia="Arial Narrow" w:hAnsi="Arial Narrow" w:cs="Arial Narrow"/>
          <w:sz w:val="24"/>
          <w:szCs w:val="24"/>
        </w:rPr>
        <w:t xml:space="preserve"> lo establecido en la </w:t>
      </w:r>
      <w:r w:rsidR="00D00CD4" w:rsidRPr="598CCE3B">
        <w:rPr>
          <w:rFonts w:ascii="Arial Narrow" w:eastAsia="Arial Narrow" w:hAnsi="Arial Narrow" w:cs="Arial Narrow"/>
          <w:sz w:val="24"/>
          <w:szCs w:val="24"/>
        </w:rPr>
        <w:t>v</w:t>
      </w:r>
      <w:r w:rsidR="21A26CA8" w:rsidRPr="598CCE3B">
        <w:rPr>
          <w:rFonts w:ascii="Arial Narrow" w:eastAsia="Arial Narrow" w:hAnsi="Arial Narrow" w:cs="Arial Narrow"/>
          <w:sz w:val="24"/>
          <w:szCs w:val="24"/>
        </w:rPr>
        <w:t>ersión 4.0 del Comprobante Fiscal Digital por Internet</w:t>
      </w:r>
      <w:r w:rsidR="05E98AEF" w:rsidRPr="598CCE3B">
        <w:rPr>
          <w:rFonts w:ascii="Arial Narrow" w:eastAsia="Arial Narrow" w:hAnsi="Arial Narrow" w:cs="Arial Narrow"/>
          <w:sz w:val="24"/>
          <w:szCs w:val="24"/>
        </w:rPr>
        <w:t xml:space="preserve"> (CFDI) que entró en vigor el 1 de enero de 2023.</w:t>
      </w:r>
    </w:p>
    <w:p w14:paraId="289C5D97" w14:textId="1E6EF28B" w:rsidR="00B01D1E" w:rsidRPr="00EC79B4" w:rsidRDefault="00B01D1E" w:rsidP="16977921">
      <w:pPr>
        <w:spacing w:after="0" w:line="240" w:lineRule="auto"/>
        <w:contextualSpacing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E0F607E" w14:textId="5C8F8A36" w:rsidR="00B01D1E" w:rsidRPr="00EC79B4" w:rsidRDefault="6ECCBBBD" w:rsidP="2134D04F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  <w:r w:rsidRPr="774BDFD3">
        <w:rPr>
          <w:rFonts w:ascii="Arial Narrow" w:hAnsi="Arial Narrow" w:cs="Arial"/>
          <w:b/>
          <w:bCs/>
          <w:sz w:val="24"/>
          <w:szCs w:val="24"/>
        </w:rPr>
        <w:t xml:space="preserve">DÉCIMA </w:t>
      </w:r>
      <w:r w:rsidR="5DA25216" w:rsidRPr="774BDFD3">
        <w:rPr>
          <w:rFonts w:ascii="Arial Narrow" w:hAnsi="Arial Narrow" w:cs="Arial"/>
          <w:b/>
          <w:bCs/>
          <w:sz w:val="24"/>
          <w:szCs w:val="24"/>
        </w:rPr>
        <w:t>QUINTA</w:t>
      </w:r>
      <w:r w:rsidR="6DF27F05" w:rsidRPr="774BDFD3">
        <w:rPr>
          <w:rFonts w:ascii="Arial Narrow" w:hAnsi="Arial Narrow" w:cs="Arial"/>
          <w:sz w:val="24"/>
          <w:szCs w:val="24"/>
        </w:rPr>
        <w:t xml:space="preserve">. </w:t>
      </w:r>
      <w:r w:rsidR="7AD8DD0C" w:rsidRPr="774BDFD3">
        <w:rPr>
          <w:rFonts w:ascii="Arial Narrow" w:hAnsi="Arial Narrow" w:cs="Arial"/>
          <w:sz w:val="24"/>
          <w:szCs w:val="24"/>
        </w:rPr>
        <w:t>T</w:t>
      </w:r>
      <w:r w:rsidR="7AD8DD0C" w:rsidRPr="774BDFD3">
        <w:rPr>
          <w:rFonts w:ascii="Arial Narrow" w:eastAsia="Arial Narrow" w:hAnsi="Arial Narrow" w:cs="Arial Narrow"/>
          <w:sz w:val="24"/>
          <w:szCs w:val="24"/>
        </w:rPr>
        <w:t xml:space="preserve">odas las personas </w:t>
      </w:r>
      <w:r w:rsidR="4B9AE80C" w:rsidRPr="774BDFD3">
        <w:rPr>
          <w:rFonts w:ascii="Arial Narrow" w:eastAsia="Arial Narrow" w:hAnsi="Arial Narrow" w:cs="Arial Narrow"/>
          <w:sz w:val="24"/>
          <w:szCs w:val="24"/>
        </w:rPr>
        <w:t xml:space="preserve">aspirantes que fueron seleccionadas para la integración </w:t>
      </w:r>
      <w:r w:rsidR="7AD8DD0C" w:rsidRPr="774BDFD3">
        <w:rPr>
          <w:rFonts w:ascii="Arial Narrow" w:eastAsia="Arial Narrow" w:hAnsi="Arial Narrow" w:cs="Arial Narrow"/>
          <w:sz w:val="24"/>
          <w:szCs w:val="24"/>
        </w:rPr>
        <w:t xml:space="preserve">de los Consejos Municipales Electorales, previo a ocupar el cargo, </w:t>
      </w:r>
      <w:r w:rsidR="4E584E07" w:rsidRPr="774BDFD3">
        <w:rPr>
          <w:rFonts w:ascii="Arial Narrow" w:eastAsia="Arial Narrow" w:hAnsi="Arial Narrow" w:cs="Arial Narrow"/>
          <w:sz w:val="24"/>
          <w:szCs w:val="24"/>
        </w:rPr>
        <w:t xml:space="preserve">rendirán </w:t>
      </w:r>
      <w:r w:rsidR="7AD8DD0C" w:rsidRPr="774BDFD3">
        <w:rPr>
          <w:rFonts w:ascii="Arial Narrow" w:eastAsia="Arial Narrow" w:hAnsi="Arial Narrow" w:cs="Arial Narrow"/>
          <w:sz w:val="24"/>
          <w:szCs w:val="24"/>
        </w:rPr>
        <w:t>la protesta de ley correspondiente, para lo cual, las Secretarías y Consejerías de dichos órganos, la re</w:t>
      </w:r>
      <w:r w:rsidR="7DFD8E53" w:rsidRPr="774BDFD3">
        <w:rPr>
          <w:rFonts w:ascii="Arial Narrow" w:eastAsia="Arial Narrow" w:hAnsi="Arial Narrow" w:cs="Arial Narrow"/>
          <w:sz w:val="24"/>
          <w:szCs w:val="24"/>
        </w:rPr>
        <w:t xml:space="preserve">alizarán </w:t>
      </w:r>
      <w:r w:rsidR="7AD8DD0C" w:rsidRPr="774BDFD3">
        <w:rPr>
          <w:rFonts w:ascii="Arial Narrow" w:eastAsia="Arial Narrow" w:hAnsi="Arial Narrow" w:cs="Arial Narrow"/>
          <w:sz w:val="24"/>
          <w:szCs w:val="24"/>
        </w:rPr>
        <w:t>ante su Presidencia, y ésta, de manera previa, ante el Consejo General,</w:t>
      </w:r>
      <w:r w:rsidR="39F3BB46" w:rsidRPr="774BDFD3">
        <w:rPr>
          <w:rFonts w:ascii="Arial Narrow" w:eastAsia="Arial Narrow" w:hAnsi="Arial Narrow" w:cs="Arial Narrow"/>
          <w:sz w:val="24"/>
          <w:szCs w:val="24"/>
        </w:rPr>
        <w:t xml:space="preserve"> lo anterior se llevará a cabo</w:t>
      </w:r>
      <w:r w:rsidR="7AD8DD0C" w:rsidRPr="774BDFD3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1AD1DB85" w:rsidRPr="774BDFD3">
        <w:rPr>
          <w:rFonts w:ascii="Arial Narrow" w:eastAsia="Times New Roman" w:hAnsi="Arial Narrow" w:cs="Arial"/>
          <w:sz w:val="24"/>
          <w:szCs w:val="24"/>
        </w:rPr>
        <w:t>entre</w:t>
      </w:r>
      <w:r w:rsidR="7D33E131" w:rsidRPr="774BDFD3">
        <w:rPr>
          <w:rFonts w:ascii="Arial Narrow" w:eastAsia="Times New Roman" w:hAnsi="Arial Narrow" w:cs="Arial"/>
          <w:sz w:val="24"/>
          <w:szCs w:val="24"/>
        </w:rPr>
        <w:t xml:space="preserve"> los</w:t>
      </w:r>
      <w:r w:rsidR="570F11A3" w:rsidRPr="774BDFD3">
        <w:rPr>
          <w:rFonts w:ascii="Arial Narrow" w:eastAsia="Times New Roman" w:hAnsi="Arial Narrow" w:cs="Arial"/>
          <w:sz w:val="24"/>
          <w:szCs w:val="24"/>
        </w:rPr>
        <w:t xml:space="preserve"> días </w:t>
      </w:r>
      <w:r w:rsidR="462EAA71" w:rsidRPr="774BDFD3">
        <w:rPr>
          <w:rFonts w:ascii="Arial Narrow" w:eastAsia="Times New Roman" w:hAnsi="Arial Narrow" w:cs="Arial"/>
          <w:sz w:val="24"/>
          <w:szCs w:val="24"/>
        </w:rPr>
        <w:t>01 al 0</w:t>
      </w:r>
      <w:r w:rsidR="006238DC" w:rsidRPr="774BDFD3">
        <w:rPr>
          <w:rFonts w:ascii="Arial Narrow" w:eastAsia="Times New Roman" w:hAnsi="Arial Narrow" w:cs="Arial"/>
          <w:sz w:val="24"/>
          <w:szCs w:val="24"/>
        </w:rPr>
        <w:t>7</w:t>
      </w:r>
      <w:r w:rsidR="13E6DC38" w:rsidRPr="774BDFD3">
        <w:rPr>
          <w:rFonts w:ascii="Arial Narrow" w:eastAsia="Times New Roman" w:hAnsi="Arial Narrow" w:cs="Arial"/>
          <w:sz w:val="24"/>
          <w:szCs w:val="24"/>
        </w:rPr>
        <w:t xml:space="preserve"> de</w:t>
      </w:r>
      <w:r w:rsidR="7CE07285" w:rsidRPr="774BDFD3">
        <w:rPr>
          <w:rFonts w:ascii="Arial Narrow" w:eastAsia="Times New Roman" w:hAnsi="Arial Narrow" w:cs="Arial"/>
          <w:sz w:val="24"/>
          <w:szCs w:val="24"/>
        </w:rPr>
        <w:t xml:space="preserve"> enero</w:t>
      </w:r>
      <w:r w:rsidR="13E6DC38" w:rsidRPr="774BDFD3">
        <w:rPr>
          <w:rFonts w:ascii="Arial Narrow" w:eastAsia="Times New Roman" w:hAnsi="Arial Narrow" w:cs="Arial"/>
          <w:sz w:val="24"/>
          <w:szCs w:val="24"/>
        </w:rPr>
        <w:t xml:space="preserve"> de</w:t>
      </w:r>
      <w:r w:rsidR="462EAA71" w:rsidRPr="774BDFD3">
        <w:rPr>
          <w:rFonts w:ascii="Arial Narrow" w:eastAsia="Times New Roman" w:hAnsi="Arial Narrow" w:cs="Arial"/>
          <w:sz w:val="24"/>
          <w:szCs w:val="24"/>
        </w:rPr>
        <w:t xml:space="preserve"> 202</w:t>
      </w:r>
      <w:r w:rsidR="006238DC" w:rsidRPr="774BDFD3">
        <w:rPr>
          <w:rFonts w:ascii="Arial Narrow" w:eastAsia="Times New Roman" w:hAnsi="Arial Narrow" w:cs="Arial"/>
          <w:sz w:val="24"/>
          <w:szCs w:val="24"/>
        </w:rPr>
        <w:t>5</w:t>
      </w:r>
      <w:r w:rsidR="1EA282CF" w:rsidRPr="774BDFD3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9586EF9" w:rsidRPr="774BDFD3">
        <w:rPr>
          <w:rFonts w:ascii="Arial Narrow" w:eastAsia="Times New Roman" w:hAnsi="Arial Narrow" w:cs="Arial"/>
          <w:sz w:val="24"/>
          <w:szCs w:val="24"/>
        </w:rPr>
        <w:t>y</w:t>
      </w:r>
      <w:r w:rsidR="40713FE1" w:rsidRPr="774BDFD3">
        <w:rPr>
          <w:rFonts w:ascii="Arial Narrow" w:eastAsia="Times New Roman" w:hAnsi="Arial Narrow" w:cs="Arial"/>
          <w:sz w:val="24"/>
          <w:szCs w:val="24"/>
        </w:rPr>
        <w:t xml:space="preserve"> se les entregará el correspondiente nombramiento por </w:t>
      </w:r>
      <w:r w:rsidR="2A76342A" w:rsidRPr="774BDFD3">
        <w:rPr>
          <w:rFonts w:ascii="Arial Narrow" w:eastAsia="Times New Roman" w:hAnsi="Arial Narrow" w:cs="Arial"/>
          <w:sz w:val="24"/>
          <w:szCs w:val="24"/>
        </w:rPr>
        <w:t>dos</w:t>
      </w:r>
      <w:r w:rsidR="40713FE1" w:rsidRPr="774BDFD3">
        <w:rPr>
          <w:rFonts w:ascii="Arial Narrow" w:eastAsia="Times New Roman" w:hAnsi="Arial Narrow" w:cs="Arial"/>
          <w:sz w:val="24"/>
          <w:szCs w:val="24"/>
        </w:rPr>
        <w:t xml:space="preserve"> procesos electorales locales</w:t>
      </w:r>
      <w:r w:rsidR="3656545A" w:rsidRPr="774BDFD3">
        <w:rPr>
          <w:rFonts w:ascii="Arial Narrow" w:eastAsia="Times New Roman" w:hAnsi="Arial Narrow" w:cs="Arial"/>
          <w:sz w:val="24"/>
          <w:szCs w:val="24"/>
        </w:rPr>
        <w:t xml:space="preserve">. Esto de conformidad </w:t>
      </w:r>
      <w:r w:rsidR="6C9D8661" w:rsidRPr="774BDFD3">
        <w:rPr>
          <w:rFonts w:ascii="Arial Narrow" w:eastAsia="Times New Roman" w:hAnsi="Arial Narrow" w:cs="Arial"/>
          <w:sz w:val="24"/>
          <w:szCs w:val="24"/>
        </w:rPr>
        <w:t>a</w:t>
      </w:r>
      <w:r w:rsidR="40713FE1" w:rsidRPr="774BDFD3">
        <w:rPr>
          <w:rFonts w:ascii="Arial Narrow" w:eastAsia="Times New Roman" w:hAnsi="Arial Narrow" w:cs="Arial"/>
          <w:sz w:val="24"/>
          <w:szCs w:val="24"/>
        </w:rPr>
        <w:t xml:space="preserve"> lo establecido por el artículo 106, numeral 2, de la Ley de Instituciones y Procedimientos Electorales para el Estado de Durango</w:t>
      </w:r>
      <w:r w:rsidR="4E511DA9" w:rsidRPr="774BDFD3">
        <w:rPr>
          <w:rFonts w:ascii="Arial Narrow" w:eastAsia="Times New Roman" w:hAnsi="Arial Narrow" w:cs="Arial"/>
          <w:sz w:val="24"/>
          <w:szCs w:val="24"/>
        </w:rPr>
        <w:t xml:space="preserve"> y el artículo 17, numeral 6 del Reglamento para la </w:t>
      </w:r>
      <w:r w:rsidR="007B5F43">
        <w:rPr>
          <w:rFonts w:ascii="Arial Narrow" w:eastAsia="Times New Roman" w:hAnsi="Arial Narrow" w:cs="Arial"/>
          <w:sz w:val="24"/>
          <w:szCs w:val="24"/>
        </w:rPr>
        <w:t>s</w:t>
      </w:r>
      <w:r w:rsidR="15E33731" w:rsidRPr="774BDFD3">
        <w:rPr>
          <w:rFonts w:ascii="Arial Narrow" w:eastAsia="Times New Roman" w:hAnsi="Arial Narrow" w:cs="Arial"/>
          <w:sz w:val="24"/>
          <w:szCs w:val="24"/>
        </w:rPr>
        <w:t>elección,</w:t>
      </w:r>
      <w:r w:rsidR="14EE1760" w:rsidRPr="774BDFD3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FA46A7" w:rsidRPr="774BDFD3">
        <w:rPr>
          <w:rFonts w:ascii="Arial Narrow" w:eastAsia="Times New Roman" w:hAnsi="Arial Narrow" w:cs="Arial"/>
          <w:sz w:val="24"/>
          <w:szCs w:val="24"/>
        </w:rPr>
        <w:t>d</w:t>
      </w:r>
      <w:r w:rsidR="14EE1760" w:rsidRPr="774BDFD3">
        <w:rPr>
          <w:rFonts w:ascii="Arial Narrow" w:eastAsia="Times New Roman" w:hAnsi="Arial Narrow" w:cs="Arial"/>
          <w:sz w:val="24"/>
          <w:szCs w:val="24"/>
        </w:rPr>
        <w:t>esignación</w:t>
      </w:r>
      <w:r w:rsidR="4E511DA9" w:rsidRPr="774BDFD3">
        <w:rPr>
          <w:rFonts w:ascii="Arial Narrow" w:eastAsia="Times New Roman" w:hAnsi="Arial Narrow" w:cs="Arial"/>
          <w:sz w:val="24"/>
          <w:szCs w:val="24"/>
        </w:rPr>
        <w:t xml:space="preserve"> y </w:t>
      </w:r>
      <w:r w:rsidR="5359EDA5" w:rsidRPr="774BDFD3">
        <w:rPr>
          <w:rFonts w:ascii="Arial Narrow" w:eastAsia="Times New Roman" w:hAnsi="Arial Narrow" w:cs="Arial"/>
          <w:sz w:val="24"/>
          <w:szCs w:val="24"/>
        </w:rPr>
        <w:t>r</w:t>
      </w:r>
      <w:r w:rsidR="3060F63D" w:rsidRPr="774BDFD3">
        <w:rPr>
          <w:rFonts w:ascii="Arial Narrow" w:eastAsia="Times New Roman" w:hAnsi="Arial Narrow" w:cs="Arial"/>
          <w:sz w:val="24"/>
          <w:szCs w:val="24"/>
        </w:rPr>
        <w:t>emoción</w:t>
      </w:r>
      <w:r w:rsidR="4E511DA9" w:rsidRPr="774BDFD3">
        <w:rPr>
          <w:rFonts w:ascii="Arial Narrow" w:eastAsia="Times New Roman" w:hAnsi="Arial Narrow" w:cs="Arial"/>
          <w:sz w:val="24"/>
          <w:szCs w:val="24"/>
        </w:rPr>
        <w:t xml:space="preserve"> de las </w:t>
      </w:r>
      <w:r w:rsidR="4ED54FCB" w:rsidRPr="774BDFD3">
        <w:rPr>
          <w:rFonts w:ascii="Arial Narrow" w:eastAsia="Times New Roman" w:hAnsi="Arial Narrow" w:cs="Arial"/>
          <w:sz w:val="24"/>
          <w:szCs w:val="24"/>
        </w:rPr>
        <w:t>personas titulares de las Presidencia</w:t>
      </w:r>
      <w:r w:rsidR="00CC46E7" w:rsidRPr="774BDFD3">
        <w:rPr>
          <w:rFonts w:ascii="Arial Narrow" w:eastAsia="Times New Roman" w:hAnsi="Arial Narrow" w:cs="Arial"/>
          <w:sz w:val="24"/>
          <w:szCs w:val="24"/>
        </w:rPr>
        <w:t>s</w:t>
      </w:r>
      <w:r w:rsidR="4ED54FCB" w:rsidRPr="774BDFD3">
        <w:rPr>
          <w:rFonts w:ascii="Arial Narrow" w:eastAsia="Times New Roman" w:hAnsi="Arial Narrow" w:cs="Arial"/>
          <w:sz w:val="24"/>
          <w:szCs w:val="24"/>
        </w:rPr>
        <w:t>, Secretar</w:t>
      </w:r>
      <w:r w:rsidR="3674EB6D" w:rsidRPr="774BDFD3">
        <w:rPr>
          <w:rFonts w:ascii="Arial Narrow" w:eastAsia="Times New Roman" w:hAnsi="Arial Narrow" w:cs="Arial"/>
          <w:sz w:val="24"/>
          <w:szCs w:val="24"/>
        </w:rPr>
        <w:t>í</w:t>
      </w:r>
      <w:r w:rsidR="4ED54FCB" w:rsidRPr="774BDFD3">
        <w:rPr>
          <w:rFonts w:ascii="Arial Narrow" w:eastAsia="Times New Roman" w:hAnsi="Arial Narrow" w:cs="Arial"/>
          <w:sz w:val="24"/>
          <w:szCs w:val="24"/>
        </w:rPr>
        <w:t>as y Consejer</w:t>
      </w:r>
      <w:r w:rsidR="09F49FC7" w:rsidRPr="774BDFD3">
        <w:rPr>
          <w:rFonts w:ascii="Arial Narrow" w:eastAsia="Times New Roman" w:hAnsi="Arial Narrow" w:cs="Arial"/>
          <w:sz w:val="24"/>
          <w:szCs w:val="24"/>
        </w:rPr>
        <w:t>í</w:t>
      </w:r>
      <w:r w:rsidR="4ED54FCB" w:rsidRPr="774BDFD3">
        <w:rPr>
          <w:rFonts w:ascii="Arial Narrow" w:eastAsia="Times New Roman" w:hAnsi="Arial Narrow" w:cs="Arial"/>
          <w:sz w:val="24"/>
          <w:szCs w:val="24"/>
        </w:rPr>
        <w:t xml:space="preserve">as de los Consejos Municipales Electorales del Instituto Electoral y de </w:t>
      </w:r>
      <w:r w:rsidR="40EB72C9" w:rsidRPr="774BDFD3">
        <w:rPr>
          <w:rFonts w:ascii="Arial Narrow" w:eastAsia="Times New Roman" w:hAnsi="Arial Narrow" w:cs="Arial"/>
          <w:sz w:val="24"/>
          <w:szCs w:val="24"/>
        </w:rPr>
        <w:t>Participación</w:t>
      </w:r>
      <w:r w:rsidR="4ED54FCB" w:rsidRPr="774BDFD3">
        <w:rPr>
          <w:rFonts w:ascii="Arial Narrow" w:eastAsia="Times New Roman" w:hAnsi="Arial Narrow" w:cs="Arial"/>
          <w:sz w:val="24"/>
          <w:szCs w:val="24"/>
        </w:rPr>
        <w:t xml:space="preserve"> Ciudadana del Estado de Durango</w:t>
      </w:r>
      <w:r w:rsidR="40713FE1" w:rsidRPr="774BDFD3">
        <w:rPr>
          <w:rFonts w:ascii="Arial Narrow" w:eastAsia="Times New Roman" w:hAnsi="Arial Narrow" w:cs="Arial"/>
          <w:sz w:val="24"/>
          <w:szCs w:val="24"/>
        </w:rPr>
        <w:t xml:space="preserve">. </w:t>
      </w:r>
    </w:p>
    <w:p w14:paraId="3EF5A14F" w14:textId="77777777" w:rsidR="003030BF" w:rsidRPr="00EC79B4" w:rsidRDefault="003030BF" w:rsidP="00E6502D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39461463" w14:textId="4E643C0C" w:rsidR="64E6CA18" w:rsidRDefault="003030BF" w:rsidP="1D047D6E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  <w:r w:rsidRPr="1D047D6E">
        <w:rPr>
          <w:rFonts w:ascii="Arial Narrow" w:hAnsi="Arial Narrow" w:cs="Arial"/>
          <w:b/>
          <w:bCs/>
          <w:sz w:val="24"/>
          <w:szCs w:val="24"/>
        </w:rPr>
        <w:t xml:space="preserve">DÉCIMA </w:t>
      </w:r>
      <w:r w:rsidR="506B046A" w:rsidRPr="1D047D6E">
        <w:rPr>
          <w:rFonts w:ascii="Arial Narrow" w:hAnsi="Arial Narrow" w:cs="Arial"/>
          <w:b/>
          <w:bCs/>
          <w:sz w:val="24"/>
          <w:szCs w:val="24"/>
        </w:rPr>
        <w:t>SEXTA</w:t>
      </w:r>
      <w:r w:rsidRPr="1D047D6E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="00D73321" w:rsidRPr="1D047D6E">
        <w:rPr>
          <w:rFonts w:ascii="Arial Narrow" w:hAnsi="Arial Narrow" w:cs="Arial"/>
          <w:sz w:val="24"/>
          <w:szCs w:val="24"/>
        </w:rPr>
        <w:t>En caso de que, derivado de la presente convocatoria o por cualquier otra circunstancia posterior a la designación, se presenten vacantes durante el desarrollo del Proceso Electoral Local 202</w:t>
      </w:r>
      <w:r w:rsidR="00DE0A2E" w:rsidRPr="1D047D6E">
        <w:rPr>
          <w:rFonts w:ascii="Arial Narrow" w:hAnsi="Arial Narrow" w:cs="Arial"/>
          <w:sz w:val="24"/>
          <w:szCs w:val="24"/>
        </w:rPr>
        <w:t>4</w:t>
      </w:r>
      <w:r w:rsidR="009E4DE2" w:rsidRPr="1D047D6E">
        <w:rPr>
          <w:rFonts w:ascii="Arial Narrow" w:hAnsi="Arial Narrow" w:cs="Arial"/>
          <w:sz w:val="24"/>
          <w:szCs w:val="24"/>
        </w:rPr>
        <w:t>-202</w:t>
      </w:r>
      <w:r w:rsidR="00DE0A2E" w:rsidRPr="1D047D6E">
        <w:rPr>
          <w:rFonts w:ascii="Arial Narrow" w:hAnsi="Arial Narrow" w:cs="Arial"/>
          <w:sz w:val="24"/>
          <w:szCs w:val="24"/>
        </w:rPr>
        <w:t>5</w:t>
      </w:r>
      <w:r w:rsidR="00D73321" w:rsidRPr="1D047D6E">
        <w:rPr>
          <w:rFonts w:ascii="Arial Narrow" w:hAnsi="Arial Narrow" w:cs="Arial"/>
          <w:sz w:val="24"/>
          <w:szCs w:val="24"/>
        </w:rPr>
        <w:t xml:space="preserve">, se generará una lista de reserva </w:t>
      </w:r>
      <w:r w:rsidR="00A44F14" w:rsidRPr="1D047D6E">
        <w:rPr>
          <w:rFonts w:ascii="Arial Narrow" w:hAnsi="Arial Narrow" w:cs="Arial"/>
          <w:sz w:val="24"/>
          <w:szCs w:val="24"/>
        </w:rPr>
        <w:t>cuya vigencia concluirá al término del Proceso Electoral, con los nombres de</w:t>
      </w:r>
      <w:r w:rsidR="00D73321" w:rsidRPr="1D047D6E">
        <w:rPr>
          <w:rFonts w:ascii="Arial Narrow" w:hAnsi="Arial Narrow" w:cs="Arial"/>
          <w:sz w:val="24"/>
          <w:szCs w:val="24"/>
        </w:rPr>
        <w:t xml:space="preserve"> </w:t>
      </w:r>
      <w:r w:rsidR="00A44F14" w:rsidRPr="1D047D6E">
        <w:rPr>
          <w:rFonts w:ascii="Arial Narrow" w:hAnsi="Arial Narrow" w:cs="Arial"/>
          <w:sz w:val="24"/>
          <w:szCs w:val="24"/>
        </w:rPr>
        <w:t>las personas</w:t>
      </w:r>
      <w:r w:rsidR="00D73321" w:rsidRPr="1D047D6E">
        <w:rPr>
          <w:rFonts w:ascii="Arial Narrow" w:hAnsi="Arial Narrow" w:cs="Arial"/>
          <w:sz w:val="24"/>
          <w:szCs w:val="24"/>
        </w:rPr>
        <w:t xml:space="preserve"> </w:t>
      </w:r>
      <w:r w:rsidR="00A44F14" w:rsidRPr="1D047D6E">
        <w:rPr>
          <w:rFonts w:ascii="Arial Narrow" w:hAnsi="Arial Narrow" w:cs="Arial"/>
          <w:sz w:val="24"/>
          <w:szCs w:val="24"/>
        </w:rPr>
        <w:t>que no accedieron a un cargo</w:t>
      </w:r>
      <w:r w:rsidR="00D73321" w:rsidRPr="1D047D6E">
        <w:rPr>
          <w:rFonts w:ascii="Arial Narrow" w:hAnsi="Arial Narrow" w:cs="Arial"/>
          <w:sz w:val="24"/>
          <w:szCs w:val="24"/>
        </w:rPr>
        <w:t xml:space="preserve"> </w:t>
      </w:r>
      <w:r w:rsidR="00A44F14" w:rsidRPr="1D047D6E">
        <w:rPr>
          <w:rFonts w:ascii="Arial Narrow" w:hAnsi="Arial Narrow" w:cs="Arial"/>
          <w:sz w:val="24"/>
          <w:szCs w:val="24"/>
        </w:rPr>
        <w:t xml:space="preserve">y </w:t>
      </w:r>
      <w:r w:rsidR="00D73321" w:rsidRPr="1D047D6E">
        <w:rPr>
          <w:rFonts w:ascii="Arial Narrow" w:hAnsi="Arial Narrow" w:cs="Arial"/>
          <w:sz w:val="24"/>
          <w:szCs w:val="24"/>
        </w:rPr>
        <w:t>que hubiesen obtenido las mayores calificaciones, con la finalidad de</w:t>
      </w:r>
      <w:r w:rsidR="00171AB4" w:rsidRPr="1D047D6E">
        <w:rPr>
          <w:rFonts w:ascii="Arial Narrow" w:hAnsi="Arial Narrow" w:cs="Arial"/>
          <w:sz w:val="24"/>
          <w:szCs w:val="24"/>
        </w:rPr>
        <w:t xml:space="preserve"> </w:t>
      </w:r>
      <w:r w:rsidR="00353060" w:rsidRPr="1D047D6E">
        <w:rPr>
          <w:rFonts w:ascii="Arial Narrow" w:hAnsi="Arial Narrow" w:cs="Arial"/>
          <w:sz w:val="24"/>
          <w:szCs w:val="24"/>
        </w:rPr>
        <w:t xml:space="preserve">que </w:t>
      </w:r>
      <w:r w:rsidR="00D73321" w:rsidRPr="1D047D6E">
        <w:rPr>
          <w:rFonts w:ascii="Arial Narrow" w:hAnsi="Arial Narrow" w:cs="Arial"/>
          <w:sz w:val="24"/>
          <w:szCs w:val="24"/>
        </w:rPr>
        <w:t xml:space="preserve">dichas vacantes puedan ser cubiertas con las personas que </w:t>
      </w:r>
      <w:r w:rsidR="00A44F14" w:rsidRPr="1D047D6E">
        <w:rPr>
          <w:rFonts w:ascii="Arial Narrow" w:hAnsi="Arial Narrow" w:cs="Arial"/>
          <w:sz w:val="24"/>
          <w:szCs w:val="24"/>
        </w:rPr>
        <w:t xml:space="preserve">la </w:t>
      </w:r>
      <w:r w:rsidR="00D73321" w:rsidRPr="1D047D6E">
        <w:rPr>
          <w:rFonts w:ascii="Arial Narrow" w:hAnsi="Arial Narrow" w:cs="Arial"/>
          <w:sz w:val="24"/>
          <w:szCs w:val="24"/>
        </w:rPr>
        <w:t>integren, sin que se lleve a cabo un nuevo procedimiento.</w:t>
      </w:r>
      <w:r w:rsidR="00454264">
        <w:rPr>
          <w:rFonts w:ascii="Arial Narrow" w:hAnsi="Arial Narrow" w:cs="Arial"/>
          <w:sz w:val="24"/>
          <w:szCs w:val="24"/>
        </w:rPr>
        <w:t xml:space="preserve"> L</w:t>
      </w:r>
      <w:r w:rsidR="64E6CA18" w:rsidRPr="1D047D6E">
        <w:rPr>
          <w:rFonts w:ascii="Arial Narrow" w:hAnsi="Arial Narrow" w:cs="Arial"/>
          <w:sz w:val="24"/>
          <w:szCs w:val="24"/>
        </w:rPr>
        <w:t xml:space="preserve">as personas que sean designadas a través de la Lista de Reserva, </w:t>
      </w:r>
      <w:r w:rsidR="00083121">
        <w:rPr>
          <w:rFonts w:ascii="Arial Narrow" w:hAnsi="Arial Narrow" w:cs="Arial"/>
          <w:sz w:val="24"/>
          <w:szCs w:val="24"/>
        </w:rPr>
        <w:t xml:space="preserve">también </w:t>
      </w:r>
      <w:r w:rsidR="008367F2">
        <w:rPr>
          <w:rFonts w:ascii="Arial Narrow" w:hAnsi="Arial Narrow" w:cs="Arial"/>
          <w:sz w:val="24"/>
          <w:szCs w:val="24"/>
        </w:rPr>
        <w:t>tendrán un</w:t>
      </w:r>
      <w:r w:rsidR="64E6CA18" w:rsidRPr="1D047D6E">
        <w:rPr>
          <w:rFonts w:ascii="Arial Narrow" w:hAnsi="Arial Narrow" w:cs="Arial"/>
          <w:sz w:val="24"/>
          <w:szCs w:val="24"/>
        </w:rPr>
        <w:t xml:space="preserve"> nombramiento para</w:t>
      </w:r>
      <w:r w:rsidR="601BF382" w:rsidRPr="1D047D6E">
        <w:rPr>
          <w:rFonts w:ascii="Arial Narrow" w:hAnsi="Arial Narrow" w:cs="Arial"/>
          <w:sz w:val="24"/>
          <w:szCs w:val="24"/>
        </w:rPr>
        <w:t xml:space="preserve"> </w:t>
      </w:r>
      <w:r w:rsidR="64E6CA18" w:rsidRPr="1D047D6E">
        <w:rPr>
          <w:rFonts w:ascii="Arial Narrow" w:hAnsi="Arial Narrow" w:cs="Arial"/>
          <w:sz w:val="24"/>
          <w:szCs w:val="24"/>
        </w:rPr>
        <w:t>dos procesos electorales locales</w:t>
      </w:r>
      <w:r w:rsidR="08EB20DC" w:rsidRPr="1D047D6E">
        <w:rPr>
          <w:rFonts w:ascii="Arial Narrow" w:hAnsi="Arial Narrow" w:cs="Arial"/>
          <w:sz w:val="24"/>
          <w:szCs w:val="24"/>
        </w:rPr>
        <w:t>.</w:t>
      </w:r>
    </w:p>
    <w:p w14:paraId="03AC96C9" w14:textId="77777777" w:rsidR="00D73321" w:rsidRPr="00EC79B4" w:rsidRDefault="00D73321" w:rsidP="00D73321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14:paraId="703A1DE0" w14:textId="21DF625D" w:rsidR="00D34587" w:rsidRPr="00EC79B4" w:rsidRDefault="41F42AF7" w:rsidP="2134D04F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hAnsi="Arial Narrow" w:cs="Arial"/>
          <w:b/>
          <w:bCs/>
          <w:sz w:val="24"/>
          <w:szCs w:val="24"/>
        </w:rPr>
        <w:t xml:space="preserve">DÉCIMA </w:t>
      </w:r>
      <w:r w:rsidR="31FB8540" w:rsidRPr="00EC79B4">
        <w:rPr>
          <w:rFonts w:ascii="Arial Narrow" w:hAnsi="Arial Narrow" w:cs="Arial"/>
          <w:b/>
          <w:bCs/>
          <w:sz w:val="24"/>
          <w:szCs w:val="24"/>
        </w:rPr>
        <w:t>SÉPTIMA</w:t>
      </w:r>
      <w:r w:rsidRPr="00EC79B4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="2D0B0FBE" w:rsidRPr="00EC79B4">
        <w:rPr>
          <w:rFonts w:ascii="Arial Narrow" w:hAnsi="Arial Narrow" w:cs="Arial"/>
          <w:sz w:val="24"/>
          <w:szCs w:val="24"/>
        </w:rPr>
        <w:t>Los casos no previstos</w:t>
      </w:r>
      <w:r w:rsidR="7CB4EDA5" w:rsidRPr="00EC79B4">
        <w:rPr>
          <w:rFonts w:ascii="Arial Narrow" w:hAnsi="Arial Narrow" w:cs="Arial"/>
          <w:sz w:val="24"/>
          <w:szCs w:val="24"/>
        </w:rPr>
        <w:t xml:space="preserve"> en la presente </w:t>
      </w:r>
      <w:r w:rsidR="329A0947" w:rsidRPr="00EC79B4">
        <w:rPr>
          <w:rFonts w:ascii="Arial Narrow" w:hAnsi="Arial Narrow" w:cs="Arial"/>
          <w:sz w:val="24"/>
          <w:szCs w:val="24"/>
        </w:rPr>
        <w:t>convocatoria</w:t>
      </w:r>
      <w:r w:rsidR="2D0B0FBE" w:rsidRPr="00EC79B4">
        <w:rPr>
          <w:rFonts w:ascii="Arial Narrow" w:hAnsi="Arial Narrow" w:cs="Arial"/>
          <w:sz w:val="24"/>
          <w:szCs w:val="24"/>
        </w:rPr>
        <w:t xml:space="preserve"> serán resueltos por</w:t>
      </w:r>
      <w:r w:rsidR="6744D2D9" w:rsidRPr="00EC79B4">
        <w:rPr>
          <w:rFonts w:ascii="Arial Narrow" w:hAnsi="Arial Narrow" w:cs="Arial"/>
          <w:sz w:val="24"/>
          <w:szCs w:val="24"/>
        </w:rPr>
        <w:t xml:space="preserve"> </w:t>
      </w:r>
      <w:r w:rsidR="7DB7A133" w:rsidRPr="00EC79B4">
        <w:rPr>
          <w:rFonts w:ascii="Arial Narrow" w:hAnsi="Arial Narrow" w:cs="Arial"/>
          <w:sz w:val="24"/>
          <w:szCs w:val="24"/>
        </w:rPr>
        <w:t>el Consejo General</w:t>
      </w:r>
      <w:r w:rsidR="6744D2D9" w:rsidRPr="00EC79B4">
        <w:rPr>
          <w:rFonts w:ascii="Arial Narrow" w:hAnsi="Arial Narrow" w:cs="Arial"/>
          <w:sz w:val="24"/>
          <w:szCs w:val="24"/>
        </w:rPr>
        <w:t xml:space="preserve"> </w:t>
      </w:r>
      <w:r w:rsidR="318D5EFF" w:rsidRPr="00EC79B4">
        <w:rPr>
          <w:rFonts w:ascii="Arial Narrow" w:hAnsi="Arial Narrow" w:cs="Arial"/>
          <w:sz w:val="24"/>
          <w:szCs w:val="24"/>
        </w:rPr>
        <w:t xml:space="preserve">del </w:t>
      </w:r>
      <w:r w:rsidR="07FA03BA" w:rsidRPr="00EC79B4">
        <w:rPr>
          <w:rFonts w:ascii="Arial Narrow" w:hAnsi="Arial Narrow" w:cs="Arial"/>
          <w:sz w:val="24"/>
          <w:szCs w:val="24"/>
        </w:rPr>
        <w:t>Instituto Electoral y de Participación Ciudadana del Estado de Durango</w:t>
      </w:r>
      <w:r w:rsidR="2D0B0FBE" w:rsidRPr="00EC79B4">
        <w:rPr>
          <w:rFonts w:ascii="Arial Narrow" w:hAnsi="Arial Narrow" w:cs="Arial"/>
          <w:sz w:val="24"/>
          <w:szCs w:val="24"/>
        </w:rPr>
        <w:t>.</w:t>
      </w:r>
    </w:p>
    <w:p w14:paraId="6B36F358" w14:textId="36227034" w:rsidR="00245167" w:rsidRPr="00EC79B4" w:rsidRDefault="00245167" w:rsidP="00327F1B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</w:p>
    <w:p w14:paraId="623750D5" w14:textId="112BA61D" w:rsidR="00245167" w:rsidRPr="00EC79B4" w:rsidRDefault="00245167" w:rsidP="00327F1B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hAnsi="Arial Narrow" w:cs="Arial"/>
          <w:b/>
          <w:bCs/>
          <w:sz w:val="24"/>
          <w:szCs w:val="24"/>
        </w:rPr>
        <w:t xml:space="preserve">DÉCIMA </w:t>
      </w:r>
      <w:r w:rsidR="26ABE3CC" w:rsidRPr="00EC79B4">
        <w:rPr>
          <w:rFonts w:ascii="Arial Narrow" w:hAnsi="Arial Narrow" w:cs="Arial"/>
          <w:b/>
          <w:bCs/>
          <w:sz w:val="24"/>
          <w:szCs w:val="24"/>
        </w:rPr>
        <w:t>OCTAVA</w:t>
      </w:r>
      <w:r w:rsidRPr="00EC79B4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="006640DF" w:rsidRPr="00EC79B4">
        <w:rPr>
          <w:rFonts w:ascii="Arial Narrow" w:hAnsi="Arial Narrow" w:cs="Arial"/>
          <w:sz w:val="24"/>
          <w:szCs w:val="24"/>
        </w:rPr>
        <w:t xml:space="preserve">El número de las vacantes establecidas en la convocatoria podrá ampliarse con motivo de las renuncias presentadas con posterioridad a la emisión de ésta y durante el transcurso del desarrollo de la misma, para lo cual se buscará la ocupación </w:t>
      </w:r>
      <w:r w:rsidR="02C2B878" w:rsidRPr="00EC79B4">
        <w:rPr>
          <w:rFonts w:ascii="Arial Narrow" w:hAnsi="Arial Narrow" w:cs="Arial"/>
          <w:sz w:val="24"/>
          <w:szCs w:val="24"/>
        </w:rPr>
        <w:t xml:space="preserve">de </w:t>
      </w:r>
      <w:r w:rsidR="006640DF" w:rsidRPr="00EC79B4">
        <w:rPr>
          <w:rFonts w:ascii="Arial Narrow" w:hAnsi="Arial Narrow" w:cs="Arial"/>
          <w:sz w:val="24"/>
          <w:szCs w:val="24"/>
        </w:rPr>
        <w:t>dichas vacantes atendiendo lo previsto en el artículo 107, numeral 1, fracci</w:t>
      </w:r>
      <w:r w:rsidR="04F75774" w:rsidRPr="00EC79B4">
        <w:rPr>
          <w:rFonts w:ascii="Arial Narrow" w:hAnsi="Arial Narrow" w:cs="Arial"/>
          <w:sz w:val="24"/>
          <w:szCs w:val="24"/>
        </w:rPr>
        <w:t>ones</w:t>
      </w:r>
      <w:r w:rsidR="006640DF" w:rsidRPr="00EC79B4">
        <w:rPr>
          <w:rFonts w:ascii="Arial Narrow" w:hAnsi="Arial Narrow" w:cs="Arial"/>
          <w:sz w:val="24"/>
          <w:szCs w:val="24"/>
        </w:rPr>
        <w:t xml:space="preserve"> </w:t>
      </w:r>
      <w:r w:rsidR="5FF284FA" w:rsidRPr="00EC79B4">
        <w:rPr>
          <w:rFonts w:ascii="Arial Narrow" w:hAnsi="Arial Narrow" w:cs="Arial"/>
          <w:sz w:val="24"/>
          <w:szCs w:val="24"/>
        </w:rPr>
        <w:t xml:space="preserve">I y </w:t>
      </w:r>
      <w:r w:rsidR="006640DF" w:rsidRPr="00EC79B4">
        <w:rPr>
          <w:rFonts w:ascii="Arial Narrow" w:hAnsi="Arial Narrow" w:cs="Arial"/>
          <w:sz w:val="24"/>
          <w:szCs w:val="24"/>
        </w:rPr>
        <w:t>II de la Ley de Instituciones y Procedimientos Electorales para el Estado de Durango.</w:t>
      </w:r>
    </w:p>
    <w:p w14:paraId="009913D7" w14:textId="77777777" w:rsidR="00960383" w:rsidRPr="00EC79B4" w:rsidRDefault="00960383" w:rsidP="009D4BB3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135CA3A3" w14:textId="305FE668" w:rsidR="00413C9A" w:rsidRPr="004F1AA4" w:rsidRDefault="00B01D1E" w:rsidP="00327F1B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  <w:r w:rsidRPr="00EC79B4">
        <w:rPr>
          <w:rFonts w:ascii="Arial Narrow" w:hAnsi="Arial Narrow" w:cs="Arial"/>
          <w:sz w:val="24"/>
          <w:szCs w:val="24"/>
        </w:rPr>
        <w:t xml:space="preserve">Cualquier duda o aclaración respecto a esta convocatoria, </w:t>
      </w:r>
      <w:r w:rsidR="00F57E7F" w:rsidRPr="00EC79B4">
        <w:rPr>
          <w:rFonts w:ascii="Arial Narrow" w:hAnsi="Arial Narrow" w:cs="Arial"/>
          <w:sz w:val="24"/>
          <w:szCs w:val="24"/>
        </w:rPr>
        <w:t xml:space="preserve">favor de </w:t>
      </w:r>
      <w:r w:rsidRPr="00EC79B4">
        <w:rPr>
          <w:rFonts w:ascii="Arial Narrow" w:hAnsi="Arial Narrow" w:cs="Arial"/>
          <w:sz w:val="24"/>
          <w:szCs w:val="24"/>
        </w:rPr>
        <w:t xml:space="preserve">comunicarse </w:t>
      </w:r>
      <w:r w:rsidR="00BC5C7D" w:rsidRPr="00EC79B4">
        <w:rPr>
          <w:rFonts w:ascii="Arial Narrow" w:hAnsi="Arial Narrow" w:cs="Arial"/>
          <w:sz w:val="24"/>
          <w:szCs w:val="24"/>
        </w:rPr>
        <w:t xml:space="preserve">a la dirección de correo electrónico </w:t>
      </w:r>
      <w:hyperlink r:id="rId11" w:history="1">
        <w:r w:rsidR="008E5B60" w:rsidRPr="00EC79B4">
          <w:rPr>
            <w:rStyle w:val="Hipervnculo"/>
            <w:rFonts w:ascii="Arial Narrow" w:hAnsi="Arial Narrow"/>
            <w:sz w:val="24"/>
            <w:szCs w:val="24"/>
          </w:rPr>
          <w:t>reclutamiento@iepcdurango.mx</w:t>
        </w:r>
      </w:hyperlink>
      <w:r w:rsidR="00BC5C7D" w:rsidRPr="00EC79B4">
        <w:rPr>
          <w:rFonts w:ascii="Arial Narrow" w:hAnsi="Arial Narrow" w:cs="Arial"/>
          <w:sz w:val="24"/>
          <w:szCs w:val="24"/>
        </w:rPr>
        <w:t xml:space="preserve">, o a los </w:t>
      </w:r>
      <w:r w:rsidR="00413C9A" w:rsidRPr="00EC79B4">
        <w:rPr>
          <w:rFonts w:ascii="Arial Narrow" w:hAnsi="Arial Narrow" w:cs="Arial"/>
          <w:sz w:val="24"/>
          <w:szCs w:val="24"/>
        </w:rPr>
        <w:t xml:space="preserve">teléfonos </w:t>
      </w:r>
      <w:r w:rsidR="00FE234C" w:rsidRPr="00EC79B4">
        <w:rPr>
          <w:rFonts w:ascii="Arial Narrow" w:hAnsi="Arial Narrow" w:cs="Arial"/>
          <w:sz w:val="24"/>
          <w:szCs w:val="24"/>
        </w:rPr>
        <w:t xml:space="preserve">(618) 825-25-33, </w:t>
      </w:r>
      <w:r w:rsidR="00413C9A" w:rsidRPr="00EC79B4">
        <w:rPr>
          <w:rFonts w:ascii="Arial Narrow" w:hAnsi="Arial Narrow" w:cs="Arial"/>
          <w:sz w:val="24"/>
          <w:szCs w:val="24"/>
        </w:rPr>
        <w:t>(618) 825-03-28</w:t>
      </w:r>
      <w:r w:rsidR="00FE234C" w:rsidRPr="00EC79B4">
        <w:rPr>
          <w:rFonts w:ascii="Arial Narrow" w:hAnsi="Arial Narrow" w:cs="Arial"/>
          <w:sz w:val="24"/>
          <w:szCs w:val="24"/>
        </w:rPr>
        <w:t>, (618) 812-67-58, en la</w:t>
      </w:r>
      <w:r w:rsidR="00BF374D" w:rsidRPr="00EC79B4">
        <w:rPr>
          <w:rFonts w:ascii="Arial Narrow" w:hAnsi="Arial Narrow" w:cs="Arial"/>
          <w:sz w:val="24"/>
          <w:szCs w:val="24"/>
        </w:rPr>
        <w:t xml:space="preserve"> </w:t>
      </w:r>
      <w:r w:rsidR="006C2CA8" w:rsidRPr="00EC79B4">
        <w:rPr>
          <w:rFonts w:ascii="Arial Narrow" w:hAnsi="Arial Narrow" w:cs="Arial"/>
          <w:sz w:val="24"/>
          <w:szCs w:val="24"/>
        </w:rPr>
        <w:t>extensió</w:t>
      </w:r>
      <w:r w:rsidR="00BF374D" w:rsidRPr="00EC79B4">
        <w:rPr>
          <w:rFonts w:ascii="Arial Narrow" w:hAnsi="Arial Narrow" w:cs="Arial"/>
          <w:sz w:val="24"/>
          <w:szCs w:val="24"/>
        </w:rPr>
        <w:t>n</w:t>
      </w:r>
      <w:r w:rsidR="00BC5C7D" w:rsidRPr="00EC79B4">
        <w:rPr>
          <w:rFonts w:ascii="Arial Narrow" w:hAnsi="Arial Narrow" w:cs="Arial"/>
          <w:sz w:val="24"/>
          <w:szCs w:val="24"/>
        </w:rPr>
        <w:t xml:space="preserve"> </w:t>
      </w:r>
      <w:r w:rsidR="009E4DE2" w:rsidRPr="00EC79B4">
        <w:rPr>
          <w:rFonts w:ascii="Arial Narrow" w:hAnsi="Arial Narrow" w:cs="Arial"/>
          <w:sz w:val="24"/>
          <w:szCs w:val="24"/>
        </w:rPr>
        <w:t>136</w:t>
      </w:r>
      <w:r w:rsidR="00BC5C7D" w:rsidRPr="00EC79B4">
        <w:rPr>
          <w:rFonts w:ascii="Arial Narrow" w:hAnsi="Arial Narrow" w:cs="Arial"/>
          <w:sz w:val="24"/>
          <w:szCs w:val="24"/>
        </w:rPr>
        <w:t>.</w:t>
      </w:r>
    </w:p>
    <w:sectPr w:rsidR="00413C9A" w:rsidRPr="004F1AA4" w:rsidSect="00EC14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77CED" w14:textId="77777777" w:rsidR="00C11F5F" w:rsidRDefault="00C11F5F" w:rsidP="005F4966">
      <w:pPr>
        <w:spacing w:after="0" w:line="240" w:lineRule="auto"/>
      </w:pPr>
      <w:r>
        <w:separator/>
      </w:r>
    </w:p>
  </w:endnote>
  <w:endnote w:type="continuationSeparator" w:id="0">
    <w:p w14:paraId="02F01433" w14:textId="77777777" w:rsidR="00C11F5F" w:rsidRDefault="00C11F5F" w:rsidP="005F4966">
      <w:pPr>
        <w:spacing w:after="0" w:line="240" w:lineRule="auto"/>
      </w:pPr>
      <w:r>
        <w:continuationSeparator/>
      </w:r>
    </w:p>
  </w:endnote>
  <w:endnote w:type="continuationNotice" w:id="1">
    <w:p w14:paraId="7137735A" w14:textId="77777777" w:rsidR="00C11F5F" w:rsidRDefault="00C11F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7E24" w14:textId="77777777" w:rsidR="00ED607C" w:rsidRDefault="00ED60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590398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7B29883" w14:textId="0C20BA78" w:rsidR="0021770A" w:rsidRPr="00ED607C" w:rsidRDefault="0021770A">
        <w:pPr>
          <w:pStyle w:val="Piedepgina"/>
          <w:jc w:val="center"/>
          <w:rPr>
            <w:rFonts w:ascii="Arial Narrow" w:hAnsi="Arial Narrow"/>
          </w:rPr>
        </w:pPr>
        <w:r w:rsidRPr="00ED607C">
          <w:rPr>
            <w:rFonts w:ascii="Arial Narrow" w:hAnsi="Arial Narrow"/>
          </w:rPr>
          <w:fldChar w:fldCharType="begin"/>
        </w:r>
        <w:r w:rsidRPr="00ED607C">
          <w:rPr>
            <w:rFonts w:ascii="Arial Narrow" w:hAnsi="Arial Narrow"/>
          </w:rPr>
          <w:instrText>PAGE   \* MERGEFORMAT</w:instrText>
        </w:r>
        <w:r w:rsidRPr="00ED607C">
          <w:rPr>
            <w:rFonts w:ascii="Arial Narrow" w:hAnsi="Arial Narrow"/>
          </w:rPr>
          <w:fldChar w:fldCharType="separate"/>
        </w:r>
        <w:r w:rsidR="003123FE" w:rsidRPr="00ED607C">
          <w:rPr>
            <w:rFonts w:ascii="Arial Narrow" w:hAnsi="Arial Narrow"/>
            <w:noProof/>
            <w:lang w:val="es-ES"/>
          </w:rPr>
          <w:t>12</w:t>
        </w:r>
        <w:r w:rsidRPr="00ED607C">
          <w:rPr>
            <w:rFonts w:ascii="Arial Narrow" w:hAnsi="Arial Narrow"/>
          </w:rPr>
          <w:fldChar w:fldCharType="end"/>
        </w:r>
      </w:p>
    </w:sdtContent>
  </w:sdt>
  <w:p w14:paraId="2991A68C" w14:textId="77777777" w:rsidR="0021770A" w:rsidRDefault="0021770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1700" w14:textId="77777777" w:rsidR="00ED607C" w:rsidRDefault="00ED60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5CD8" w14:textId="77777777" w:rsidR="00C11F5F" w:rsidRDefault="00C11F5F" w:rsidP="005F4966">
      <w:pPr>
        <w:spacing w:after="0" w:line="240" w:lineRule="auto"/>
      </w:pPr>
      <w:r>
        <w:separator/>
      </w:r>
    </w:p>
  </w:footnote>
  <w:footnote w:type="continuationSeparator" w:id="0">
    <w:p w14:paraId="77E37562" w14:textId="77777777" w:rsidR="00C11F5F" w:rsidRDefault="00C11F5F" w:rsidP="005F4966">
      <w:pPr>
        <w:spacing w:after="0" w:line="240" w:lineRule="auto"/>
      </w:pPr>
      <w:r>
        <w:continuationSeparator/>
      </w:r>
    </w:p>
  </w:footnote>
  <w:footnote w:type="continuationNotice" w:id="1">
    <w:p w14:paraId="6B40142A" w14:textId="77777777" w:rsidR="00C11F5F" w:rsidRDefault="00C11F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E8280" w14:textId="77777777" w:rsidR="00ED607C" w:rsidRDefault="00ED60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629A" w14:textId="658EB53D" w:rsidR="008E5B60" w:rsidRDefault="00191A35">
    <w:pPr>
      <w:pStyle w:val="Encabezado"/>
    </w:pPr>
    <w:r>
      <w:rPr>
        <w:rFonts w:ascii="Arial Narrow" w:hAnsi="Arial Narrow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A002E8B" wp14:editId="34AC82FE">
          <wp:simplePos x="0" y="0"/>
          <wp:positionH relativeFrom="column">
            <wp:posOffset>-3810</wp:posOffset>
          </wp:positionH>
          <wp:positionV relativeFrom="paragraph">
            <wp:posOffset>-259277</wp:posOffset>
          </wp:positionV>
          <wp:extent cx="1367790" cy="608965"/>
          <wp:effectExtent l="0" t="0" r="381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77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5B6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EF9E6B9" wp14:editId="4157488F">
              <wp:simplePos x="0" y="0"/>
              <wp:positionH relativeFrom="column">
                <wp:posOffset>4283075</wp:posOffset>
              </wp:positionH>
              <wp:positionV relativeFrom="paragraph">
                <wp:posOffset>46990</wp:posOffset>
              </wp:positionV>
              <wp:extent cx="2164715" cy="299720"/>
              <wp:effectExtent l="0" t="0" r="6985" b="508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4715" cy="29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19566A" w14:textId="3DCFCED0" w:rsidR="008E5B60" w:rsidRPr="009D5FF1" w:rsidRDefault="00F01E76">
                          <w:pPr>
                            <w:rPr>
                              <w:rFonts w:ascii="Arial Narrow" w:hAnsi="Arial Narrow"/>
                              <w:b/>
                              <w:bCs/>
                            </w:rPr>
                          </w:pPr>
                          <w:r w:rsidRPr="009D5FF1">
                            <w:rPr>
                              <w:rFonts w:ascii="Arial Narrow" w:hAnsi="Arial Narrow"/>
                              <w:b/>
                              <w:bCs/>
                            </w:rPr>
                            <w:t>Proceso Electoral Local 2024-2025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9E6B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7.25pt;margin-top:3.7pt;width:170.45pt;height:23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" stroked="f">
              <v:textbox>
                <w:txbxContent>
                  <w:p w14:paraId="5219566A" w14:textId="3DCFCED0" w:rsidR="008E5B60" w:rsidRPr="009D5FF1" w:rsidRDefault="00F01E76">
                    <w:pPr>
                      <w:rPr>
                        <w:rFonts w:ascii="Arial Narrow" w:hAnsi="Arial Narrow"/>
                        <w:b/>
                        <w:bCs/>
                      </w:rPr>
                    </w:pPr>
                    <w:r w:rsidRPr="009D5FF1">
                      <w:rPr>
                        <w:rFonts w:ascii="Arial Narrow" w:hAnsi="Arial Narrow"/>
                        <w:b/>
                        <w:bCs/>
                      </w:rPr>
                      <w:t>Proceso Electoral Local 2024-2025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7F4C" w14:textId="77777777" w:rsidR="00ED607C" w:rsidRDefault="00ED60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1B15"/>
    <w:multiLevelType w:val="hybridMultilevel"/>
    <w:tmpl w:val="A97C79D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2759"/>
    <w:multiLevelType w:val="hybridMultilevel"/>
    <w:tmpl w:val="C9020E4A"/>
    <w:lvl w:ilvl="0" w:tplc="690A43EC">
      <w:start w:val="1"/>
      <w:numFmt w:val="upperRoman"/>
      <w:lvlText w:val="%1."/>
      <w:lvlJc w:val="left"/>
      <w:pPr>
        <w:ind w:left="720" w:hanging="360"/>
      </w:pPr>
    </w:lvl>
    <w:lvl w:ilvl="1" w:tplc="48D44572">
      <w:start w:val="1"/>
      <w:numFmt w:val="lowerLetter"/>
      <w:lvlText w:val="%2."/>
      <w:lvlJc w:val="left"/>
      <w:pPr>
        <w:ind w:left="1440" w:hanging="360"/>
      </w:pPr>
    </w:lvl>
    <w:lvl w:ilvl="2" w:tplc="9746C96A">
      <w:start w:val="1"/>
      <w:numFmt w:val="lowerRoman"/>
      <w:lvlText w:val="%3."/>
      <w:lvlJc w:val="right"/>
      <w:pPr>
        <w:ind w:left="2160" w:hanging="180"/>
      </w:pPr>
    </w:lvl>
    <w:lvl w:ilvl="3" w:tplc="79DA2006">
      <w:start w:val="1"/>
      <w:numFmt w:val="decimal"/>
      <w:lvlText w:val="%4."/>
      <w:lvlJc w:val="left"/>
      <w:pPr>
        <w:ind w:left="2880" w:hanging="360"/>
      </w:pPr>
    </w:lvl>
    <w:lvl w:ilvl="4" w:tplc="09322C44">
      <w:start w:val="1"/>
      <w:numFmt w:val="lowerLetter"/>
      <w:lvlText w:val="%5."/>
      <w:lvlJc w:val="left"/>
      <w:pPr>
        <w:ind w:left="3600" w:hanging="360"/>
      </w:pPr>
    </w:lvl>
    <w:lvl w:ilvl="5" w:tplc="95F2E134">
      <w:start w:val="1"/>
      <w:numFmt w:val="lowerRoman"/>
      <w:lvlText w:val="%6."/>
      <w:lvlJc w:val="right"/>
      <w:pPr>
        <w:ind w:left="4320" w:hanging="180"/>
      </w:pPr>
    </w:lvl>
    <w:lvl w:ilvl="6" w:tplc="0E0C62E0">
      <w:start w:val="1"/>
      <w:numFmt w:val="decimal"/>
      <w:lvlText w:val="%7."/>
      <w:lvlJc w:val="left"/>
      <w:pPr>
        <w:ind w:left="5040" w:hanging="360"/>
      </w:pPr>
    </w:lvl>
    <w:lvl w:ilvl="7" w:tplc="9E1C25FE">
      <w:start w:val="1"/>
      <w:numFmt w:val="lowerLetter"/>
      <w:lvlText w:val="%8."/>
      <w:lvlJc w:val="left"/>
      <w:pPr>
        <w:ind w:left="5760" w:hanging="360"/>
      </w:pPr>
    </w:lvl>
    <w:lvl w:ilvl="8" w:tplc="F5E286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C17C5"/>
    <w:multiLevelType w:val="multilevel"/>
    <w:tmpl w:val="18CE17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84FED"/>
    <w:multiLevelType w:val="multilevel"/>
    <w:tmpl w:val="DF6A7BD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145B2"/>
    <w:multiLevelType w:val="multilevel"/>
    <w:tmpl w:val="E1982ED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06905"/>
    <w:multiLevelType w:val="multilevel"/>
    <w:tmpl w:val="4F807BE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0295E"/>
    <w:multiLevelType w:val="hybridMultilevel"/>
    <w:tmpl w:val="6D468366"/>
    <w:lvl w:ilvl="0" w:tplc="ACB663E2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CB68B2"/>
    <w:multiLevelType w:val="hybridMultilevel"/>
    <w:tmpl w:val="B9CEACEC"/>
    <w:lvl w:ilvl="0" w:tplc="E6B426A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AAF5DD"/>
    <w:multiLevelType w:val="hybridMultilevel"/>
    <w:tmpl w:val="42180CAC"/>
    <w:lvl w:ilvl="0" w:tplc="A656CE7A">
      <w:start w:val="1"/>
      <w:numFmt w:val="lowerLetter"/>
      <w:lvlText w:val="%1."/>
      <w:lvlJc w:val="left"/>
      <w:pPr>
        <w:ind w:left="720" w:hanging="360"/>
      </w:pPr>
    </w:lvl>
    <w:lvl w:ilvl="1" w:tplc="CC4646A2">
      <w:start w:val="1"/>
      <w:numFmt w:val="lowerLetter"/>
      <w:lvlText w:val="%2."/>
      <w:lvlJc w:val="left"/>
      <w:pPr>
        <w:ind w:left="1440" w:hanging="360"/>
      </w:pPr>
    </w:lvl>
    <w:lvl w:ilvl="2" w:tplc="16421EFE">
      <w:start w:val="1"/>
      <w:numFmt w:val="lowerRoman"/>
      <w:lvlText w:val="%3."/>
      <w:lvlJc w:val="right"/>
      <w:pPr>
        <w:ind w:left="2160" w:hanging="180"/>
      </w:pPr>
    </w:lvl>
    <w:lvl w:ilvl="3" w:tplc="37228BCE">
      <w:start w:val="1"/>
      <w:numFmt w:val="decimal"/>
      <w:lvlText w:val="%4."/>
      <w:lvlJc w:val="left"/>
      <w:pPr>
        <w:ind w:left="2880" w:hanging="360"/>
      </w:pPr>
    </w:lvl>
    <w:lvl w:ilvl="4" w:tplc="E474EC9C">
      <w:start w:val="1"/>
      <w:numFmt w:val="lowerLetter"/>
      <w:lvlText w:val="%5."/>
      <w:lvlJc w:val="left"/>
      <w:pPr>
        <w:ind w:left="3600" w:hanging="360"/>
      </w:pPr>
    </w:lvl>
    <w:lvl w:ilvl="5" w:tplc="9EE68C38">
      <w:start w:val="1"/>
      <w:numFmt w:val="lowerRoman"/>
      <w:lvlText w:val="%6."/>
      <w:lvlJc w:val="right"/>
      <w:pPr>
        <w:ind w:left="4320" w:hanging="180"/>
      </w:pPr>
    </w:lvl>
    <w:lvl w:ilvl="6" w:tplc="B4048D28">
      <w:start w:val="1"/>
      <w:numFmt w:val="decimal"/>
      <w:lvlText w:val="%7."/>
      <w:lvlJc w:val="left"/>
      <w:pPr>
        <w:ind w:left="5040" w:hanging="360"/>
      </w:pPr>
    </w:lvl>
    <w:lvl w:ilvl="7" w:tplc="C616DE00">
      <w:start w:val="1"/>
      <w:numFmt w:val="lowerLetter"/>
      <w:lvlText w:val="%8."/>
      <w:lvlJc w:val="left"/>
      <w:pPr>
        <w:ind w:left="5760" w:hanging="360"/>
      </w:pPr>
    </w:lvl>
    <w:lvl w:ilvl="8" w:tplc="3F8EB3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1D18"/>
    <w:multiLevelType w:val="hybridMultilevel"/>
    <w:tmpl w:val="B8B23A2C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C24D40"/>
    <w:multiLevelType w:val="multilevel"/>
    <w:tmpl w:val="93F4A13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ED0C65"/>
    <w:multiLevelType w:val="multilevel"/>
    <w:tmpl w:val="5012164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FE1ABE"/>
    <w:multiLevelType w:val="multilevel"/>
    <w:tmpl w:val="514066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833547"/>
    <w:multiLevelType w:val="multilevel"/>
    <w:tmpl w:val="2D58DB3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0F6955"/>
    <w:multiLevelType w:val="multilevel"/>
    <w:tmpl w:val="696A6BA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17A21"/>
    <w:multiLevelType w:val="hybridMultilevel"/>
    <w:tmpl w:val="B90CA506"/>
    <w:lvl w:ilvl="0" w:tplc="420E7DE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914A8"/>
    <w:multiLevelType w:val="multilevel"/>
    <w:tmpl w:val="4992CF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D173CF"/>
    <w:multiLevelType w:val="multilevel"/>
    <w:tmpl w:val="1B50383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DF5752"/>
    <w:multiLevelType w:val="hybridMultilevel"/>
    <w:tmpl w:val="2B189F88"/>
    <w:lvl w:ilvl="0" w:tplc="E9108F4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393844"/>
    <w:multiLevelType w:val="multilevel"/>
    <w:tmpl w:val="6FE058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EE3974"/>
    <w:multiLevelType w:val="hybridMultilevel"/>
    <w:tmpl w:val="AB6A72D4"/>
    <w:lvl w:ilvl="0" w:tplc="99C83A80">
      <w:start w:val="2"/>
      <w:numFmt w:val="decimal"/>
      <w:lvlText w:val="%1."/>
      <w:lvlJc w:val="left"/>
      <w:pPr>
        <w:ind w:left="720" w:hanging="360"/>
      </w:pPr>
      <w:rPr>
        <w:rFonts w:cs="Arial-BoldMT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D5396"/>
    <w:multiLevelType w:val="multilevel"/>
    <w:tmpl w:val="33245C1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 Narrow" w:eastAsiaTheme="minorEastAsia" w:hAnsi="Arial Narrow" w:cs="Segoe UI"/>
        <w:sz w:val="22"/>
        <w:szCs w:val="24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0D6D73"/>
    <w:multiLevelType w:val="hybridMultilevel"/>
    <w:tmpl w:val="6A70AB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A1267"/>
    <w:multiLevelType w:val="hybridMultilevel"/>
    <w:tmpl w:val="BD8AD22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1254CE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943E91"/>
    <w:multiLevelType w:val="hybridMultilevel"/>
    <w:tmpl w:val="0D306F6C"/>
    <w:lvl w:ilvl="0" w:tplc="9C3E62F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275F48"/>
    <w:multiLevelType w:val="multilevel"/>
    <w:tmpl w:val="1EB8E15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AC19CF"/>
    <w:multiLevelType w:val="hybridMultilevel"/>
    <w:tmpl w:val="64546918"/>
    <w:lvl w:ilvl="0" w:tplc="3A6211F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E646C4"/>
    <w:multiLevelType w:val="multilevel"/>
    <w:tmpl w:val="450C2E2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73F08"/>
    <w:multiLevelType w:val="multilevel"/>
    <w:tmpl w:val="9522D6D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4D4625"/>
    <w:multiLevelType w:val="hybridMultilevel"/>
    <w:tmpl w:val="5E881CE0"/>
    <w:lvl w:ilvl="0" w:tplc="08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F6A0A2B"/>
    <w:multiLevelType w:val="hybridMultilevel"/>
    <w:tmpl w:val="D47AFE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A4C32"/>
    <w:multiLevelType w:val="hybridMultilevel"/>
    <w:tmpl w:val="AFDE43F2"/>
    <w:lvl w:ilvl="0" w:tplc="FF668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B419C"/>
    <w:multiLevelType w:val="multilevel"/>
    <w:tmpl w:val="669495B2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3C49E0"/>
    <w:multiLevelType w:val="multilevel"/>
    <w:tmpl w:val="C994D62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602EFC"/>
    <w:multiLevelType w:val="hybridMultilevel"/>
    <w:tmpl w:val="F14ED084"/>
    <w:lvl w:ilvl="0" w:tplc="A4364DBE">
      <w:start w:val="1"/>
      <w:numFmt w:val="upperRoman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C87CDA94">
      <w:start w:val="1"/>
      <w:numFmt w:val="lowerLetter"/>
      <w:lvlText w:val="%2."/>
      <w:lvlJc w:val="left"/>
      <w:pPr>
        <w:ind w:left="1440" w:hanging="360"/>
      </w:pPr>
      <w:rPr>
        <w:rFonts w:ascii="Arial Narrow" w:hAnsi="Arial Narrow" w:hint="default"/>
      </w:rPr>
    </w:lvl>
    <w:lvl w:ilvl="2" w:tplc="CE6821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86378"/>
    <w:multiLevelType w:val="multilevel"/>
    <w:tmpl w:val="7EC23F8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3"/>
  </w:num>
  <w:num w:numId="5">
    <w:abstractNumId w:val="24"/>
  </w:num>
  <w:num w:numId="6">
    <w:abstractNumId w:val="22"/>
  </w:num>
  <w:num w:numId="7">
    <w:abstractNumId w:val="29"/>
  </w:num>
  <w:num w:numId="8">
    <w:abstractNumId w:val="18"/>
  </w:num>
  <w:num w:numId="9">
    <w:abstractNumId w:val="34"/>
  </w:num>
  <w:num w:numId="10">
    <w:abstractNumId w:val="30"/>
  </w:num>
  <w:num w:numId="11">
    <w:abstractNumId w:val="2"/>
  </w:num>
  <w:num w:numId="12">
    <w:abstractNumId w:val="21"/>
  </w:num>
  <w:num w:numId="13">
    <w:abstractNumId w:val="17"/>
  </w:num>
  <w:num w:numId="14">
    <w:abstractNumId w:val="12"/>
  </w:num>
  <w:num w:numId="15">
    <w:abstractNumId w:val="19"/>
  </w:num>
  <w:num w:numId="16">
    <w:abstractNumId w:val="13"/>
  </w:num>
  <w:num w:numId="17">
    <w:abstractNumId w:val="14"/>
  </w:num>
  <w:num w:numId="18">
    <w:abstractNumId w:val="3"/>
  </w:num>
  <w:num w:numId="19">
    <w:abstractNumId w:val="16"/>
  </w:num>
  <w:num w:numId="20">
    <w:abstractNumId w:val="27"/>
  </w:num>
  <w:num w:numId="21">
    <w:abstractNumId w:val="25"/>
  </w:num>
  <w:num w:numId="22">
    <w:abstractNumId w:val="5"/>
  </w:num>
  <w:num w:numId="23">
    <w:abstractNumId w:val="35"/>
  </w:num>
  <w:num w:numId="24">
    <w:abstractNumId w:val="28"/>
  </w:num>
  <w:num w:numId="25">
    <w:abstractNumId w:val="33"/>
  </w:num>
  <w:num w:numId="26">
    <w:abstractNumId w:val="11"/>
  </w:num>
  <w:num w:numId="27">
    <w:abstractNumId w:val="10"/>
  </w:num>
  <w:num w:numId="28">
    <w:abstractNumId w:val="4"/>
  </w:num>
  <w:num w:numId="29">
    <w:abstractNumId w:val="32"/>
  </w:num>
  <w:num w:numId="30">
    <w:abstractNumId w:val="31"/>
  </w:num>
  <w:num w:numId="31">
    <w:abstractNumId w:val="20"/>
  </w:num>
  <w:num w:numId="32">
    <w:abstractNumId w:val="0"/>
  </w:num>
  <w:num w:numId="33">
    <w:abstractNumId w:val="7"/>
  </w:num>
  <w:num w:numId="34">
    <w:abstractNumId w:val="6"/>
  </w:num>
  <w:num w:numId="35">
    <w:abstractNumId w:val="15"/>
  </w:num>
  <w:num w:numId="36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8E"/>
    <w:rsid w:val="00001815"/>
    <w:rsid w:val="00003A64"/>
    <w:rsid w:val="000045FA"/>
    <w:rsid w:val="00004DBF"/>
    <w:rsid w:val="000051DA"/>
    <w:rsid w:val="000066C6"/>
    <w:rsid w:val="00013879"/>
    <w:rsid w:val="00014AE6"/>
    <w:rsid w:val="00014F31"/>
    <w:rsid w:val="00015A31"/>
    <w:rsid w:val="0001650D"/>
    <w:rsid w:val="0001692B"/>
    <w:rsid w:val="00020DF1"/>
    <w:rsid w:val="00023229"/>
    <w:rsid w:val="000242D7"/>
    <w:rsid w:val="00027878"/>
    <w:rsid w:val="000310F7"/>
    <w:rsid w:val="00033775"/>
    <w:rsid w:val="000344C5"/>
    <w:rsid w:val="0004093A"/>
    <w:rsid w:val="000430A8"/>
    <w:rsid w:val="000442DF"/>
    <w:rsid w:val="00044BDD"/>
    <w:rsid w:val="00051E12"/>
    <w:rsid w:val="00056CA5"/>
    <w:rsid w:val="00072D31"/>
    <w:rsid w:val="0007441F"/>
    <w:rsid w:val="00074933"/>
    <w:rsid w:val="00075A28"/>
    <w:rsid w:val="000815AD"/>
    <w:rsid w:val="00081C1C"/>
    <w:rsid w:val="00082893"/>
    <w:rsid w:val="00083121"/>
    <w:rsid w:val="0008346B"/>
    <w:rsid w:val="00083BED"/>
    <w:rsid w:val="00084697"/>
    <w:rsid w:val="00087715"/>
    <w:rsid w:val="000877A6"/>
    <w:rsid w:val="00087E94"/>
    <w:rsid w:val="0009461B"/>
    <w:rsid w:val="0009754B"/>
    <w:rsid w:val="000A0209"/>
    <w:rsid w:val="000A09C8"/>
    <w:rsid w:val="000A40D7"/>
    <w:rsid w:val="000A496E"/>
    <w:rsid w:val="000A644F"/>
    <w:rsid w:val="000B09F7"/>
    <w:rsid w:val="000B0B30"/>
    <w:rsid w:val="000B13B7"/>
    <w:rsid w:val="000B1B77"/>
    <w:rsid w:val="000B5801"/>
    <w:rsid w:val="000B5E7A"/>
    <w:rsid w:val="000B7F22"/>
    <w:rsid w:val="000C13E6"/>
    <w:rsid w:val="000C1953"/>
    <w:rsid w:val="000C20D1"/>
    <w:rsid w:val="000C2337"/>
    <w:rsid w:val="000C5026"/>
    <w:rsid w:val="000C7931"/>
    <w:rsid w:val="000D0E61"/>
    <w:rsid w:val="000D1A06"/>
    <w:rsid w:val="000D2D5C"/>
    <w:rsid w:val="000D3E0D"/>
    <w:rsid w:val="000D458B"/>
    <w:rsid w:val="000D5AA5"/>
    <w:rsid w:val="000E4240"/>
    <w:rsid w:val="000E5ACF"/>
    <w:rsid w:val="000E6A8C"/>
    <w:rsid w:val="000F243C"/>
    <w:rsid w:val="0010080A"/>
    <w:rsid w:val="00101151"/>
    <w:rsid w:val="00102171"/>
    <w:rsid w:val="001029B0"/>
    <w:rsid w:val="00102EF9"/>
    <w:rsid w:val="00102FD2"/>
    <w:rsid w:val="00103886"/>
    <w:rsid w:val="00104FDB"/>
    <w:rsid w:val="00105C2B"/>
    <w:rsid w:val="00106E09"/>
    <w:rsid w:val="00107D49"/>
    <w:rsid w:val="0011045F"/>
    <w:rsid w:val="00110940"/>
    <w:rsid w:val="00113B0D"/>
    <w:rsid w:val="00113B5E"/>
    <w:rsid w:val="0011576C"/>
    <w:rsid w:val="00116EE8"/>
    <w:rsid w:val="00117834"/>
    <w:rsid w:val="00120E87"/>
    <w:rsid w:val="0012320D"/>
    <w:rsid w:val="001234A0"/>
    <w:rsid w:val="001246FF"/>
    <w:rsid w:val="0012707F"/>
    <w:rsid w:val="0013249C"/>
    <w:rsid w:val="0013366D"/>
    <w:rsid w:val="0013525A"/>
    <w:rsid w:val="001365CD"/>
    <w:rsid w:val="001408BF"/>
    <w:rsid w:val="00141CC1"/>
    <w:rsid w:val="00143250"/>
    <w:rsid w:val="00143A89"/>
    <w:rsid w:val="001443C7"/>
    <w:rsid w:val="00146257"/>
    <w:rsid w:val="00150737"/>
    <w:rsid w:val="00153A73"/>
    <w:rsid w:val="00154FBC"/>
    <w:rsid w:val="00155A9E"/>
    <w:rsid w:val="00156E9C"/>
    <w:rsid w:val="00160FDA"/>
    <w:rsid w:val="001623B3"/>
    <w:rsid w:val="00162D27"/>
    <w:rsid w:val="00162F62"/>
    <w:rsid w:val="00163F1C"/>
    <w:rsid w:val="001674E2"/>
    <w:rsid w:val="00167A5E"/>
    <w:rsid w:val="00171AB4"/>
    <w:rsid w:val="00171D4E"/>
    <w:rsid w:val="00172382"/>
    <w:rsid w:val="00174B9A"/>
    <w:rsid w:val="00177768"/>
    <w:rsid w:val="0018038A"/>
    <w:rsid w:val="00183E81"/>
    <w:rsid w:val="00184F2D"/>
    <w:rsid w:val="0018516A"/>
    <w:rsid w:val="00187BC6"/>
    <w:rsid w:val="00187E3A"/>
    <w:rsid w:val="00191A35"/>
    <w:rsid w:val="00193490"/>
    <w:rsid w:val="00193B0C"/>
    <w:rsid w:val="00193EEF"/>
    <w:rsid w:val="0019454F"/>
    <w:rsid w:val="0019481B"/>
    <w:rsid w:val="0019495E"/>
    <w:rsid w:val="0019563C"/>
    <w:rsid w:val="00196DA6"/>
    <w:rsid w:val="001A336E"/>
    <w:rsid w:val="001A4955"/>
    <w:rsid w:val="001A5362"/>
    <w:rsid w:val="001A655D"/>
    <w:rsid w:val="001B294F"/>
    <w:rsid w:val="001B350F"/>
    <w:rsid w:val="001B3B4B"/>
    <w:rsid w:val="001B47AF"/>
    <w:rsid w:val="001C127E"/>
    <w:rsid w:val="001C206B"/>
    <w:rsid w:val="001C56BA"/>
    <w:rsid w:val="001C600F"/>
    <w:rsid w:val="001C7D6D"/>
    <w:rsid w:val="001D1DB4"/>
    <w:rsid w:val="001D2282"/>
    <w:rsid w:val="001D2ABA"/>
    <w:rsid w:val="001D2B03"/>
    <w:rsid w:val="001D2FC5"/>
    <w:rsid w:val="001D3924"/>
    <w:rsid w:val="001D3C4A"/>
    <w:rsid w:val="001D4804"/>
    <w:rsid w:val="001D483C"/>
    <w:rsid w:val="001D5895"/>
    <w:rsid w:val="001D65B9"/>
    <w:rsid w:val="001E04E4"/>
    <w:rsid w:val="001E0D40"/>
    <w:rsid w:val="001E13A9"/>
    <w:rsid w:val="001E784F"/>
    <w:rsid w:val="001ED28F"/>
    <w:rsid w:val="001F0F01"/>
    <w:rsid w:val="001F36CC"/>
    <w:rsid w:val="001F6F43"/>
    <w:rsid w:val="001F733E"/>
    <w:rsid w:val="001F7424"/>
    <w:rsid w:val="001F7E79"/>
    <w:rsid w:val="00203BF7"/>
    <w:rsid w:val="002058B6"/>
    <w:rsid w:val="002061C5"/>
    <w:rsid w:val="00207D2B"/>
    <w:rsid w:val="0021177F"/>
    <w:rsid w:val="0021213F"/>
    <w:rsid w:val="00215596"/>
    <w:rsid w:val="0021567D"/>
    <w:rsid w:val="0021770A"/>
    <w:rsid w:val="00217C66"/>
    <w:rsid w:val="002219A3"/>
    <w:rsid w:val="00222FB2"/>
    <w:rsid w:val="00227D8B"/>
    <w:rsid w:val="00230CBC"/>
    <w:rsid w:val="00233351"/>
    <w:rsid w:val="002378DA"/>
    <w:rsid w:val="002379BB"/>
    <w:rsid w:val="00241F82"/>
    <w:rsid w:val="00242853"/>
    <w:rsid w:val="0024461D"/>
    <w:rsid w:val="00245167"/>
    <w:rsid w:val="00247F27"/>
    <w:rsid w:val="00252309"/>
    <w:rsid w:val="0025629B"/>
    <w:rsid w:val="00256513"/>
    <w:rsid w:val="00256F0F"/>
    <w:rsid w:val="002632E4"/>
    <w:rsid w:val="002643E0"/>
    <w:rsid w:val="002708B2"/>
    <w:rsid w:val="002735BB"/>
    <w:rsid w:val="00273915"/>
    <w:rsid w:val="00274D10"/>
    <w:rsid w:val="00274E45"/>
    <w:rsid w:val="00276512"/>
    <w:rsid w:val="00280D0F"/>
    <w:rsid w:val="00281181"/>
    <w:rsid w:val="002815C8"/>
    <w:rsid w:val="00281B6C"/>
    <w:rsid w:val="00281C64"/>
    <w:rsid w:val="00282752"/>
    <w:rsid w:val="00282A16"/>
    <w:rsid w:val="00284890"/>
    <w:rsid w:val="00285A81"/>
    <w:rsid w:val="00290735"/>
    <w:rsid w:val="00292649"/>
    <w:rsid w:val="002936C2"/>
    <w:rsid w:val="00293FD8"/>
    <w:rsid w:val="00294DB8"/>
    <w:rsid w:val="002A175F"/>
    <w:rsid w:val="002A2056"/>
    <w:rsid w:val="002A339A"/>
    <w:rsid w:val="002A3F3A"/>
    <w:rsid w:val="002A3F92"/>
    <w:rsid w:val="002A439C"/>
    <w:rsid w:val="002A45B4"/>
    <w:rsid w:val="002A4758"/>
    <w:rsid w:val="002A63C8"/>
    <w:rsid w:val="002A7B86"/>
    <w:rsid w:val="002B61C3"/>
    <w:rsid w:val="002B6F9B"/>
    <w:rsid w:val="002C46D4"/>
    <w:rsid w:val="002C5266"/>
    <w:rsid w:val="002C610F"/>
    <w:rsid w:val="002C6C82"/>
    <w:rsid w:val="002C76EE"/>
    <w:rsid w:val="002D241D"/>
    <w:rsid w:val="002D31D1"/>
    <w:rsid w:val="002D363D"/>
    <w:rsid w:val="002D3853"/>
    <w:rsid w:val="002D3AE9"/>
    <w:rsid w:val="002D5D57"/>
    <w:rsid w:val="002D7357"/>
    <w:rsid w:val="002D7A41"/>
    <w:rsid w:val="002E0649"/>
    <w:rsid w:val="002E1E06"/>
    <w:rsid w:val="002E2C41"/>
    <w:rsid w:val="002E552F"/>
    <w:rsid w:val="002E56F4"/>
    <w:rsid w:val="002E6216"/>
    <w:rsid w:val="002E63F1"/>
    <w:rsid w:val="002E7A95"/>
    <w:rsid w:val="002F34B5"/>
    <w:rsid w:val="002F39D6"/>
    <w:rsid w:val="002F3B87"/>
    <w:rsid w:val="002F6C08"/>
    <w:rsid w:val="002F7E35"/>
    <w:rsid w:val="003002F4"/>
    <w:rsid w:val="00301129"/>
    <w:rsid w:val="00302329"/>
    <w:rsid w:val="00302E89"/>
    <w:rsid w:val="003030BF"/>
    <w:rsid w:val="00311760"/>
    <w:rsid w:val="00312348"/>
    <w:rsid w:val="003123FE"/>
    <w:rsid w:val="00312775"/>
    <w:rsid w:val="003140FA"/>
    <w:rsid w:val="003147F0"/>
    <w:rsid w:val="00315C20"/>
    <w:rsid w:val="00315D5E"/>
    <w:rsid w:val="00316905"/>
    <w:rsid w:val="003203AD"/>
    <w:rsid w:val="00320A09"/>
    <w:rsid w:val="003218BB"/>
    <w:rsid w:val="00321CE7"/>
    <w:rsid w:val="00323B2B"/>
    <w:rsid w:val="00327F1B"/>
    <w:rsid w:val="00330920"/>
    <w:rsid w:val="00335411"/>
    <w:rsid w:val="00335A69"/>
    <w:rsid w:val="0034015C"/>
    <w:rsid w:val="003446C2"/>
    <w:rsid w:val="0034480B"/>
    <w:rsid w:val="00345B17"/>
    <w:rsid w:val="003460BE"/>
    <w:rsid w:val="00351DF2"/>
    <w:rsid w:val="0035246F"/>
    <w:rsid w:val="00352B9B"/>
    <w:rsid w:val="00353060"/>
    <w:rsid w:val="00353499"/>
    <w:rsid w:val="003537DB"/>
    <w:rsid w:val="0036021F"/>
    <w:rsid w:val="00362744"/>
    <w:rsid w:val="00364756"/>
    <w:rsid w:val="00364B5A"/>
    <w:rsid w:val="00366271"/>
    <w:rsid w:val="0037027F"/>
    <w:rsid w:val="003708E8"/>
    <w:rsid w:val="00370CD4"/>
    <w:rsid w:val="00371A34"/>
    <w:rsid w:val="00371BBF"/>
    <w:rsid w:val="00371FBC"/>
    <w:rsid w:val="003747DB"/>
    <w:rsid w:val="00374DBC"/>
    <w:rsid w:val="0037693C"/>
    <w:rsid w:val="0037701C"/>
    <w:rsid w:val="00380494"/>
    <w:rsid w:val="00393BC9"/>
    <w:rsid w:val="003949DA"/>
    <w:rsid w:val="003A06C9"/>
    <w:rsid w:val="003A0E1F"/>
    <w:rsid w:val="003A3FA2"/>
    <w:rsid w:val="003A6302"/>
    <w:rsid w:val="003A78C1"/>
    <w:rsid w:val="003B055E"/>
    <w:rsid w:val="003B2BC5"/>
    <w:rsid w:val="003B447C"/>
    <w:rsid w:val="003B5A4A"/>
    <w:rsid w:val="003B6DB6"/>
    <w:rsid w:val="003C219D"/>
    <w:rsid w:val="003C2CF0"/>
    <w:rsid w:val="003C333A"/>
    <w:rsid w:val="003C705F"/>
    <w:rsid w:val="003C7F77"/>
    <w:rsid w:val="003D0C78"/>
    <w:rsid w:val="003D5292"/>
    <w:rsid w:val="003D62EE"/>
    <w:rsid w:val="003D7534"/>
    <w:rsid w:val="003E0F9D"/>
    <w:rsid w:val="003E23EC"/>
    <w:rsid w:val="003E36ED"/>
    <w:rsid w:val="003F3152"/>
    <w:rsid w:val="003F4091"/>
    <w:rsid w:val="003F4F71"/>
    <w:rsid w:val="003F518B"/>
    <w:rsid w:val="003F6512"/>
    <w:rsid w:val="003F6B24"/>
    <w:rsid w:val="003F6E5C"/>
    <w:rsid w:val="00400576"/>
    <w:rsid w:val="00402CA6"/>
    <w:rsid w:val="00402F04"/>
    <w:rsid w:val="00404755"/>
    <w:rsid w:val="00406A5C"/>
    <w:rsid w:val="00413C9A"/>
    <w:rsid w:val="00413CA5"/>
    <w:rsid w:val="00414919"/>
    <w:rsid w:val="004178C7"/>
    <w:rsid w:val="00421547"/>
    <w:rsid w:val="004227FC"/>
    <w:rsid w:val="004234E4"/>
    <w:rsid w:val="00423551"/>
    <w:rsid w:val="00424132"/>
    <w:rsid w:val="00430BDC"/>
    <w:rsid w:val="00433F5E"/>
    <w:rsid w:val="004353E9"/>
    <w:rsid w:val="00436060"/>
    <w:rsid w:val="00437EF3"/>
    <w:rsid w:val="004404DA"/>
    <w:rsid w:val="0044076C"/>
    <w:rsid w:val="00441D74"/>
    <w:rsid w:val="0045136C"/>
    <w:rsid w:val="00452C0B"/>
    <w:rsid w:val="004532C1"/>
    <w:rsid w:val="00454264"/>
    <w:rsid w:val="00454E33"/>
    <w:rsid w:val="00456A9B"/>
    <w:rsid w:val="00456C81"/>
    <w:rsid w:val="00460309"/>
    <w:rsid w:val="00460882"/>
    <w:rsid w:val="00461B09"/>
    <w:rsid w:val="00461CEB"/>
    <w:rsid w:val="00464915"/>
    <w:rsid w:val="00465D0F"/>
    <w:rsid w:val="00466FB8"/>
    <w:rsid w:val="00471B3A"/>
    <w:rsid w:val="004730E6"/>
    <w:rsid w:val="004761C2"/>
    <w:rsid w:val="00476FA5"/>
    <w:rsid w:val="0048219F"/>
    <w:rsid w:val="0048363F"/>
    <w:rsid w:val="004838CA"/>
    <w:rsid w:val="00483ECE"/>
    <w:rsid w:val="00484F9E"/>
    <w:rsid w:val="004934AB"/>
    <w:rsid w:val="00494B83"/>
    <w:rsid w:val="00496A53"/>
    <w:rsid w:val="00496E3B"/>
    <w:rsid w:val="004A18C2"/>
    <w:rsid w:val="004A41A7"/>
    <w:rsid w:val="004A4242"/>
    <w:rsid w:val="004A5283"/>
    <w:rsid w:val="004A6476"/>
    <w:rsid w:val="004B0241"/>
    <w:rsid w:val="004B2DD8"/>
    <w:rsid w:val="004B3A73"/>
    <w:rsid w:val="004B3A7E"/>
    <w:rsid w:val="004B3F42"/>
    <w:rsid w:val="004B55DA"/>
    <w:rsid w:val="004B58C5"/>
    <w:rsid w:val="004B6BC5"/>
    <w:rsid w:val="004C2FB9"/>
    <w:rsid w:val="004C6505"/>
    <w:rsid w:val="004CE6E6"/>
    <w:rsid w:val="004D7193"/>
    <w:rsid w:val="004E1A5C"/>
    <w:rsid w:val="004E385C"/>
    <w:rsid w:val="004E4834"/>
    <w:rsid w:val="004E7376"/>
    <w:rsid w:val="004E7A04"/>
    <w:rsid w:val="004E7C2A"/>
    <w:rsid w:val="004F1AA4"/>
    <w:rsid w:val="004F78AB"/>
    <w:rsid w:val="005025F7"/>
    <w:rsid w:val="00502D9A"/>
    <w:rsid w:val="00503C54"/>
    <w:rsid w:val="00505694"/>
    <w:rsid w:val="0051076C"/>
    <w:rsid w:val="005144B2"/>
    <w:rsid w:val="0051536C"/>
    <w:rsid w:val="00515CCE"/>
    <w:rsid w:val="00516721"/>
    <w:rsid w:val="00517571"/>
    <w:rsid w:val="00521600"/>
    <w:rsid w:val="00522A40"/>
    <w:rsid w:val="00523F34"/>
    <w:rsid w:val="005267E0"/>
    <w:rsid w:val="0052738E"/>
    <w:rsid w:val="0053078D"/>
    <w:rsid w:val="00534742"/>
    <w:rsid w:val="005357A5"/>
    <w:rsid w:val="00535EAF"/>
    <w:rsid w:val="00542808"/>
    <w:rsid w:val="005428E3"/>
    <w:rsid w:val="005451ED"/>
    <w:rsid w:val="0054639F"/>
    <w:rsid w:val="00547B36"/>
    <w:rsid w:val="00547CF3"/>
    <w:rsid w:val="00547D2D"/>
    <w:rsid w:val="00547ED0"/>
    <w:rsid w:val="005500A1"/>
    <w:rsid w:val="00553165"/>
    <w:rsid w:val="00554A7F"/>
    <w:rsid w:val="00554D24"/>
    <w:rsid w:val="005554C8"/>
    <w:rsid w:val="005567EB"/>
    <w:rsid w:val="0055763F"/>
    <w:rsid w:val="005662B4"/>
    <w:rsid w:val="00567F86"/>
    <w:rsid w:val="00570DA2"/>
    <w:rsid w:val="00572AFD"/>
    <w:rsid w:val="00573E52"/>
    <w:rsid w:val="00575FCD"/>
    <w:rsid w:val="005764C7"/>
    <w:rsid w:val="00576880"/>
    <w:rsid w:val="005778E1"/>
    <w:rsid w:val="00580E90"/>
    <w:rsid w:val="0058123E"/>
    <w:rsid w:val="00583681"/>
    <w:rsid w:val="0058674F"/>
    <w:rsid w:val="00593FB9"/>
    <w:rsid w:val="0059436F"/>
    <w:rsid w:val="005A7E5B"/>
    <w:rsid w:val="005B1081"/>
    <w:rsid w:val="005B15E3"/>
    <w:rsid w:val="005B2C85"/>
    <w:rsid w:val="005B317B"/>
    <w:rsid w:val="005B3493"/>
    <w:rsid w:val="005B34ED"/>
    <w:rsid w:val="005B6A65"/>
    <w:rsid w:val="005C03B3"/>
    <w:rsid w:val="005C31CF"/>
    <w:rsid w:val="005C4BB6"/>
    <w:rsid w:val="005C58F8"/>
    <w:rsid w:val="005C6CA1"/>
    <w:rsid w:val="005C73F8"/>
    <w:rsid w:val="005D29E5"/>
    <w:rsid w:val="005D2F3E"/>
    <w:rsid w:val="005E212A"/>
    <w:rsid w:val="005E4711"/>
    <w:rsid w:val="005E6025"/>
    <w:rsid w:val="005E63A3"/>
    <w:rsid w:val="005E7100"/>
    <w:rsid w:val="005F0D2E"/>
    <w:rsid w:val="005F167B"/>
    <w:rsid w:val="005F4966"/>
    <w:rsid w:val="005F4ADA"/>
    <w:rsid w:val="005F5228"/>
    <w:rsid w:val="005F7112"/>
    <w:rsid w:val="00600965"/>
    <w:rsid w:val="00601528"/>
    <w:rsid w:val="006046D2"/>
    <w:rsid w:val="00611816"/>
    <w:rsid w:val="0061639B"/>
    <w:rsid w:val="0062126E"/>
    <w:rsid w:val="00621B6B"/>
    <w:rsid w:val="006221BB"/>
    <w:rsid w:val="006224E8"/>
    <w:rsid w:val="006238DC"/>
    <w:rsid w:val="006264D0"/>
    <w:rsid w:val="00627D1C"/>
    <w:rsid w:val="00630E28"/>
    <w:rsid w:val="00630F37"/>
    <w:rsid w:val="00634B31"/>
    <w:rsid w:val="006352F9"/>
    <w:rsid w:val="00636835"/>
    <w:rsid w:val="00637170"/>
    <w:rsid w:val="0064190D"/>
    <w:rsid w:val="0064335E"/>
    <w:rsid w:val="006634BD"/>
    <w:rsid w:val="006640DF"/>
    <w:rsid w:val="00666766"/>
    <w:rsid w:val="006677BF"/>
    <w:rsid w:val="0066794E"/>
    <w:rsid w:val="0067060E"/>
    <w:rsid w:val="0067066D"/>
    <w:rsid w:val="00676D38"/>
    <w:rsid w:val="00677514"/>
    <w:rsid w:val="0067796A"/>
    <w:rsid w:val="006805A9"/>
    <w:rsid w:val="006809F2"/>
    <w:rsid w:val="006812EF"/>
    <w:rsid w:val="00681D14"/>
    <w:rsid w:val="00682F14"/>
    <w:rsid w:val="00683AE0"/>
    <w:rsid w:val="006870A8"/>
    <w:rsid w:val="006905A1"/>
    <w:rsid w:val="00692D8C"/>
    <w:rsid w:val="006963A5"/>
    <w:rsid w:val="006A2F48"/>
    <w:rsid w:val="006A4891"/>
    <w:rsid w:val="006A5271"/>
    <w:rsid w:val="006A53D2"/>
    <w:rsid w:val="006A6601"/>
    <w:rsid w:val="006A666E"/>
    <w:rsid w:val="006A7708"/>
    <w:rsid w:val="006B1A46"/>
    <w:rsid w:val="006B4D3E"/>
    <w:rsid w:val="006B5A75"/>
    <w:rsid w:val="006C0095"/>
    <w:rsid w:val="006C2161"/>
    <w:rsid w:val="006C2CA8"/>
    <w:rsid w:val="006C6140"/>
    <w:rsid w:val="006D04C2"/>
    <w:rsid w:val="006D0901"/>
    <w:rsid w:val="006D6108"/>
    <w:rsid w:val="006E0AED"/>
    <w:rsid w:val="006E2BB4"/>
    <w:rsid w:val="006E3384"/>
    <w:rsid w:val="006E6262"/>
    <w:rsid w:val="006F16A2"/>
    <w:rsid w:val="006F3BF4"/>
    <w:rsid w:val="006F63BD"/>
    <w:rsid w:val="006F731F"/>
    <w:rsid w:val="00701779"/>
    <w:rsid w:val="0070275D"/>
    <w:rsid w:val="00703457"/>
    <w:rsid w:val="0070380E"/>
    <w:rsid w:val="00703A51"/>
    <w:rsid w:val="0070435D"/>
    <w:rsid w:val="0070615A"/>
    <w:rsid w:val="00706647"/>
    <w:rsid w:val="00706682"/>
    <w:rsid w:val="00713396"/>
    <w:rsid w:val="007136F3"/>
    <w:rsid w:val="00714D46"/>
    <w:rsid w:val="0071519E"/>
    <w:rsid w:val="007236A1"/>
    <w:rsid w:val="007237BB"/>
    <w:rsid w:val="00725AD1"/>
    <w:rsid w:val="00727474"/>
    <w:rsid w:val="007276DC"/>
    <w:rsid w:val="00727BD0"/>
    <w:rsid w:val="00730A30"/>
    <w:rsid w:val="007311C1"/>
    <w:rsid w:val="00731C00"/>
    <w:rsid w:val="00733153"/>
    <w:rsid w:val="007345C8"/>
    <w:rsid w:val="0073681B"/>
    <w:rsid w:val="0074141B"/>
    <w:rsid w:val="00745A84"/>
    <w:rsid w:val="00746BF8"/>
    <w:rsid w:val="00752644"/>
    <w:rsid w:val="00753A53"/>
    <w:rsid w:val="007540AF"/>
    <w:rsid w:val="00755E5E"/>
    <w:rsid w:val="0076424D"/>
    <w:rsid w:val="00764A01"/>
    <w:rsid w:val="007652F9"/>
    <w:rsid w:val="00765B92"/>
    <w:rsid w:val="00772286"/>
    <w:rsid w:val="00772CA4"/>
    <w:rsid w:val="00773F73"/>
    <w:rsid w:val="007767E6"/>
    <w:rsid w:val="007768F6"/>
    <w:rsid w:val="00782A65"/>
    <w:rsid w:val="00783FCA"/>
    <w:rsid w:val="00784051"/>
    <w:rsid w:val="00787C47"/>
    <w:rsid w:val="00790FC6"/>
    <w:rsid w:val="0079245F"/>
    <w:rsid w:val="007932EF"/>
    <w:rsid w:val="00793D80"/>
    <w:rsid w:val="007943CF"/>
    <w:rsid w:val="00794EDE"/>
    <w:rsid w:val="007950CB"/>
    <w:rsid w:val="007952A3"/>
    <w:rsid w:val="007A288E"/>
    <w:rsid w:val="007A303A"/>
    <w:rsid w:val="007B0C30"/>
    <w:rsid w:val="007B12FE"/>
    <w:rsid w:val="007B47CE"/>
    <w:rsid w:val="007B5680"/>
    <w:rsid w:val="007B5F43"/>
    <w:rsid w:val="007B6D47"/>
    <w:rsid w:val="007C1C3E"/>
    <w:rsid w:val="007C5A2F"/>
    <w:rsid w:val="007C7725"/>
    <w:rsid w:val="007D06C7"/>
    <w:rsid w:val="007D0F24"/>
    <w:rsid w:val="007D5E44"/>
    <w:rsid w:val="007D602C"/>
    <w:rsid w:val="007D701F"/>
    <w:rsid w:val="007F0BB9"/>
    <w:rsid w:val="007F6CC5"/>
    <w:rsid w:val="00803CF2"/>
    <w:rsid w:val="0080598A"/>
    <w:rsid w:val="00805ACF"/>
    <w:rsid w:val="00805D25"/>
    <w:rsid w:val="00807CB7"/>
    <w:rsid w:val="00807D4B"/>
    <w:rsid w:val="00813688"/>
    <w:rsid w:val="00814FAF"/>
    <w:rsid w:val="00816457"/>
    <w:rsid w:val="0081660D"/>
    <w:rsid w:val="00817632"/>
    <w:rsid w:val="00824138"/>
    <w:rsid w:val="0082456A"/>
    <w:rsid w:val="0082728A"/>
    <w:rsid w:val="00830AFD"/>
    <w:rsid w:val="008338DD"/>
    <w:rsid w:val="00833A26"/>
    <w:rsid w:val="008367F2"/>
    <w:rsid w:val="008375A6"/>
    <w:rsid w:val="00837910"/>
    <w:rsid w:val="008423C0"/>
    <w:rsid w:val="00842721"/>
    <w:rsid w:val="00843416"/>
    <w:rsid w:val="00846EA0"/>
    <w:rsid w:val="008471A7"/>
    <w:rsid w:val="00850575"/>
    <w:rsid w:val="008507F5"/>
    <w:rsid w:val="0085492E"/>
    <w:rsid w:val="008549DB"/>
    <w:rsid w:val="008639DC"/>
    <w:rsid w:val="00865D1C"/>
    <w:rsid w:val="0086723F"/>
    <w:rsid w:val="008709A0"/>
    <w:rsid w:val="0087125A"/>
    <w:rsid w:val="008772CA"/>
    <w:rsid w:val="008831D9"/>
    <w:rsid w:val="00883D71"/>
    <w:rsid w:val="0088543E"/>
    <w:rsid w:val="008868CA"/>
    <w:rsid w:val="00892F41"/>
    <w:rsid w:val="008944D7"/>
    <w:rsid w:val="008A0635"/>
    <w:rsid w:val="008A118B"/>
    <w:rsid w:val="008A5C1C"/>
    <w:rsid w:val="008B0696"/>
    <w:rsid w:val="008B2449"/>
    <w:rsid w:val="008B36F2"/>
    <w:rsid w:val="008B56D4"/>
    <w:rsid w:val="008B5705"/>
    <w:rsid w:val="008B7E40"/>
    <w:rsid w:val="008C0932"/>
    <w:rsid w:val="008C2AD6"/>
    <w:rsid w:val="008C563A"/>
    <w:rsid w:val="008C5B40"/>
    <w:rsid w:val="008C6548"/>
    <w:rsid w:val="008C79F9"/>
    <w:rsid w:val="008D0522"/>
    <w:rsid w:val="008D15F7"/>
    <w:rsid w:val="008D2DC7"/>
    <w:rsid w:val="008D369F"/>
    <w:rsid w:val="008D59E1"/>
    <w:rsid w:val="008E0DDB"/>
    <w:rsid w:val="008E1370"/>
    <w:rsid w:val="008E1DD2"/>
    <w:rsid w:val="008E435D"/>
    <w:rsid w:val="008E43E2"/>
    <w:rsid w:val="008E5AA5"/>
    <w:rsid w:val="008E5B60"/>
    <w:rsid w:val="008F4ACD"/>
    <w:rsid w:val="008F5CAD"/>
    <w:rsid w:val="008F6969"/>
    <w:rsid w:val="008F7E70"/>
    <w:rsid w:val="009015D0"/>
    <w:rsid w:val="0090275D"/>
    <w:rsid w:val="00905D41"/>
    <w:rsid w:val="00913387"/>
    <w:rsid w:val="00913558"/>
    <w:rsid w:val="00914437"/>
    <w:rsid w:val="009145D3"/>
    <w:rsid w:val="009159B9"/>
    <w:rsid w:val="00916754"/>
    <w:rsid w:val="00920093"/>
    <w:rsid w:val="00937DAE"/>
    <w:rsid w:val="00942B63"/>
    <w:rsid w:val="00942C16"/>
    <w:rsid w:val="0094352D"/>
    <w:rsid w:val="009438CF"/>
    <w:rsid w:val="00944349"/>
    <w:rsid w:val="009470BF"/>
    <w:rsid w:val="00952774"/>
    <w:rsid w:val="00953894"/>
    <w:rsid w:val="009560F6"/>
    <w:rsid w:val="00960383"/>
    <w:rsid w:val="00961A57"/>
    <w:rsid w:val="00962E31"/>
    <w:rsid w:val="00963754"/>
    <w:rsid w:val="009646BA"/>
    <w:rsid w:val="00972F39"/>
    <w:rsid w:val="00975028"/>
    <w:rsid w:val="009769AA"/>
    <w:rsid w:val="009815E2"/>
    <w:rsid w:val="00983391"/>
    <w:rsid w:val="00983454"/>
    <w:rsid w:val="00984543"/>
    <w:rsid w:val="00986E6A"/>
    <w:rsid w:val="00991D17"/>
    <w:rsid w:val="0099216C"/>
    <w:rsid w:val="00993380"/>
    <w:rsid w:val="00994C73"/>
    <w:rsid w:val="00995056"/>
    <w:rsid w:val="00995D1D"/>
    <w:rsid w:val="009968FF"/>
    <w:rsid w:val="009A01B9"/>
    <w:rsid w:val="009A01F0"/>
    <w:rsid w:val="009A279E"/>
    <w:rsid w:val="009A3FD3"/>
    <w:rsid w:val="009A47E1"/>
    <w:rsid w:val="009A5039"/>
    <w:rsid w:val="009A6E68"/>
    <w:rsid w:val="009A76E4"/>
    <w:rsid w:val="009B00B6"/>
    <w:rsid w:val="009B0BF8"/>
    <w:rsid w:val="009B28AD"/>
    <w:rsid w:val="009B2B9A"/>
    <w:rsid w:val="009B4BE2"/>
    <w:rsid w:val="009B7694"/>
    <w:rsid w:val="009C18F3"/>
    <w:rsid w:val="009C4722"/>
    <w:rsid w:val="009C7E79"/>
    <w:rsid w:val="009D4BB3"/>
    <w:rsid w:val="009D5FF1"/>
    <w:rsid w:val="009D6759"/>
    <w:rsid w:val="009D675A"/>
    <w:rsid w:val="009D72DF"/>
    <w:rsid w:val="009E0339"/>
    <w:rsid w:val="009E460F"/>
    <w:rsid w:val="009E4DE2"/>
    <w:rsid w:val="009E6D30"/>
    <w:rsid w:val="009F0804"/>
    <w:rsid w:val="009F0D1F"/>
    <w:rsid w:val="009F2C3C"/>
    <w:rsid w:val="009F51A1"/>
    <w:rsid w:val="009F57ED"/>
    <w:rsid w:val="009F7AB2"/>
    <w:rsid w:val="00A0197A"/>
    <w:rsid w:val="00A02755"/>
    <w:rsid w:val="00A02994"/>
    <w:rsid w:val="00A03D3E"/>
    <w:rsid w:val="00A04E31"/>
    <w:rsid w:val="00A10BE8"/>
    <w:rsid w:val="00A12278"/>
    <w:rsid w:val="00A1297B"/>
    <w:rsid w:val="00A148D3"/>
    <w:rsid w:val="00A14B50"/>
    <w:rsid w:val="00A171FA"/>
    <w:rsid w:val="00A20DC6"/>
    <w:rsid w:val="00A22618"/>
    <w:rsid w:val="00A27D4F"/>
    <w:rsid w:val="00A31BF4"/>
    <w:rsid w:val="00A35727"/>
    <w:rsid w:val="00A401F8"/>
    <w:rsid w:val="00A43429"/>
    <w:rsid w:val="00A43AAD"/>
    <w:rsid w:val="00A4492D"/>
    <w:rsid w:val="00A44F14"/>
    <w:rsid w:val="00A459ED"/>
    <w:rsid w:val="00A47681"/>
    <w:rsid w:val="00A526CC"/>
    <w:rsid w:val="00A5339F"/>
    <w:rsid w:val="00A53552"/>
    <w:rsid w:val="00A54680"/>
    <w:rsid w:val="00A60296"/>
    <w:rsid w:val="00A6074C"/>
    <w:rsid w:val="00A62BB7"/>
    <w:rsid w:val="00A6505F"/>
    <w:rsid w:val="00A6684B"/>
    <w:rsid w:val="00A67412"/>
    <w:rsid w:val="00A67B1F"/>
    <w:rsid w:val="00A70E42"/>
    <w:rsid w:val="00A75615"/>
    <w:rsid w:val="00A75BA3"/>
    <w:rsid w:val="00A76B92"/>
    <w:rsid w:val="00A77DB3"/>
    <w:rsid w:val="00A829C6"/>
    <w:rsid w:val="00A90247"/>
    <w:rsid w:val="00A90B84"/>
    <w:rsid w:val="00A917D9"/>
    <w:rsid w:val="00A95918"/>
    <w:rsid w:val="00A962B7"/>
    <w:rsid w:val="00AA0E7C"/>
    <w:rsid w:val="00AA5ACA"/>
    <w:rsid w:val="00AA5B88"/>
    <w:rsid w:val="00AA5FA2"/>
    <w:rsid w:val="00AA7E27"/>
    <w:rsid w:val="00AB15FB"/>
    <w:rsid w:val="00AB1BE3"/>
    <w:rsid w:val="00AB3C2D"/>
    <w:rsid w:val="00AB47F5"/>
    <w:rsid w:val="00AB5DDB"/>
    <w:rsid w:val="00AB6241"/>
    <w:rsid w:val="00AB7212"/>
    <w:rsid w:val="00AB7D6F"/>
    <w:rsid w:val="00AC511B"/>
    <w:rsid w:val="00AC5F83"/>
    <w:rsid w:val="00AC6AC9"/>
    <w:rsid w:val="00AD20F8"/>
    <w:rsid w:val="00AD4B1F"/>
    <w:rsid w:val="00AD51E6"/>
    <w:rsid w:val="00AD6F25"/>
    <w:rsid w:val="00AD70BA"/>
    <w:rsid w:val="00AD7F38"/>
    <w:rsid w:val="00AE1414"/>
    <w:rsid w:val="00AE2BDA"/>
    <w:rsid w:val="00AE4F0B"/>
    <w:rsid w:val="00AF3194"/>
    <w:rsid w:val="00B01300"/>
    <w:rsid w:val="00B01D1E"/>
    <w:rsid w:val="00B02219"/>
    <w:rsid w:val="00B03CB9"/>
    <w:rsid w:val="00B069BD"/>
    <w:rsid w:val="00B10E15"/>
    <w:rsid w:val="00B11481"/>
    <w:rsid w:val="00B1236E"/>
    <w:rsid w:val="00B12FF7"/>
    <w:rsid w:val="00B14171"/>
    <w:rsid w:val="00B14F1F"/>
    <w:rsid w:val="00B1631E"/>
    <w:rsid w:val="00B17E13"/>
    <w:rsid w:val="00B2206E"/>
    <w:rsid w:val="00B23739"/>
    <w:rsid w:val="00B237E9"/>
    <w:rsid w:val="00B23A0E"/>
    <w:rsid w:val="00B23DC7"/>
    <w:rsid w:val="00B24621"/>
    <w:rsid w:val="00B278F1"/>
    <w:rsid w:val="00B27F93"/>
    <w:rsid w:val="00B30001"/>
    <w:rsid w:val="00B339E4"/>
    <w:rsid w:val="00B3410B"/>
    <w:rsid w:val="00B3549A"/>
    <w:rsid w:val="00B3725E"/>
    <w:rsid w:val="00B37ACF"/>
    <w:rsid w:val="00B42984"/>
    <w:rsid w:val="00B46957"/>
    <w:rsid w:val="00B50420"/>
    <w:rsid w:val="00B53F17"/>
    <w:rsid w:val="00B543D7"/>
    <w:rsid w:val="00B54BCA"/>
    <w:rsid w:val="00B629A2"/>
    <w:rsid w:val="00B677D2"/>
    <w:rsid w:val="00B7672D"/>
    <w:rsid w:val="00B77EA1"/>
    <w:rsid w:val="00B80237"/>
    <w:rsid w:val="00B81DF9"/>
    <w:rsid w:val="00B826D4"/>
    <w:rsid w:val="00B86AE6"/>
    <w:rsid w:val="00B90842"/>
    <w:rsid w:val="00B93CC5"/>
    <w:rsid w:val="00B955BF"/>
    <w:rsid w:val="00B95CCF"/>
    <w:rsid w:val="00B973A5"/>
    <w:rsid w:val="00BA0F91"/>
    <w:rsid w:val="00BA3DDC"/>
    <w:rsid w:val="00BA5EB9"/>
    <w:rsid w:val="00BA6FB6"/>
    <w:rsid w:val="00BA78E6"/>
    <w:rsid w:val="00BB1594"/>
    <w:rsid w:val="00BB1B7F"/>
    <w:rsid w:val="00BB221F"/>
    <w:rsid w:val="00BB398D"/>
    <w:rsid w:val="00BB4787"/>
    <w:rsid w:val="00BB5E81"/>
    <w:rsid w:val="00BB64FF"/>
    <w:rsid w:val="00BC02D7"/>
    <w:rsid w:val="00BC051D"/>
    <w:rsid w:val="00BC0691"/>
    <w:rsid w:val="00BC535E"/>
    <w:rsid w:val="00BC5C7D"/>
    <w:rsid w:val="00BC78E3"/>
    <w:rsid w:val="00BD06F0"/>
    <w:rsid w:val="00BD098F"/>
    <w:rsid w:val="00BD130F"/>
    <w:rsid w:val="00BD1992"/>
    <w:rsid w:val="00BE1385"/>
    <w:rsid w:val="00BE2DA1"/>
    <w:rsid w:val="00BE7949"/>
    <w:rsid w:val="00BE7EB5"/>
    <w:rsid w:val="00BF374D"/>
    <w:rsid w:val="00BF50BE"/>
    <w:rsid w:val="00BF792B"/>
    <w:rsid w:val="00BF7C50"/>
    <w:rsid w:val="00BF7E6D"/>
    <w:rsid w:val="00C00FF7"/>
    <w:rsid w:val="00C046E2"/>
    <w:rsid w:val="00C047D1"/>
    <w:rsid w:val="00C058BC"/>
    <w:rsid w:val="00C05A32"/>
    <w:rsid w:val="00C05B7B"/>
    <w:rsid w:val="00C05E1F"/>
    <w:rsid w:val="00C100A3"/>
    <w:rsid w:val="00C11F5F"/>
    <w:rsid w:val="00C127DF"/>
    <w:rsid w:val="00C12962"/>
    <w:rsid w:val="00C14066"/>
    <w:rsid w:val="00C146E5"/>
    <w:rsid w:val="00C166CB"/>
    <w:rsid w:val="00C17BFC"/>
    <w:rsid w:val="00C200F7"/>
    <w:rsid w:val="00C253E7"/>
    <w:rsid w:val="00C32629"/>
    <w:rsid w:val="00C33415"/>
    <w:rsid w:val="00C36814"/>
    <w:rsid w:val="00C36C17"/>
    <w:rsid w:val="00C36C4F"/>
    <w:rsid w:val="00C45504"/>
    <w:rsid w:val="00C47645"/>
    <w:rsid w:val="00C5179A"/>
    <w:rsid w:val="00C51E26"/>
    <w:rsid w:val="00C52930"/>
    <w:rsid w:val="00C52C2B"/>
    <w:rsid w:val="00C540B2"/>
    <w:rsid w:val="00C56A73"/>
    <w:rsid w:val="00C63CF5"/>
    <w:rsid w:val="00C63F4B"/>
    <w:rsid w:val="00C64312"/>
    <w:rsid w:val="00C65D6F"/>
    <w:rsid w:val="00C73330"/>
    <w:rsid w:val="00C775EB"/>
    <w:rsid w:val="00C806FB"/>
    <w:rsid w:val="00C815BF"/>
    <w:rsid w:val="00C820C9"/>
    <w:rsid w:val="00C84958"/>
    <w:rsid w:val="00C905CD"/>
    <w:rsid w:val="00C909EA"/>
    <w:rsid w:val="00C92285"/>
    <w:rsid w:val="00C949BA"/>
    <w:rsid w:val="00C9540E"/>
    <w:rsid w:val="00C96FE5"/>
    <w:rsid w:val="00CA1F85"/>
    <w:rsid w:val="00CA583D"/>
    <w:rsid w:val="00CA7024"/>
    <w:rsid w:val="00CA79DC"/>
    <w:rsid w:val="00CB1E42"/>
    <w:rsid w:val="00CB1E72"/>
    <w:rsid w:val="00CB2576"/>
    <w:rsid w:val="00CB2FC1"/>
    <w:rsid w:val="00CC0B07"/>
    <w:rsid w:val="00CC0D60"/>
    <w:rsid w:val="00CC45AA"/>
    <w:rsid w:val="00CC46E7"/>
    <w:rsid w:val="00CC6ADA"/>
    <w:rsid w:val="00CC7296"/>
    <w:rsid w:val="00CD05AB"/>
    <w:rsid w:val="00CD0678"/>
    <w:rsid w:val="00CD2085"/>
    <w:rsid w:val="00CD24F0"/>
    <w:rsid w:val="00CD3C48"/>
    <w:rsid w:val="00CD535B"/>
    <w:rsid w:val="00CD565B"/>
    <w:rsid w:val="00CD604C"/>
    <w:rsid w:val="00CD6C26"/>
    <w:rsid w:val="00CE150A"/>
    <w:rsid w:val="00CE1686"/>
    <w:rsid w:val="00CE2AE0"/>
    <w:rsid w:val="00CE3917"/>
    <w:rsid w:val="00CE3E6D"/>
    <w:rsid w:val="00CE3EE2"/>
    <w:rsid w:val="00CE4938"/>
    <w:rsid w:val="00CE689A"/>
    <w:rsid w:val="00CF0132"/>
    <w:rsid w:val="00D00481"/>
    <w:rsid w:val="00D00CD4"/>
    <w:rsid w:val="00D01F78"/>
    <w:rsid w:val="00D02124"/>
    <w:rsid w:val="00D02F1C"/>
    <w:rsid w:val="00D03865"/>
    <w:rsid w:val="00D05AA6"/>
    <w:rsid w:val="00D11514"/>
    <w:rsid w:val="00D13977"/>
    <w:rsid w:val="00D15B03"/>
    <w:rsid w:val="00D1663B"/>
    <w:rsid w:val="00D21C9C"/>
    <w:rsid w:val="00D21F26"/>
    <w:rsid w:val="00D23A33"/>
    <w:rsid w:val="00D23DDD"/>
    <w:rsid w:val="00D242F9"/>
    <w:rsid w:val="00D270F9"/>
    <w:rsid w:val="00D277BD"/>
    <w:rsid w:val="00D30790"/>
    <w:rsid w:val="00D34587"/>
    <w:rsid w:val="00D378BD"/>
    <w:rsid w:val="00D41D3B"/>
    <w:rsid w:val="00D42D50"/>
    <w:rsid w:val="00D442A5"/>
    <w:rsid w:val="00D50ECF"/>
    <w:rsid w:val="00D519F2"/>
    <w:rsid w:val="00D54FD9"/>
    <w:rsid w:val="00D55341"/>
    <w:rsid w:val="00D57AD8"/>
    <w:rsid w:val="00D60DC9"/>
    <w:rsid w:val="00D61E7E"/>
    <w:rsid w:val="00D63194"/>
    <w:rsid w:val="00D66E44"/>
    <w:rsid w:val="00D73321"/>
    <w:rsid w:val="00D80C7A"/>
    <w:rsid w:val="00D87605"/>
    <w:rsid w:val="00D91304"/>
    <w:rsid w:val="00D922CF"/>
    <w:rsid w:val="00D927CD"/>
    <w:rsid w:val="00D9307B"/>
    <w:rsid w:val="00D93DB9"/>
    <w:rsid w:val="00D94296"/>
    <w:rsid w:val="00D94601"/>
    <w:rsid w:val="00D957A9"/>
    <w:rsid w:val="00D958D3"/>
    <w:rsid w:val="00D95FBB"/>
    <w:rsid w:val="00DA0D83"/>
    <w:rsid w:val="00DA54CD"/>
    <w:rsid w:val="00DA593B"/>
    <w:rsid w:val="00DB0FA0"/>
    <w:rsid w:val="00DB5189"/>
    <w:rsid w:val="00DB539D"/>
    <w:rsid w:val="00DB62EB"/>
    <w:rsid w:val="00DB650E"/>
    <w:rsid w:val="00DB652F"/>
    <w:rsid w:val="00DC0D84"/>
    <w:rsid w:val="00DC7C82"/>
    <w:rsid w:val="00DD2084"/>
    <w:rsid w:val="00DD6084"/>
    <w:rsid w:val="00DD62DC"/>
    <w:rsid w:val="00DD7B83"/>
    <w:rsid w:val="00DE0A2E"/>
    <w:rsid w:val="00DE0BB5"/>
    <w:rsid w:val="00DE1C34"/>
    <w:rsid w:val="00DE2170"/>
    <w:rsid w:val="00DE5280"/>
    <w:rsid w:val="00DE6333"/>
    <w:rsid w:val="00DE6CA2"/>
    <w:rsid w:val="00DF2960"/>
    <w:rsid w:val="00DF388F"/>
    <w:rsid w:val="00DF4F3E"/>
    <w:rsid w:val="00E001D1"/>
    <w:rsid w:val="00E001D3"/>
    <w:rsid w:val="00E0022F"/>
    <w:rsid w:val="00E002A3"/>
    <w:rsid w:val="00E01517"/>
    <w:rsid w:val="00E01E3F"/>
    <w:rsid w:val="00E031C3"/>
    <w:rsid w:val="00E04317"/>
    <w:rsid w:val="00E06965"/>
    <w:rsid w:val="00E06B97"/>
    <w:rsid w:val="00E2054C"/>
    <w:rsid w:val="00E20B96"/>
    <w:rsid w:val="00E20EB0"/>
    <w:rsid w:val="00E21880"/>
    <w:rsid w:val="00E22A44"/>
    <w:rsid w:val="00E23231"/>
    <w:rsid w:val="00E24A56"/>
    <w:rsid w:val="00E30283"/>
    <w:rsid w:val="00E32313"/>
    <w:rsid w:val="00E332E3"/>
    <w:rsid w:val="00E34468"/>
    <w:rsid w:val="00E357E7"/>
    <w:rsid w:val="00E35E3E"/>
    <w:rsid w:val="00E4404A"/>
    <w:rsid w:val="00E4617E"/>
    <w:rsid w:val="00E4796E"/>
    <w:rsid w:val="00E47A43"/>
    <w:rsid w:val="00E51504"/>
    <w:rsid w:val="00E535AA"/>
    <w:rsid w:val="00E54CEE"/>
    <w:rsid w:val="00E55D2D"/>
    <w:rsid w:val="00E55FBB"/>
    <w:rsid w:val="00E568FE"/>
    <w:rsid w:val="00E56F6A"/>
    <w:rsid w:val="00E609D1"/>
    <w:rsid w:val="00E6319A"/>
    <w:rsid w:val="00E6502D"/>
    <w:rsid w:val="00E65893"/>
    <w:rsid w:val="00E663C0"/>
    <w:rsid w:val="00E676DF"/>
    <w:rsid w:val="00E7100A"/>
    <w:rsid w:val="00E73FB0"/>
    <w:rsid w:val="00E75BD1"/>
    <w:rsid w:val="00E814BD"/>
    <w:rsid w:val="00E8165D"/>
    <w:rsid w:val="00E86EAB"/>
    <w:rsid w:val="00E917E5"/>
    <w:rsid w:val="00E932AC"/>
    <w:rsid w:val="00E940A9"/>
    <w:rsid w:val="00E95660"/>
    <w:rsid w:val="00E97B00"/>
    <w:rsid w:val="00EA0643"/>
    <w:rsid w:val="00EA0D6C"/>
    <w:rsid w:val="00EA0DEB"/>
    <w:rsid w:val="00EA13CB"/>
    <w:rsid w:val="00EA16E8"/>
    <w:rsid w:val="00EA1C7A"/>
    <w:rsid w:val="00EA314D"/>
    <w:rsid w:val="00EA3587"/>
    <w:rsid w:val="00EA7EAF"/>
    <w:rsid w:val="00EB198F"/>
    <w:rsid w:val="00EB337C"/>
    <w:rsid w:val="00EB4CB8"/>
    <w:rsid w:val="00EB5682"/>
    <w:rsid w:val="00EB740D"/>
    <w:rsid w:val="00EB7D8F"/>
    <w:rsid w:val="00EC0467"/>
    <w:rsid w:val="00EC1496"/>
    <w:rsid w:val="00EC172E"/>
    <w:rsid w:val="00EC79B4"/>
    <w:rsid w:val="00ED4993"/>
    <w:rsid w:val="00ED607C"/>
    <w:rsid w:val="00EE7235"/>
    <w:rsid w:val="00EE7D5A"/>
    <w:rsid w:val="00EF0777"/>
    <w:rsid w:val="00EF20C8"/>
    <w:rsid w:val="00EF241B"/>
    <w:rsid w:val="00EF4DE5"/>
    <w:rsid w:val="00EF508A"/>
    <w:rsid w:val="00EF580B"/>
    <w:rsid w:val="00F00441"/>
    <w:rsid w:val="00F01E76"/>
    <w:rsid w:val="00F02F06"/>
    <w:rsid w:val="00F048F0"/>
    <w:rsid w:val="00F051C5"/>
    <w:rsid w:val="00F11AB5"/>
    <w:rsid w:val="00F12C82"/>
    <w:rsid w:val="00F14B6A"/>
    <w:rsid w:val="00F15801"/>
    <w:rsid w:val="00F20D0B"/>
    <w:rsid w:val="00F211C5"/>
    <w:rsid w:val="00F23FA2"/>
    <w:rsid w:val="00F2667E"/>
    <w:rsid w:val="00F27DC2"/>
    <w:rsid w:val="00F32E9F"/>
    <w:rsid w:val="00F33924"/>
    <w:rsid w:val="00F42640"/>
    <w:rsid w:val="00F44856"/>
    <w:rsid w:val="00F448E1"/>
    <w:rsid w:val="00F44AA5"/>
    <w:rsid w:val="00F45352"/>
    <w:rsid w:val="00F50F41"/>
    <w:rsid w:val="00F51FE4"/>
    <w:rsid w:val="00F52134"/>
    <w:rsid w:val="00F522A1"/>
    <w:rsid w:val="00F52FF7"/>
    <w:rsid w:val="00F56056"/>
    <w:rsid w:val="00F563E1"/>
    <w:rsid w:val="00F57E7F"/>
    <w:rsid w:val="00F62602"/>
    <w:rsid w:val="00F63778"/>
    <w:rsid w:val="00F63831"/>
    <w:rsid w:val="00F7050E"/>
    <w:rsid w:val="00F70913"/>
    <w:rsid w:val="00F71B61"/>
    <w:rsid w:val="00F725A2"/>
    <w:rsid w:val="00F742F0"/>
    <w:rsid w:val="00F80388"/>
    <w:rsid w:val="00F80BBA"/>
    <w:rsid w:val="00F82F47"/>
    <w:rsid w:val="00F8577A"/>
    <w:rsid w:val="00F910A9"/>
    <w:rsid w:val="00F91DA1"/>
    <w:rsid w:val="00F93887"/>
    <w:rsid w:val="00F9396E"/>
    <w:rsid w:val="00F93FEE"/>
    <w:rsid w:val="00F944F6"/>
    <w:rsid w:val="00F94E43"/>
    <w:rsid w:val="00F97EB7"/>
    <w:rsid w:val="00FA068E"/>
    <w:rsid w:val="00FA46A7"/>
    <w:rsid w:val="00FA546A"/>
    <w:rsid w:val="00FA6165"/>
    <w:rsid w:val="00FA6D0A"/>
    <w:rsid w:val="00FA72AB"/>
    <w:rsid w:val="00FB0ECA"/>
    <w:rsid w:val="00FB15B1"/>
    <w:rsid w:val="00FB276D"/>
    <w:rsid w:val="00FB281A"/>
    <w:rsid w:val="00FB3F9F"/>
    <w:rsid w:val="00FB5113"/>
    <w:rsid w:val="00FB53F4"/>
    <w:rsid w:val="00FB5499"/>
    <w:rsid w:val="00FB7C32"/>
    <w:rsid w:val="00FC2A91"/>
    <w:rsid w:val="00FC356B"/>
    <w:rsid w:val="00FC3EA6"/>
    <w:rsid w:val="00FD09EB"/>
    <w:rsid w:val="00FD09FC"/>
    <w:rsid w:val="00FD6331"/>
    <w:rsid w:val="00FD68FD"/>
    <w:rsid w:val="00FE234C"/>
    <w:rsid w:val="00FE2811"/>
    <w:rsid w:val="00FE3958"/>
    <w:rsid w:val="00FE3B5A"/>
    <w:rsid w:val="00FE435B"/>
    <w:rsid w:val="00FE46B7"/>
    <w:rsid w:val="00FE5D8E"/>
    <w:rsid w:val="00FE6253"/>
    <w:rsid w:val="00FF09A5"/>
    <w:rsid w:val="00FF3FB4"/>
    <w:rsid w:val="01034A85"/>
    <w:rsid w:val="010AE500"/>
    <w:rsid w:val="010E65E8"/>
    <w:rsid w:val="01121BB4"/>
    <w:rsid w:val="013D5114"/>
    <w:rsid w:val="01401E11"/>
    <w:rsid w:val="0141C942"/>
    <w:rsid w:val="01984215"/>
    <w:rsid w:val="01A36796"/>
    <w:rsid w:val="01FB6AD4"/>
    <w:rsid w:val="01FC2470"/>
    <w:rsid w:val="0206F726"/>
    <w:rsid w:val="023119FC"/>
    <w:rsid w:val="02342CCC"/>
    <w:rsid w:val="024E7093"/>
    <w:rsid w:val="02864340"/>
    <w:rsid w:val="029480D3"/>
    <w:rsid w:val="02C2B878"/>
    <w:rsid w:val="02DFCC4F"/>
    <w:rsid w:val="02EF3862"/>
    <w:rsid w:val="02F5350B"/>
    <w:rsid w:val="02F8EC52"/>
    <w:rsid w:val="02FFAD92"/>
    <w:rsid w:val="03100DA4"/>
    <w:rsid w:val="0318C51B"/>
    <w:rsid w:val="031C6A57"/>
    <w:rsid w:val="036CBB7F"/>
    <w:rsid w:val="0377FAB7"/>
    <w:rsid w:val="03899F2A"/>
    <w:rsid w:val="0397F4D1"/>
    <w:rsid w:val="03A4F09F"/>
    <w:rsid w:val="03C94861"/>
    <w:rsid w:val="03CC2E89"/>
    <w:rsid w:val="03DFFE3B"/>
    <w:rsid w:val="03ED0585"/>
    <w:rsid w:val="042F94AD"/>
    <w:rsid w:val="044EB8DA"/>
    <w:rsid w:val="044F4751"/>
    <w:rsid w:val="045CC17C"/>
    <w:rsid w:val="045F56E0"/>
    <w:rsid w:val="0472EB2B"/>
    <w:rsid w:val="04731BEB"/>
    <w:rsid w:val="0478E354"/>
    <w:rsid w:val="04D3AA4B"/>
    <w:rsid w:val="04F75774"/>
    <w:rsid w:val="050900C5"/>
    <w:rsid w:val="0516EEE5"/>
    <w:rsid w:val="05238A16"/>
    <w:rsid w:val="05423F22"/>
    <w:rsid w:val="054F3560"/>
    <w:rsid w:val="056B8B08"/>
    <w:rsid w:val="057C92EB"/>
    <w:rsid w:val="05E98AEF"/>
    <w:rsid w:val="05EA893B"/>
    <w:rsid w:val="05FBC6FF"/>
    <w:rsid w:val="060387C0"/>
    <w:rsid w:val="062C23A3"/>
    <w:rsid w:val="0639E659"/>
    <w:rsid w:val="06508EBE"/>
    <w:rsid w:val="0661923E"/>
    <w:rsid w:val="0676E853"/>
    <w:rsid w:val="06A4974C"/>
    <w:rsid w:val="06AD4BBC"/>
    <w:rsid w:val="06BAD23B"/>
    <w:rsid w:val="06C13FEC"/>
    <w:rsid w:val="06C8AB19"/>
    <w:rsid w:val="06EF769C"/>
    <w:rsid w:val="074A797B"/>
    <w:rsid w:val="07AA1C0B"/>
    <w:rsid w:val="07B57455"/>
    <w:rsid w:val="07B75738"/>
    <w:rsid w:val="07C1B412"/>
    <w:rsid w:val="07FA03BA"/>
    <w:rsid w:val="08539167"/>
    <w:rsid w:val="085F6E2D"/>
    <w:rsid w:val="08A740F0"/>
    <w:rsid w:val="08C1AE42"/>
    <w:rsid w:val="08C9BD63"/>
    <w:rsid w:val="08EB20DC"/>
    <w:rsid w:val="08F69832"/>
    <w:rsid w:val="08FCB248"/>
    <w:rsid w:val="08FDEC75"/>
    <w:rsid w:val="090A9335"/>
    <w:rsid w:val="094F7731"/>
    <w:rsid w:val="09534573"/>
    <w:rsid w:val="09586EF9"/>
    <w:rsid w:val="0963B995"/>
    <w:rsid w:val="097206D8"/>
    <w:rsid w:val="098F5F8A"/>
    <w:rsid w:val="09EE73F3"/>
    <w:rsid w:val="09F49FC7"/>
    <w:rsid w:val="09F5254B"/>
    <w:rsid w:val="0A2C0AD8"/>
    <w:rsid w:val="0A31BD61"/>
    <w:rsid w:val="0A57862A"/>
    <w:rsid w:val="0A5B94BD"/>
    <w:rsid w:val="0A889C80"/>
    <w:rsid w:val="0AA627E9"/>
    <w:rsid w:val="0AABF9F9"/>
    <w:rsid w:val="0AC0B016"/>
    <w:rsid w:val="0AF660DC"/>
    <w:rsid w:val="0B0C629B"/>
    <w:rsid w:val="0B0DB179"/>
    <w:rsid w:val="0B20478F"/>
    <w:rsid w:val="0B3197AE"/>
    <w:rsid w:val="0B379C60"/>
    <w:rsid w:val="0B3BD489"/>
    <w:rsid w:val="0B45B652"/>
    <w:rsid w:val="0BADE404"/>
    <w:rsid w:val="0BB34A5B"/>
    <w:rsid w:val="0BE195D0"/>
    <w:rsid w:val="0C004EDB"/>
    <w:rsid w:val="0C04FA01"/>
    <w:rsid w:val="0C1DE173"/>
    <w:rsid w:val="0C317015"/>
    <w:rsid w:val="0C5B118D"/>
    <w:rsid w:val="0C99E645"/>
    <w:rsid w:val="0CBF7660"/>
    <w:rsid w:val="0CCBACC5"/>
    <w:rsid w:val="0CEED93F"/>
    <w:rsid w:val="0D048A28"/>
    <w:rsid w:val="0D0C72D8"/>
    <w:rsid w:val="0D17BAEF"/>
    <w:rsid w:val="0D5A2E2B"/>
    <w:rsid w:val="0D5C6864"/>
    <w:rsid w:val="0D94D367"/>
    <w:rsid w:val="0DA3E7D7"/>
    <w:rsid w:val="0DACD0B0"/>
    <w:rsid w:val="0DBA566C"/>
    <w:rsid w:val="0E0BCA09"/>
    <w:rsid w:val="0E10AA1F"/>
    <w:rsid w:val="0E26B696"/>
    <w:rsid w:val="0E414628"/>
    <w:rsid w:val="0E8FE69D"/>
    <w:rsid w:val="0EE59CF6"/>
    <w:rsid w:val="0EEF4A8B"/>
    <w:rsid w:val="0EF5AA5C"/>
    <w:rsid w:val="0F0B60C1"/>
    <w:rsid w:val="0F3FBD1D"/>
    <w:rsid w:val="0F5BF4BE"/>
    <w:rsid w:val="0F5FD386"/>
    <w:rsid w:val="0FA4883C"/>
    <w:rsid w:val="0FB7AFF9"/>
    <w:rsid w:val="10427BDB"/>
    <w:rsid w:val="105D70EF"/>
    <w:rsid w:val="1085B13A"/>
    <w:rsid w:val="10D9CCCD"/>
    <w:rsid w:val="10E6D907"/>
    <w:rsid w:val="1134243F"/>
    <w:rsid w:val="113D203C"/>
    <w:rsid w:val="114DCD27"/>
    <w:rsid w:val="114F20D3"/>
    <w:rsid w:val="115BAD43"/>
    <w:rsid w:val="116376B0"/>
    <w:rsid w:val="118113DC"/>
    <w:rsid w:val="11965440"/>
    <w:rsid w:val="11968F14"/>
    <w:rsid w:val="11AC4CB6"/>
    <w:rsid w:val="11B4C658"/>
    <w:rsid w:val="11DE0045"/>
    <w:rsid w:val="11E579F7"/>
    <w:rsid w:val="12180D63"/>
    <w:rsid w:val="121E6651"/>
    <w:rsid w:val="12218C2E"/>
    <w:rsid w:val="122FD987"/>
    <w:rsid w:val="12307EC2"/>
    <w:rsid w:val="124B624E"/>
    <w:rsid w:val="126146F7"/>
    <w:rsid w:val="12780163"/>
    <w:rsid w:val="12A0C4CA"/>
    <w:rsid w:val="12AE3386"/>
    <w:rsid w:val="12BB490E"/>
    <w:rsid w:val="12F225E0"/>
    <w:rsid w:val="1335D64B"/>
    <w:rsid w:val="1337856C"/>
    <w:rsid w:val="13AD1E4C"/>
    <w:rsid w:val="13D50E9F"/>
    <w:rsid w:val="13E5C873"/>
    <w:rsid w:val="13E6DC38"/>
    <w:rsid w:val="13FBB07F"/>
    <w:rsid w:val="14148441"/>
    <w:rsid w:val="1415D804"/>
    <w:rsid w:val="141BA7C1"/>
    <w:rsid w:val="1434B179"/>
    <w:rsid w:val="14620071"/>
    <w:rsid w:val="1488E2E9"/>
    <w:rsid w:val="14919EDF"/>
    <w:rsid w:val="14AB2B25"/>
    <w:rsid w:val="14B75A32"/>
    <w:rsid w:val="14EE1760"/>
    <w:rsid w:val="1501037D"/>
    <w:rsid w:val="1506A62F"/>
    <w:rsid w:val="1544A812"/>
    <w:rsid w:val="157C4852"/>
    <w:rsid w:val="158DC66A"/>
    <w:rsid w:val="15B2346E"/>
    <w:rsid w:val="15B3E2F1"/>
    <w:rsid w:val="15D1C5AC"/>
    <w:rsid w:val="15E33731"/>
    <w:rsid w:val="1616BA44"/>
    <w:rsid w:val="1646CA62"/>
    <w:rsid w:val="165777A5"/>
    <w:rsid w:val="1688377B"/>
    <w:rsid w:val="1694B239"/>
    <w:rsid w:val="16977921"/>
    <w:rsid w:val="16B05FC8"/>
    <w:rsid w:val="16C10912"/>
    <w:rsid w:val="16EA87CC"/>
    <w:rsid w:val="16EAD601"/>
    <w:rsid w:val="1706F909"/>
    <w:rsid w:val="170D2689"/>
    <w:rsid w:val="17171590"/>
    <w:rsid w:val="17346C43"/>
    <w:rsid w:val="1744FE54"/>
    <w:rsid w:val="174EE7CD"/>
    <w:rsid w:val="1752EC79"/>
    <w:rsid w:val="179C18E9"/>
    <w:rsid w:val="17A32FEA"/>
    <w:rsid w:val="17CD8489"/>
    <w:rsid w:val="17E88D84"/>
    <w:rsid w:val="1822264E"/>
    <w:rsid w:val="1874E6C4"/>
    <w:rsid w:val="18B04A84"/>
    <w:rsid w:val="18B7547E"/>
    <w:rsid w:val="18EA7AB0"/>
    <w:rsid w:val="192D2C36"/>
    <w:rsid w:val="19499A88"/>
    <w:rsid w:val="197633DD"/>
    <w:rsid w:val="19DAA2F5"/>
    <w:rsid w:val="19DEC2C5"/>
    <w:rsid w:val="19FC394D"/>
    <w:rsid w:val="1A0A1AE3"/>
    <w:rsid w:val="1A1C3326"/>
    <w:rsid w:val="1A4B93CB"/>
    <w:rsid w:val="1A5630B1"/>
    <w:rsid w:val="1A802D29"/>
    <w:rsid w:val="1A858322"/>
    <w:rsid w:val="1ABECCF3"/>
    <w:rsid w:val="1ACAA3B6"/>
    <w:rsid w:val="1AD1DB85"/>
    <w:rsid w:val="1AFD29A6"/>
    <w:rsid w:val="1B15B74C"/>
    <w:rsid w:val="1B5109D5"/>
    <w:rsid w:val="1B7EFE68"/>
    <w:rsid w:val="1B8BF7CF"/>
    <w:rsid w:val="1BC676E3"/>
    <w:rsid w:val="1C2D42F6"/>
    <w:rsid w:val="1C3BDB48"/>
    <w:rsid w:val="1C80B6E1"/>
    <w:rsid w:val="1C81B40C"/>
    <w:rsid w:val="1CCE57AF"/>
    <w:rsid w:val="1D047D6E"/>
    <w:rsid w:val="1D0B5DC1"/>
    <w:rsid w:val="1D532341"/>
    <w:rsid w:val="1D99E63D"/>
    <w:rsid w:val="1DA0A6B9"/>
    <w:rsid w:val="1DA8A978"/>
    <w:rsid w:val="1DCD8B77"/>
    <w:rsid w:val="1DF9B7A5"/>
    <w:rsid w:val="1DFC77A4"/>
    <w:rsid w:val="1E148048"/>
    <w:rsid w:val="1E23B203"/>
    <w:rsid w:val="1E2F9577"/>
    <w:rsid w:val="1E7C9F41"/>
    <w:rsid w:val="1EA282CF"/>
    <w:rsid w:val="1ECA20FC"/>
    <w:rsid w:val="1ECF5452"/>
    <w:rsid w:val="1F223F02"/>
    <w:rsid w:val="1F2DDA29"/>
    <w:rsid w:val="1F457859"/>
    <w:rsid w:val="1F6AFFB9"/>
    <w:rsid w:val="1FC5E437"/>
    <w:rsid w:val="1FE8EECE"/>
    <w:rsid w:val="202F1F49"/>
    <w:rsid w:val="203D95C5"/>
    <w:rsid w:val="2054512A"/>
    <w:rsid w:val="20863382"/>
    <w:rsid w:val="20869F22"/>
    <w:rsid w:val="2088BC7A"/>
    <w:rsid w:val="20D76953"/>
    <w:rsid w:val="20DCB3C4"/>
    <w:rsid w:val="212BD55E"/>
    <w:rsid w:val="2134D04F"/>
    <w:rsid w:val="2147F4CA"/>
    <w:rsid w:val="218954E8"/>
    <w:rsid w:val="21A26CA8"/>
    <w:rsid w:val="21B482E2"/>
    <w:rsid w:val="21CD97F4"/>
    <w:rsid w:val="21F094EB"/>
    <w:rsid w:val="221DFA42"/>
    <w:rsid w:val="22541946"/>
    <w:rsid w:val="228EEE25"/>
    <w:rsid w:val="22A591CA"/>
    <w:rsid w:val="22C12054"/>
    <w:rsid w:val="22CEB5BE"/>
    <w:rsid w:val="22D4C78A"/>
    <w:rsid w:val="231A4237"/>
    <w:rsid w:val="23340865"/>
    <w:rsid w:val="23883924"/>
    <w:rsid w:val="2399CB3F"/>
    <w:rsid w:val="23B9CAA3"/>
    <w:rsid w:val="23BEBDC8"/>
    <w:rsid w:val="23EDEF71"/>
    <w:rsid w:val="24019C43"/>
    <w:rsid w:val="24091AFD"/>
    <w:rsid w:val="24162004"/>
    <w:rsid w:val="24385515"/>
    <w:rsid w:val="24723C25"/>
    <w:rsid w:val="247619AC"/>
    <w:rsid w:val="2484E8BA"/>
    <w:rsid w:val="248BC8C6"/>
    <w:rsid w:val="2492DF34"/>
    <w:rsid w:val="24B19737"/>
    <w:rsid w:val="24CC6205"/>
    <w:rsid w:val="24D44795"/>
    <w:rsid w:val="24F7BA63"/>
    <w:rsid w:val="251A4351"/>
    <w:rsid w:val="251B982E"/>
    <w:rsid w:val="253BC3BA"/>
    <w:rsid w:val="255884E2"/>
    <w:rsid w:val="2562F3DF"/>
    <w:rsid w:val="259DA66B"/>
    <w:rsid w:val="25B8F6A6"/>
    <w:rsid w:val="25BC3ED4"/>
    <w:rsid w:val="25D1B094"/>
    <w:rsid w:val="25EA0644"/>
    <w:rsid w:val="25F920D7"/>
    <w:rsid w:val="261A5B53"/>
    <w:rsid w:val="2621733D"/>
    <w:rsid w:val="262216BA"/>
    <w:rsid w:val="26265620"/>
    <w:rsid w:val="265952EE"/>
    <w:rsid w:val="26597A22"/>
    <w:rsid w:val="266E3866"/>
    <w:rsid w:val="266EAE56"/>
    <w:rsid w:val="268BCD4E"/>
    <w:rsid w:val="26A1F768"/>
    <w:rsid w:val="26A850A3"/>
    <w:rsid w:val="26ABE3CC"/>
    <w:rsid w:val="26C01153"/>
    <w:rsid w:val="26DB755B"/>
    <w:rsid w:val="271C1C8F"/>
    <w:rsid w:val="27294574"/>
    <w:rsid w:val="2782E0E1"/>
    <w:rsid w:val="27880C4F"/>
    <w:rsid w:val="279878E2"/>
    <w:rsid w:val="27C70253"/>
    <w:rsid w:val="27C87AFC"/>
    <w:rsid w:val="27CA7FF6"/>
    <w:rsid w:val="27D4F17A"/>
    <w:rsid w:val="27DEAA5A"/>
    <w:rsid w:val="27EC2053"/>
    <w:rsid w:val="283A312E"/>
    <w:rsid w:val="28685B5B"/>
    <w:rsid w:val="2884E0C0"/>
    <w:rsid w:val="288FDA47"/>
    <w:rsid w:val="289025A4"/>
    <w:rsid w:val="28BEAB2F"/>
    <w:rsid w:val="28CDF956"/>
    <w:rsid w:val="28DFD0E1"/>
    <w:rsid w:val="28FE1942"/>
    <w:rsid w:val="2980188A"/>
    <w:rsid w:val="298DF349"/>
    <w:rsid w:val="2995E185"/>
    <w:rsid w:val="29C121EA"/>
    <w:rsid w:val="29D82C63"/>
    <w:rsid w:val="29F68B24"/>
    <w:rsid w:val="29FF5675"/>
    <w:rsid w:val="2A0F34DD"/>
    <w:rsid w:val="2A105E2E"/>
    <w:rsid w:val="2A3FABA3"/>
    <w:rsid w:val="2A76342A"/>
    <w:rsid w:val="2A826D22"/>
    <w:rsid w:val="2A85FC83"/>
    <w:rsid w:val="2AA499DF"/>
    <w:rsid w:val="2ABA089A"/>
    <w:rsid w:val="2ADE4594"/>
    <w:rsid w:val="2AFEA315"/>
    <w:rsid w:val="2B0601B4"/>
    <w:rsid w:val="2B0E03D0"/>
    <w:rsid w:val="2B29C3AA"/>
    <w:rsid w:val="2B2CF587"/>
    <w:rsid w:val="2B4D3A6F"/>
    <w:rsid w:val="2B54843B"/>
    <w:rsid w:val="2B9EA316"/>
    <w:rsid w:val="2BAC5837"/>
    <w:rsid w:val="2BFF7D9D"/>
    <w:rsid w:val="2C2CFCE9"/>
    <w:rsid w:val="2C4F39FE"/>
    <w:rsid w:val="2C5EE4BE"/>
    <w:rsid w:val="2C9B0E07"/>
    <w:rsid w:val="2CAA811D"/>
    <w:rsid w:val="2CE1EFA6"/>
    <w:rsid w:val="2CEBF6A0"/>
    <w:rsid w:val="2D0B0FBE"/>
    <w:rsid w:val="2D2F7234"/>
    <w:rsid w:val="2D43825F"/>
    <w:rsid w:val="2D7D0199"/>
    <w:rsid w:val="2D9853B3"/>
    <w:rsid w:val="2DFF0F46"/>
    <w:rsid w:val="2E2AED08"/>
    <w:rsid w:val="2E2CE970"/>
    <w:rsid w:val="2E5F83F8"/>
    <w:rsid w:val="2E7002B7"/>
    <w:rsid w:val="2E96D7EB"/>
    <w:rsid w:val="2EC12597"/>
    <w:rsid w:val="2EF15BB9"/>
    <w:rsid w:val="2EFC66D1"/>
    <w:rsid w:val="2F60B375"/>
    <w:rsid w:val="2F826CF7"/>
    <w:rsid w:val="2FB410FD"/>
    <w:rsid w:val="2FBA02E5"/>
    <w:rsid w:val="2FC068D0"/>
    <w:rsid w:val="2FFD476E"/>
    <w:rsid w:val="2FFF1B6A"/>
    <w:rsid w:val="302FFADF"/>
    <w:rsid w:val="303DF305"/>
    <w:rsid w:val="3060F63D"/>
    <w:rsid w:val="30725FA5"/>
    <w:rsid w:val="30C3F401"/>
    <w:rsid w:val="30CAEC5B"/>
    <w:rsid w:val="31026233"/>
    <w:rsid w:val="3115D473"/>
    <w:rsid w:val="3127B2BB"/>
    <w:rsid w:val="3145106F"/>
    <w:rsid w:val="31636079"/>
    <w:rsid w:val="316E4270"/>
    <w:rsid w:val="318D5EFF"/>
    <w:rsid w:val="31E26044"/>
    <w:rsid w:val="31E5CE1E"/>
    <w:rsid w:val="31FB8540"/>
    <w:rsid w:val="31FFBFFD"/>
    <w:rsid w:val="32050BDA"/>
    <w:rsid w:val="3261E0B8"/>
    <w:rsid w:val="327FB012"/>
    <w:rsid w:val="328C8D9D"/>
    <w:rsid w:val="3290C520"/>
    <w:rsid w:val="329A0947"/>
    <w:rsid w:val="32A523F0"/>
    <w:rsid w:val="32D3F0E4"/>
    <w:rsid w:val="32DAB46D"/>
    <w:rsid w:val="330FC4AE"/>
    <w:rsid w:val="334BDA48"/>
    <w:rsid w:val="334E305A"/>
    <w:rsid w:val="33689398"/>
    <w:rsid w:val="337C089D"/>
    <w:rsid w:val="33E7E186"/>
    <w:rsid w:val="340EDBD4"/>
    <w:rsid w:val="343B6295"/>
    <w:rsid w:val="3441E83A"/>
    <w:rsid w:val="34593BFA"/>
    <w:rsid w:val="345F6C83"/>
    <w:rsid w:val="34BB6F17"/>
    <w:rsid w:val="34C6AE10"/>
    <w:rsid w:val="34C74152"/>
    <w:rsid w:val="34CEF10E"/>
    <w:rsid w:val="350371D6"/>
    <w:rsid w:val="3525508E"/>
    <w:rsid w:val="3554D6DD"/>
    <w:rsid w:val="3556189C"/>
    <w:rsid w:val="357902D5"/>
    <w:rsid w:val="359E5D7E"/>
    <w:rsid w:val="359FBB61"/>
    <w:rsid w:val="35AEB9A2"/>
    <w:rsid w:val="35F61C44"/>
    <w:rsid w:val="360052F6"/>
    <w:rsid w:val="3656545A"/>
    <w:rsid w:val="366395FA"/>
    <w:rsid w:val="3665FAC8"/>
    <w:rsid w:val="3674EB6D"/>
    <w:rsid w:val="3679F03D"/>
    <w:rsid w:val="36B788A0"/>
    <w:rsid w:val="36D39369"/>
    <w:rsid w:val="36EB6804"/>
    <w:rsid w:val="36F3FB4D"/>
    <w:rsid w:val="373A0264"/>
    <w:rsid w:val="378EE476"/>
    <w:rsid w:val="37A275FF"/>
    <w:rsid w:val="37A6D212"/>
    <w:rsid w:val="37A7BF99"/>
    <w:rsid w:val="37B02F88"/>
    <w:rsid w:val="37B5F850"/>
    <w:rsid w:val="37D925DA"/>
    <w:rsid w:val="37E63366"/>
    <w:rsid w:val="37EFFA97"/>
    <w:rsid w:val="37FA3A63"/>
    <w:rsid w:val="38052490"/>
    <w:rsid w:val="380CDAEF"/>
    <w:rsid w:val="381646AD"/>
    <w:rsid w:val="38219B35"/>
    <w:rsid w:val="387EDBA7"/>
    <w:rsid w:val="38817798"/>
    <w:rsid w:val="3885867B"/>
    <w:rsid w:val="3885AF98"/>
    <w:rsid w:val="389224B9"/>
    <w:rsid w:val="38D466B3"/>
    <w:rsid w:val="38E122D3"/>
    <w:rsid w:val="38E7F453"/>
    <w:rsid w:val="38EA5EF9"/>
    <w:rsid w:val="3901D0A4"/>
    <w:rsid w:val="390579FA"/>
    <w:rsid w:val="39146574"/>
    <w:rsid w:val="39312E37"/>
    <w:rsid w:val="39651566"/>
    <w:rsid w:val="39C4B271"/>
    <w:rsid w:val="39F3BB46"/>
    <w:rsid w:val="3A254F25"/>
    <w:rsid w:val="3A2741DE"/>
    <w:rsid w:val="3A44EF37"/>
    <w:rsid w:val="3A463F51"/>
    <w:rsid w:val="3A4A2B07"/>
    <w:rsid w:val="3A567CE0"/>
    <w:rsid w:val="3A6CB142"/>
    <w:rsid w:val="3A7C8CD9"/>
    <w:rsid w:val="3ABE583A"/>
    <w:rsid w:val="3ADE72D4"/>
    <w:rsid w:val="3AE61671"/>
    <w:rsid w:val="3AFEE09C"/>
    <w:rsid w:val="3AFFDAEC"/>
    <w:rsid w:val="3B13CC61"/>
    <w:rsid w:val="3B19711E"/>
    <w:rsid w:val="3B1E20A8"/>
    <w:rsid w:val="3B232D27"/>
    <w:rsid w:val="3B291357"/>
    <w:rsid w:val="3B3C089A"/>
    <w:rsid w:val="3B66A762"/>
    <w:rsid w:val="3B8D79E6"/>
    <w:rsid w:val="3C2C7AB7"/>
    <w:rsid w:val="3C2E25AD"/>
    <w:rsid w:val="3C8ACD46"/>
    <w:rsid w:val="3C98E45F"/>
    <w:rsid w:val="3C9AA9C7"/>
    <w:rsid w:val="3CE04C12"/>
    <w:rsid w:val="3CE35144"/>
    <w:rsid w:val="3CE77114"/>
    <w:rsid w:val="3CF97D48"/>
    <w:rsid w:val="3D04FF88"/>
    <w:rsid w:val="3D2F4FD3"/>
    <w:rsid w:val="3D484752"/>
    <w:rsid w:val="3D517DCA"/>
    <w:rsid w:val="3D5920BB"/>
    <w:rsid w:val="3D8BBEA8"/>
    <w:rsid w:val="3D8F0A1E"/>
    <w:rsid w:val="3DB28EF3"/>
    <w:rsid w:val="3DB61F1F"/>
    <w:rsid w:val="3DFD65C3"/>
    <w:rsid w:val="3E445010"/>
    <w:rsid w:val="3E516B49"/>
    <w:rsid w:val="3E60B726"/>
    <w:rsid w:val="3E61F426"/>
    <w:rsid w:val="3E74B80B"/>
    <w:rsid w:val="3E7F8F33"/>
    <w:rsid w:val="3E881944"/>
    <w:rsid w:val="3E9F9F39"/>
    <w:rsid w:val="3EB07248"/>
    <w:rsid w:val="3ED47149"/>
    <w:rsid w:val="3EDB998A"/>
    <w:rsid w:val="3F250EF8"/>
    <w:rsid w:val="3F2A7FDA"/>
    <w:rsid w:val="3F583BC2"/>
    <w:rsid w:val="3F73A57A"/>
    <w:rsid w:val="3F8AF041"/>
    <w:rsid w:val="3FC0673C"/>
    <w:rsid w:val="3FDCB1DC"/>
    <w:rsid w:val="3FE5E964"/>
    <w:rsid w:val="3FF9C96D"/>
    <w:rsid w:val="4005127A"/>
    <w:rsid w:val="400CEA9D"/>
    <w:rsid w:val="404FEC56"/>
    <w:rsid w:val="4054F15F"/>
    <w:rsid w:val="40713FE1"/>
    <w:rsid w:val="4090C17D"/>
    <w:rsid w:val="409DFDA7"/>
    <w:rsid w:val="40AE4EB4"/>
    <w:rsid w:val="40C9C3FF"/>
    <w:rsid w:val="40D3A0E8"/>
    <w:rsid w:val="40EA2C56"/>
    <w:rsid w:val="40EB72C9"/>
    <w:rsid w:val="4139FB99"/>
    <w:rsid w:val="413DE971"/>
    <w:rsid w:val="416F34C1"/>
    <w:rsid w:val="41713281"/>
    <w:rsid w:val="4171C010"/>
    <w:rsid w:val="418F738C"/>
    <w:rsid w:val="41A5A8F5"/>
    <w:rsid w:val="41B61592"/>
    <w:rsid w:val="41B7167E"/>
    <w:rsid w:val="41E33450"/>
    <w:rsid w:val="41F42AF7"/>
    <w:rsid w:val="42090385"/>
    <w:rsid w:val="42331756"/>
    <w:rsid w:val="42366258"/>
    <w:rsid w:val="4264B135"/>
    <w:rsid w:val="429D2F80"/>
    <w:rsid w:val="42CBE2BB"/>
    <w:rsid w:val="42DA6629"/>
    <w:rsid w:val="43129DC8"/>
    <w:rsid w:val="43180757"/>
    <w:rsid w:val="43286CBE"/>
    <w:rsid w:val="432EF52F"/>
    <w:rsid w:val="435D5CA8"/>
    <w:rsid w:val="43C0320B"/>
    <w:rsid w:val="43E15E0E"/>
    <w:rsid w:val="4428F11B"/>
    <w:rsid w:val="4451DD45"/>
    <w:rsid w:val="445E8D04"/>
    <w:rsid w:val="44E1DBEC"/>
    <w:rsid w:val="44E312F2"/>
    <w:rsid w:val="4528A090"/>
    <w:rsid w:val="453C55E0"/>
    <w:rsid w:val="454515F6"/>
    <w:rsid w:val="454A6848"/>
    <w:rsid w:val="454ADB0E"/>
    <w:rsid w:val="45655027"/>
    <w:rsid w:val="4569B6C0"/>
    <w:rsid w:val="4574CEBB"/>
    <w:rsid w:val="45A1C337"/>
    <w:rsid w:val="45BB0259"/>
    <w:rsid w:val="45DE3525"/>
    <w:rsid w:val="45FE9956"/>
    <w:rsid w:val="462EAA71"/>
    <w:rsid w:val="46463EAF"/>
    <w:rsid w:val="46730DC4"/>
    <w:rsid w:val="468727CB"/>
    <w:rsid w:val="46B9090D"/>
    <w:rsid w:val="46CF4ED7"/>
    <w:rsid w:val="46D49CCE"/>
    <w:rsid w:val="46E442D3"/>
    <w:rsid w:val="46E5BB44"/>
    <w:rsid w:val="46E6DAA4"/>
    <w:rsid w:val="473591BF"/>
    <w:rsid w:val="474030C8"/>
    <w:rsid w:val="475FC49E"/>
    <w:rsid w:val="4768D659"/>
    <w:rsid w:val="47770667"/>
    <w:rsid w:val="47947748"/>
    <w:rsid w:val="479DAFE6"/>
    <w:rsid w:val="47B06A6B"/>
    <w:rsid w:val="47B645A4"/>
    <w:rsid w:val="47D4BE22"/>
    <w:rsid w:val="480C3F59"/>
    <w:rsid w:val="480F15C7"/>
    <w:rsid w:val="4819A20F"/>
    <w:rsid w:val="481DA74C"/>
    <w:rsid w:val="482BD586"/>
    <w:rsid w:val="482C1641"/>
    <w:rsid w:val="48364B88"/>
    <w:rsid w:val="484C8BE2"/>
    <w:rsid w:val="485004DD"/>
    <w:rsid w:val="4867F6DC"/>
    <w:rsid w:val="4895E565"/>
    <w:rsid w:val="48B6A5A1"/>
    <w:rsid w:val="48BBFF51"/>
    <w:rsid w:val="48DBAEC2"/>
    <w:rsid w:val="48F3107E"/>
    <w:rsid w:val="48F72C60"/>
    <w:rsid w:val="4907CB3B"/>
    <w:rsid w:val="492A85F0"/>
    <w:rsid w:val="494F5C0F"/>
    <w:rsid w:val="49590813"/>
    <w:rsid w:val="497E95A4"/>
    <w:rsid w:val="49A6C829"/>
    <w:rsid w:val="49B2C11C"/>
    <w:rsid w:val="49C2B847"/>
    <w:rsid w:val="49C5B46C"/>
    <w:rsid w:val="4A1A2D02"/>
    <w:rsid w:val="4A1C8591"/>
    <w:rsid w:val="4A2C53D9"/>
    <w:rsid w:val="4A3C88B9"/>
    <w:rsid w:val="4A8A2975"/>
    <w:rsid w:val="4AA50169"/>
    <w:rsid w:val="4AE1971A"/>
    <w:rsid w:val="4AF2FFB1"/>
    <w:rsid w:val="4AF321FD"/>
    <w:rsid w:val="4B1AC19F"/>
    <w:rsid w:val="4B25D368"/>
    <w:rsid w:val="4B27F51D"/>
    <w:rsid w:val="4B298FD5"/>
    <w:rsid w:val="4B34FD2E"/>
    <w:rsid w:val="4B4E4800"/>
    <w:rsid w:val="4B536E47"/>
    <w:rsid w:val="4B91D277"/>
    <w:rsid w:val="4B9AE80C"/>
    <w:rsid w:val="4BBA1C92"/>
    <w:rsid w:val="4BD57E7B"/>
    <w:rsid w:val="4C02BE9B"/>
    <w:rsid w:val="4C0DA222"/>
    <w:rsid w:val="4C10F068"/>
    <w:rsid w:val="4C11FCE4"/>
    <w:rsid w:val="4C24B7A7"/>
    <w:rsid w:val="4C323D2A"/>
    <w:rsid w:val="4C3BDA42"/>
    <w:rsid w:val="4C465CB0"/>
    <w:rsid w:val="4C5A0320"/>
    <w:rsid w:val="4C68CEDE"/>
    <w:rsid w:val="4C81349E"/>
    <w:rsid w:val="4C911BBD"/>
    <w:rsid w:val="4CB0D8C1"/>
    <w:rsid w:val="4CB62C5A"/>
    <w:rsid w:val="4CDFBBC5"/>
    <w:rsid w:val="4D341DD2"/>
    <w:rsid w:val="4DBC7EB6"/>
    <w:rsid w:val="4DC99542"/>
    <w:rsid w:val="4DD37465"/>
    <w:rsid w:val="4DE4A24E"/>
    <w:rsid w:val="4E0A3249"/>
    <w:rsid w:val="4E2E3F70"/>
    <w:rsid w:val="4E3424E6"/>
    <w:rsid w:val="4E3FA52C"/>
    <w:rsid w:val="4E4F2105"/>
    <w:rsid w:val="4E511DA9"/>
    <w:rsid w:val="4E584E07"/>
    <w:rsid w:val="4EB81123"/>
    <w:rsid w:val="4ED54FCB"/>
    <w:rsid w:val="4EED0CB1"/>
    <w:rsid w:val="4F1FFA53"/>
    <w:rsid w:val="4F36B71A"/>
    <w:rsid w:val="4F4099A2"/>
    <w:rsid w:val="4F45066D"/>
    <w:rsid w:val="4F7CDCB2"/>
    <w:rsid w:val="4FABF90B"/>
    <w:rsid w:val="500AFE62"/>
    <w:rsid w:val="501A8419"/>
    <w:rsid w:val="5035FE24"/>
    <w:rsid w:val="506B046A"/>
    <w:rsid w:val="5074885F"/>
    <w:rsid w:val="508942F2"/>
    <w:rsid w:val="508C9ED1"/>
    <w:rsid w:val="50C8D1AE"/>
    <w:rsid w:val="50CBDEBB"/>
    <w:rsid w:val="51075346"/>
    <w:rsid w:val="5112F69A"/>
    <w:rsid w:val="512C58DA"/>
    <w:rsid w:val="51462547"/>
    <w:rsid w:val="5165A57C"/>
    <w:rsid w:val="51853D69"/>
    <w:rsid w:val="518DFD16"/>
    <w:rsid w:val="51F09B2D"/>
    <w:rsid w:val="523B2B91"/>
    <w:rsid w:val="523C1917"/>
    <w:rsid w:val="5272C372"/>
    <w:rsid w:val="527AC10A"/>
    <w:rsid w:val="527AFDB4"/>
    <w:rsid w:val="529200AE"/>
    <w:rsid w:val="52B3FAD7"/>
    <w:rsid w:val="5306BFFB"/>
    <w:rsid w:val="53200C33"/>
    <w:rsid w:val="53283F5D"/>
    <w:rsid w:val="5359EDA5"/>
    <w:rsid w:val="53AC061A"/>
    <w:rsid w:val="53CF4E6D"/>
    <w:rsid w:val="53E1D20A"/>
    <w:rsid w:val="53E80049"/>
    <w:rsid w:val="5418D7B4"/>
    <w:rsid w:val="541C2D65"/>
    <w:rsid w:val="5437D9D1"/>
    <w:rsid w:val="5479A904"/>
    <w:rsid w:val="548DA421"/>
    <w:rsid w:val="54958492"/>
    <w:rsid w:val="54B003D1"/>
    <w:rsid w:val="54E8B28C"/>
    <w:rsid w:val="55105CF2"/>
    <w:rsid w:val="5525D87C"/>
    <w:rsid w:val="557A2D05"/>
    <w:rsid w:val="559EBEA4"/>
    <w:rsid w:val="55C65D59"/>
    <w:rsid w:val="564857D7"/>
    <w:rsid w:val="566412C8"/>
    <w:rsid w:val="567D3C2D"/>
    <w:rsid w:val="56A279EF"/>
    <w:rsid w:val="56B73ED3"/>
    <w:rsid w:val="56F33535"/>
    <w:rsid w:val="57084E2B"/>
    <w:rsid w:val="570F11A3"/>
    <w:rsid w:val="57144D7B"/>
    <w:rsid w:val="5773675C"/>
    <w:rsid w:val="57776757"/>
    <w:rsid w:val="57BE16DF"/>
    <w:rsid w:val="57CD8578"/>
    <w:rsid w:val="57E3B7EC"/>
    <w:rsid w:val="57E649A5"/>
    <w:rsid w:val="57F83AB8"/>
    <w:rsid w:val="5802064A"/>
    <w:rsid w:val="58448155"/>
    <w:rsid w:val="5845C8B7"/>
    <w:rsid w:val="5858217F"/>
    <w:rsid w:val="5868DC6D"/>
    <w:rsid w:val="587E123A"/>
    <w:rsid w:val="589255FF"/>
    <w:rsid w:val="58A4F1DA"/>
    <w:rsid w:val="58ADB43C"/>
    <w:rsid w:val="58BA13EA"/>
    <w:rsid w:val="58CDA539"/>
    <w:rsid w:val="58D3321C"/>
    <w:rsid w:val="59244A93"/>
    <w:rsid w:val="5957D0A4"/>
    <w:rsid w:val="598CCE3B"/>
    <w:rsid w:val="59E4CBB5"/>
    <w:rsid w:val="59ED9CBD"/>
    <w:rsid w:val="5A42E503"/>
    <w:rsid w:val="5A6C0231"/>
    <w:rsid w:val="5A7401DC"/>
    <w:rsid w:val="5A95BE17"/>
    <w:rsid w:val="5AA395FC"/>
    <w:rsid w:val="5AAF1C20"/>
    <w:rsid w:val="5ABB3F17"/>
    <w:rsid w:val="5B12A7EE"/>
    <w:rsid w:val="5B270756"/>
    <w:rsid w:val="5B359E4D"/>
    <w:rsid w:val="5B3EBD08"/>
    <w:rsid w:val="5B4168DE"/>
    <w:rsid w:val="5B445804"/>
    <w:rsid w:val="5B56BD11"/>
    <w:rsid w:val="5B598D01"/>
    <w:rsid w:val="5B706CB9"/>
    <w:rsid w:val="5B721657"/>
    <w:rsid w:val="5B87C3E5"/>
    <w:rsid w:val="5BB7F328"/>
    <w:rsid w:val="5BEF9FC0"/>
    <w:rsid w:val="5BF66E03"/>
    <w:rsid w:val="5C30732E"/>
    <w:rsid w:val="5C310CBD"/>
    <w:rsid w:val="5C4573BE"/>
    <w:rsid w:val="5C6712F3"/>
    <w:rsid w:val="5C8BFB27"/>
    <w:rsid w:val="5CC44C8C"/>
    <w:rsid w:val="5CFB9585"/>
    <w:rsid w:val="5D01C31B"/>
    <w:rsid w:val="5DA25216"/>
    <w:rsid w:val="5DA60134"/>
    <w:rsid w:val="5DC2E493"/>
    <w:rsid w:val="5E1928D7"/>
    <w:rsid w:val="5E48EA77"/>
    <w:rsid w:val="5E750CF7"/>
    <w:rsid w:val="5E7635DC"/>
    <w:rsid w:val="5E7E68E6"/>
    <w:rsid w:val="5EBDC5C0"/>
    <w:rsid w:val="5EC50E19"/>
    <w:rsid w:val="5EFBF58B"/>
    <w:rsid w:val="5F029D13"/>
    <w:rsid w:val="5F3E7629"/>
    <w:rsid w:val="5F5EB4F4"/>
    <w:rsid w:val="5F88432C"/>
    <w:rsid w:val="5F9D00BF"/>
    <w:rsid w:val="5F9E9813"/>
    <w:rsid w:val="5FAF80AF"/>
    <w:rsid w:val="5FBE9DA0"/>
    <w:rsid w:val="5FC9145D"/>
    <w:rsid w:val="5FEDA2B0"/>
    <w:rsid w:val="5FF284FA"/>
    <w:rsid w:val="5FFC894A"/>
    <w:rsid w:val="6000BA55"/>
    <w:rsid w:val="60084867"/>
    <w:rsid w:val="601BF382"/>
    <w:rsid w:val="601E4419"/>
    <w:rsid w:val="602E8617"/>
    <w:rsid w:val="603AC205"/>
    <w:rsid w:val="603BBF69"/>
    <w:rsid w:val="60520DB3"/>
    <w:rsid w:val="605ED455"/>
    <w:rsid w:val="60A65C9E"/>
    <w:rsid w:val="60B0C33E"/>
    <w:rsid w:val="60B5A56D"/>
    <w:rsid w:val="60EF3678"/>
    <w:rsid w:val="60F043C0"/>
    <w:rsid w:val="613A8416"/>
    <w:rsid w:val="6162BCD0"/>
    <w:rsid w:val="61899603"/>
    <w:rsid w:val="618DF4CD"/>
    <w:rsid w:val="61AAEE68"/>
    <w:rsid w:val="61AE2F1E"/>
    <w:rsid w:val="61C100B1"/>
    <w:rsid w:val="61F77B06"/>
    <w:rsid w:val="6208A480"/>
    <w:rsid w:val="624B5EEA"/>
    <w:rsid w:val="6297DBBB"/>
    <w:rsid w:val="62A49776"/>
    <w:rsid w:val="62A623A2"/>
    <w:rsid w:val="62BF2E17"/>
    <w:rsid w:val="62D8C361"/>
    <w:rsid w:val="62ED337C"/>
    <w:rsid w:val="62F120BD"/>
    <w:rsid w:val="630512E1"/>
    <w:rsid w:val="630ED8E7"/>
    <w:rsid w:val="635E8765"/>
    <w:rsid w:val="638DFCFD"/>
    <w:rsid w:val="639BDA26"/>
    <w:rsid w:val="63B9D69D"/>
    <w:rsid w:val="63C45252"/>
    <w:rsid w:val="642E1CF1"/>
    <w:rsid w:val="645E5D46"/>
    <w:rsid w:val="647D6265"/>
    <w:rsid w:val="649856EC"/>
    <w:rsid w:val="64992D76"/>
    <w:rsid w:val="64BC556F"/>
    <w:rsid w:val="64D9D8A7"/>
    <w:rsid w:val="64E6CA18"/>
    <w:rsid w:val="65019487"/>
    <w:rsid w:val="6525E90A"/>
    <w:rsid w:val="652E3718"/>
    <w:rsid w:val="654531EE"/>
    <w:rsid w:val="654A6F69"/>
    <w:rsid w:val="6554C67B"/>
    <w:rsid w:val="6582B43D"/>
    <w:rsid w:val="659BC65C"/>
    <w:rsid w:val="659E492D"/>
    <w:rsid w:val="659E8F0D"/>
    <w:rsid w:val="65CDD777"/>
    <w:rsid w:val="65F01829"/>
    <w:rsid w:val="65FD32D9"/>
    <w:rsid w:val="660881F1"/>
    <w:rsid w:val="66434F99"/>
    <w:rsid w:val="664FB6C6"/>
    <w:rsid w:val="665CB682"/>
    <w:rsid w:val="669DD2C5"/>
    <w:rsid w:val="66A8910E"/>
    <w:rsid w:val="66AD395D"/>
    <w:rsid w:val="66BF4A62"/>
    <w:rsid w:val="67248800"/>
    <w:rsid w:val="673D7C3A"/>
    <w:rsid w:val="6744D2D9"/>
    <w:rsid w:val="674F9586"/>
    <w:rsid w:val="675A5C2E"/>
    <w:rsid w:val="67614C56"/>
    <w:rsid w:val="677532A2"/>
    <w:rsid w:val="677A83FD"/>
    <w:rsid w:val="6780563F"/>
    <w:rsid w:val="678564A2"/>
    <w:rsid w:val="6791D03A"/>
    <w:rsid w:val="6799033A"/>
    <w:rsid w:val="67DEFC3D"/>
    <w:rsid w:val="67E6E81C"/>
    <w:rsid w:val="681B47D2"/>
    <w:rsid w:val="681DBA6F"/>
    <w:rsid w:val="685900DD"/>
    <w:rsid w:val="687691EC"/>
    <w:rsid w:val="688699CF"/>
    <w:rsid w:val="68BD6AA5"/>
    <w:rsid w:val="692E0BAA"/>
    <w:rsid w:val="693788D2"/>
    <w:rsid w:val="693BBC7C"/>
    <w:rsid w:val="69498BF1"/>
    <w:rsid w:val="69A4091C"/>
    <w:rsid w:val="69B83C46"/>
    <w:rsid w:val="69B95FD6"/>
    <w:rsid w:val="69C0FA7D"/>
    <w:rsid w:val="69D466FD"/>
    <w:rsid w:val="6A15D908"/>
    <w:rsid w:val="6A1D2629"/>
    <w:rsid w:val="6A403242"/>
    <w:rsid w:val="6A6795ED"/>
    <w:rsid w:val="6A90B691"/>
    <w:rsid w:val="6AA98039"/>
    <w:rsid w:val="6AAD81E5"/>
    <w:rsid w:val="6AE1CEEE"/>
    <w:rsid w:val="6AF431A8"/>
    <w:rsid w:val="6B10CABE"/>
    <w:rsid w:val="6B35C4E7"/>
    <w:rsid w:val="6B47E0E7"/>
    <w:rsid w:val="6B5CC091"/>
    <w:rsid w:val="6BEB8295"/>
    <w:rsid w:val="6C41AC21"/>
    <w:rsid w:val="6C787C32"/>
    <w:rsid w:val="6C9BAE5D"/>
    <w:rsid w:val="6C9D8661"/>
    <w:rsid w:val="6C9E9E85"/>
    <w:rsid w:val="6D0DC498"/>
    <w:rsid w:val="6D346526"/>
    <w:rsid w:val="6DA7B9F9"/>
    <w:rsid w:val="6DC18066"/>
    <w:rsid w:val="6DF27F05"/>
    <w:rsid w:val="6E0DFD93"/>
    <w:rsid w:val="6E26B046"/>
    <w:rsid w:val="6E38B2F1"/>
    <w:rsid w:val="6E6EDB8F"/>
    <w:rsid w:val="6E84F3E7"/>
    <w:rsid w:val="6E8A8956"/>
    <w:rsid w:val="6E91875E"/>
    <w:rsid w:val="6E997705"/>
    <w:rsid w:val="6EA866BC"/>
    <w:rsid w:val="6EAC9D9F"/>
    <w:rsid w:val="6EBECABF"/>
    <w:rsid w:val="6EC2F4A0"/>
    <w:rsid w:val="6ECAD9EF"/>
    <w:rsid w:val="6ECCBBBD"/>
    <w:rsid w:val="6EF3A1B4"/>
    <w:rsid w:val="6F25D70E"/>
    <w:rsid w:val="6F35429A"/>
    <w:rsid w:val="6F38986B"/>
    <w:rsid w:val="6F3A7577"/>
    <w:rsid w:val="6F4F0794"/>
    <w:rsid w:val="6F691D27"/>
    <w:rsid w:val="6F6FEDC8"/>
    <w:rsid w:val="6FAD6855"/>
    <w:rsid w:val="6FD54A50"/>
    <w:rsid w:val="6FF1EC7B"/>
    <w:rsid w:val="6FFB5292"/>
    <w:rsid w:val="7000BC39"/>
    <w:rsid w:val="703031B4"/>
    <w:rsid w:val="7064E006"/>
    <w:rsid w:val="70AA9371"/>
    <w:rsid w:val="70B9CC33"/>
    <w:rsid w:val="70BF248C"/>
    <w:rsid w:val="70C8EA80"/>
    <w:rsid w:val="70E16E5C"/>
    <w:rsid w:val="70E7B90A"/>
    <w:rsid w:val="7116435D"/>
    <w:rsid w:val="7141CA73"/>
    <w:rsid w:val="719A51BB"/>
    <w:rsid w:val="719F8E0D"/>
    <w:rsid w:val="71CB04EA"/>
    <w:rsid w:val="71CC0215"/>
    <w:rsid w:val="71DC9E3C"/>
    <w:rsid w:val="71E93D9A"/>
    <w:rsid w:val="720EF6C1"/>
    <w:rsid w:val="721F42B0"/>
    <w:rsid w:val="72258053"/>
    <w:rsid w:val="724E0A20"/>
    <w:rsid w:val="72639DF2"/>
    <w:rsid w:val="72781F9F"/>
    <w:rsid w:val="728F7B8C"/>
    <w:rsid w:val="72B4E20C"/>
    <w:rsid w:val="72B56551"/>
    <w:rsid w:val="72D1AC41"/>
    <w:rsid w:val="72D73AF3"/>
    <w:rsid w:val="7319CDFD"/>
    <w:rsid w:val="73277517"/>
    <w:rsid w:val="732F98C0"/>
    <w:rsid w:val="7342615C"/>
    <w:rsid w:val="73605448"/>
    <w:rsid w:val="739C80C8"/>
    <w:rsid w:val="73DD9CF1"/>
    <w:rsid w:val="7427B8B6"/>
    <w:rsid w:val="744E446B"/>
    <w:rsid w:val="7460ACE5"/>
    <w:rsid w:val="746A928C"/>
    <w:rsid w:val="746AE3EA"/>
    <w:rsid w:val="74B7D7B5"/>
    <w:rsid w:val="74BD5919"/>
    <w:rsid w:val="74D3B83C"/>
    <w:rsid w:val="74ED08F2"/>
    <w:rsid w:val="750F2078"/>
    <w:rsid w:val="750F5C04"/>
    <w:rsid w:val="751C96B6"/>
    <w:rsid w:val="751EA2E0"/>
    <w:rsid w:val="754A8769"/>
    <w:rsid w:val="7550C131"/>
    <w:rsid w:val="756056CB"/>
    <w:rsid w:val="756A9541"/>
    <w:rsid w:val="757AA836"/>
    <w:rsid w:val="7591B16D"/>
    <w:rsid w:val="75B57AEB"/>
    <w:rsid w:val="75BBF40E"/>
    <w:rsid w:val="75DDB6D4"/>
    <w:rsid w:val="7618CC8B"/>
    <w:rsid w:val="7618DD5B"/>
    <w:rsid w:val="762929B3"/>
    <w:rsid w:val="76297E1B"/>
    <w:rsid w:val="76422C26"/>
    <w:rsid w:val="76C17ABB"/>
    <w:rsid w:val="76F00470"/>
    <w:rsid w:val="7700B59B"/>
    <w:rsid w:val="771AFB01"/>
    <w:rsid w:val="77232FF9"/>
    <w:rsid w:val="774BDFD3"/>
    <w:rsid w:val="77B0BE32"/>
    <w:rsid w:val="77C5A14B"/>
    <w:rsid w:val="78101445"/>
    <w:rsid w:val="78455C2E"/>
    <w:rsid w:val="7877122D"/>
    <w:rsid w:val="78AF5768"/>
    <w:rsid w:val="78E22F6A"/>
    <w:rsid w:val="7911F7EB"/>
    <w:rsid w:val="7924BD5B"/>
    <w:rsid w:val="7953FE10"/>
    <w:rsid w:val="795AFE88"/>
    <w:rsid w:val="7977D140"/>
    <w:rsid w:val="798881D5"/>
    <w:rsid w:val="799ECACE"/>
    <w:rsid w:val="79FBE540"/>
    <w:rsid w:val="7A2C8A6A"/>
    <w:rsid w:val="7A3AD3C3"/>
    <w:rsid w:val="7A9BA2A7"/>
    <w:rsid w:val="7AAB854F"/>
    <w:rsid w:val="7AB44855"/>
    <w:rsid w:val="7AC49698"/>
    <w:rsid w:val="7AD7B1C8"/>
    <w:rsid w:val="7AD8DD0C"/>
    <w:rsid w:val="7AEC5C06"/>
    <w:rsid w:val="7B01BD6E"/>
    <w:rsid w:val="7B0650ED"/>
    <w:rsid w:val="7B12E9B2"/>
    <w:rsid w:val="7B2348F0"/>
    <w:rsid w:val="7B436EE0"/>
    <w:rsid w:val="7B5361B5"/>
    <w:rsid w:val="7B66B49A"/>
    <w:rsid w:val="7B7AD1E1"/>
    <w:rsid w:val="7B8C92DE"/>
    <w:rsid w:val="7BA286B2"/>
    <w:rsid w:val="7BD08D06"/>
    <w:rsid w:val="7BD224BC"/>
    <w:rsid w:val="7BDAB6D3"/>
    <w:rsid w:val="7BFA1750"/>
    <w:rsid w:val="7BFE0CED"/>
    <w:rsid w:val="7BFF6352"/>
    <w:rsid w:val="7C260A1A"/>
    <w:rsid w:val="7C265692"/>
    <w:rsid w:val="7C29F1EB"/>
    <w:rsid w:val="7C2F80E1"/>
    <w:rsid w:val="7C507D89"/>
    <w:rsid w:val="7C66E195"/>
    <w:rsid w:val="7C79D2BF"/>
    <w:rsid w:val="7C7E2C32"/>
    <w:rsid w:val="7C87E7B9"/>
    <w:rsid w:val="7C9255ED"/>
    <w:rsid w:val="7CA3DEFD"/>
    <w:rsid w:val="7CB4EDA5"/>
    <w:rsid w:val="7CE07285"/>
    <w:rsid w:val="7CE1B5DB"/>
    <w:rsid w:val="7CF13DCE"/>
    <w:rsid w:val="7D17F317"/>
    <w:rsid w:val="7D26AD09"/>
    <w:rsid w:val="7D33E131"/>
    <w:rsid w:val="7D61E1FB"/>
    <w:rsid w:val="7D90A766"/>
    <w:rsid w:val="7D9C321C"/>
    <w:rsid w:val="7DB7A133"/>
    <w:rsid w:val="7DC84D32"/>
    <w:rsid w:val="7DE2C485"/>
    <w:rsid w:val="7DEE9DAE"/>
    <w:rsid w:val="7DF62B17"/>
    <w:rsid w:val="7DFD8E53"/>
    <w:rsid w:val="7E1C5DB1"/>
    <w:rsid w:val="7E1D3060"/>
    <w:rsid w:val="7E78F767"/>
    <w:rsid w:val="7E859785"/>
    <w:rsid w:val="7E88563B"/>
    <w:rsid w:val="7EB53DE3"/>
    <w:rsid w:val="7EDF9317"/>
    <w:rsid w:val="7F6E72D4"/>
    <w:rsid w:val="7F9073E9"/>
    <w:rsid w:val="7F9689D2"/>
    <w:rsid w:val="7FB900C1"/>
    <w:rsid w:val="7FBDD390"/>
    <w:rsid w:val="7FEB4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F47998"/>
  <w15:docId w15:val="{EE530EC4-C05A-C448-9CB6-B3CA92FA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930"/>
  </w:style>
  <w:style w:type="paragraph" w:styleId="Ttulo1">
    <w:name w:val="heading 1"/>
    <w:basedOn w:val="Normal"/>
    <w:next w:val="Normal"/>
    <w:link w:val="Ttulo1Car"/>
    <w:uiPriority w:val="9"/>
    <w:qFormat/>
    <w:rsid w:val="00413C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7212"/>
    <w:pPr>
      <w:keepNext/>
      <w:spacing w:after="0" w:line="240" w:lineRule="auto"/>
      <w:jc w:val="center"/>
      <w:outlineLvl w:val="1"/>
    </w:pPr>
    <w:rPr>
      <w:rFonts w:ascii="Arial Narrow" w:hAnsi="Arial Narrow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3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B7212"/>
    <w:rPr>
      <w:rFonts w:ascii="Arial Narrow" w:hAnsi="Arial Narrow" w:cs="Arial"/>
      <w:b/>
      <w:sz w:val="20"/>
      <w:szCs w:val="20"/>
    </w:rPr>
  </w:style>
  <w:style w:type="paragraph" w:styleId="Prrafodelista">
    <w:name w:val="List Paragraph"/>
    <w:aliases w:val="CNBV Parrafo1,Párrafo de lista1,AB List 1,Bullet Points,Bullet List,FooterText,numbered,Paragraphe de liste1,List Paragraph1,Bulletr List Paragraph,Parrafo 1"/>
    <w:basedOn w:val="Normal"/>
    <w:link w:val="PrrafodelistaCar"/>
    <w:uiPriority w:val="34"/>
    <w:qFormat/>
    <w:rsid w:val="0025230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2523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D3458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58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4532C1"/>
    <w:pPr>
      <w:spacing w:after="0" w:line="240" w:lineRule="auto"/>
      <w:jc w:val="both"/>
    </w:pPr>
    <w:rPr>
      <w:rFonts w:ascii="Tahoma" w:eastAsia="Times New Roman" w:hAnsi="Tahoma" w:cs="Tahoma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532C1"/>
    <w:rPr>
      <w:rFonts w:ascii="Tahoma" w:eastAsia="Times New Roman" w:hAnsi="Tahoma" w:cs="Tahoma"/>
      <w:sz w:val="24"/>
      <w:lang w:eastAsia="es-ES"/>
    </w:rPr>
  </w:style>
  <w:style w:type="paragraph" w:customStyle="1" w:styleId="Texto">
    <w:name w:val="Texto"/>
    <w:basedOn w:val="Normal"/>
    <w:link w:val="TextoCar"/>
    <w:rsid w:val="004532C1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4532C1"/>
    <w:rPr>
      <w:rFonts w:ascii="Arial" w:eastAsia="Times New Roman" w:hAnsi="Arial" w:cs="Times New Roman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F49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966"/>
  </w:style>
  <w:style w:type="paragraph" w:styleId="Piedepgina">
    <w:name w:val="footer"/>
    <w:basedOn w:val="Normal"/>
    <w:link w:val="PiedepginaCar"/>
    <w:uiPriority w:val="99"/>
    <w:unhideWhenUsed/>
    <w:rsid w:val="005F49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966"/>
  </w:style>
  <w:style w:type="character" w:styleId="Refdecomentario">
    <w:name w:val="annotation reference"/>
    <w:basedOn w:val="Fuentedeprrafopredeter"/>
    <w:uiPriority w:val="99"/>
    <w:semiHidden/>
    <w:unhideWhenUsed/>
    <w:rsid w:val="003A06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A06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06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06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06C9"/>
    <w:rPr>
      <w:b/>
      <w:bCs/>
      <w:sz w:val="20"/>
      <w:szCs w:val="20"/>
    </w:rPr>
  </w:style>
  <w:style w:type="table" w:styleId="Sombreadoclaro-nfasis5">
    <w:name w:val="Light Shading Accent 5"/>
    <w:basedOn w:val="Tablanormal"/>
    <w:uiPriority w:val="60"/>
    <w:rsid w:val="00BC78E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Revisin">
    <w:name w:val="Revision"/>
    <w:hidden/>
    <w:uiPriority w:val="99"/>
    <w:semiHidden/>
    <w:rsid w:val="00BA5EB9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E4711"/>
    <w:rPr>
      <w:color w:val="605E5C"/>
      <w:shd w:val="clear" w:color="auto" w:fill="E1DFDD"/>
    </w:rPr>
  </w:style>
  <w:style w:type="character" w:customStyle="1" w:styleId="PrrafodelistaCar">
    <w:name w:val="Párrafo de lista Car"/>
    <w:aliases w:val="CNBV Parrafo1 Car,Párrafo de lista1 Car,AB List 1 Car,Bullet Points Car,Bullet List Car,FooterText Car,numbered Car,Paragraphe de liste1 Car,List Paragraph1 Car,Bulletr List Paragraph Car,Parrafo 1 Car"/>
    <w:link w:val="Prrafodelista"/>
    <w:uiPriority w:val="1"/>
    <w:locked/>
    <w:rsid w:val="00C00FF7"/>
    <w:rPr>
      <w:rFonts w:ascii="Calibri" w:eastAsia="Calibri" w:hAnsi="Calibri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5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lutamiento.appsiepcdurango.mx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lutamiento@iepcdurango.m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epcdurango.m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epcdurango.mx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DB7B-FFA4-BB4B-96B3-4A87E83E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3991</Words>
  <Characters>21955</Characters>
  <Application>Microsoft Office Word</Application>
  <DocSecurity>0</DocSecurity>
  <Lines>182</Lines>
  <Paragraphs>51</Paragraphs>
  <ScaleCrop>false</ScaleCrop>
  <Company>Hewlett-Packard</Company>
  <LinksUpToDate>false</LinksUpToDate>
  <CharactersWithSpaces>25895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MIMI</dc:creator>
  <cp:lastModifiedBy>Ing. Emmanuel Iván De La Cruz</cp:lastModifiedBy>
  <cp:revision>7</cp:revision>
  <cp:lastPrinted>2023-08-11T16:02:00Z</cp:lastPrinted>
  <dcterms:created xsi:type="dcterms:W3CDTF">2024-08-13T17:58:00Z</dcterms:created>
  <dcterms:modified xsi:type="dcterms:W3CDTF">2024-08-13T20:30:00Z</dcterms:modified>
</cp:coreProperties>
</file>